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1"/>
        <w:tblW w:w="0" w:type="auto"/>
        <w:tblLook w:val="04A0" w:firstRow="1" w:lastRow="0" w:firstColumn="1" w:lastColumn="0" w:noHBand="0" w:noVBand="1"/>
      </w:tblPr>
      <w:tblGrid>
        <w:gridCol w:w="3465"/>
        <w:gridCol w:w="2426"/>
        <w:gridCol w:w="2433"/>
      </w:tblGrid>
      <w:tr w:rsidR="003517DA" w:rsidRPr="003517DA" w14:paraId="3BE56396" w14:textId="77777777" w:rsidTr="00DD5744">
        <w:tc>
          <w:tcPr>
            <w:tcW w:w="3823" w:type="dxa"/>
            <w:tcBorders>
              <w:bottom w:val="double" w:sz="4" w:space="0" w:color="auto"/>
            </w:tcBorders>
            <w:shd w:val="clear" w:color="auto" w:fill="DBE5F1" w:themeFill="accent1" w:themeFillTint="33"/>
          </w:tcPr>
          <w:p w14:paraId="4FA84A6A" w14:textId="77777777" w:rsidR="003517DA" w:rsidRPr="003517DA" w:rsidRDefault="003517DA" w:rsidP="003517DA">
            <w:pPr>
              <w:rPr>
                <w:rFonts w:ascii="Arial" w:eastAsia="Times New Roman" w:hAnsi="Arial" w:cs="Arial"/>
                <w:b/>
                <w:sz w:val="18"/>
                <w:szCs w:val="18"/>
                <w:lang w:eastAsia="nl-NL"/>
              </w:rPr>
            </w:pPr>
            <w:r w:rsidRPr="003517DA">
              <w:rPr>
                <w:rFonts w:ascii="Arial" w:eastAsia="Times New Roman" w:hAnsi="Arial" w:cs="Arial"/>
                <w:b/>
                <w:sz w:val="18"/>
                <w:szCs w:val="18"/>
                <w:lang w:eastAsia="nl-NL"/>
              </w:rPr>
              <w:t xml:space="preserve">Suggestie les / lessenserie </w:t>
            </w:r>
          </w:p>
        </w:tc>
        <w:tc>
          <w:tcPr>
            <w:tcW w:w="5239" w:type="dxa"/>
            <w:gridSpan w:val="2"/>
            <w:tcBorders>
              <w:bottom w:val="double" w:sz="4" w:space="0" w:color="auto"/>
            </w:tcBorders>
            <w:shd w:val="clear" w:color="auto" w:fill="DBE5F1" w:themeFill="accent1" w:themeFillTint="33"/>
          </w:tcPr>
          <w:p w14:paraId="063BB6ED" w14:textId="77777777" w:rsidR="003517DA" w:rsidRPr="003517DA" w:rsidRDefault="003517DA" w:rsidP="003517DA">
            <w:pPr>
              <w:rPr>
                <w:rFonts w:ascii="Arial" w:eastAsia="Times New Roman" w:hAnsi="Arial" w:cs="Arial"/>
                <w:sz w:val="18"/>
                <w:szCs w:val="18"/>
                <w:lang w:eastAsia="nl-NL"/>
              </w:rPr>
            </w:pPr>
            <w:r w:rsidRPr="003517DA">
              <w:rPr>
                <w:rFonts w:ascii="Arial" w:eastAsia="Times New Roman" w:hAnsi="Arial" w:cs="Arial"/>
                <w:sz w:val="18"/>
                <w:szCs w:val="18"/>
                <w:lang w:eastAsia="nl-NL"/>
              </w:rPr>
              <w:t>Nieuws: scholieren halen de voorpagina!</w:t>
            </w:r>
          </w:p>
        </w:tc>
      </w:tr>
      <w:tr w:rsidR="003517DA" w:rsidRPr="003517DA" w14:paraId="016A5565" w14:textId="77777777" w:rsidTr="00DD5744">
        <w:tc>
          <w:tcPr>
            <w:tcW w:w="3823" w:type="dxa"/>
            <w:tcBorders>
              <w:top w:val="double" w:sz="4" w:space="0" w:color="auto"/>
            </w:tcBorders>
          </w:tcPr>
          <w:p w14:paraId="6A2A41E3" w14:textId="77777777" w:rsidR="003517DA" w:rsidRPr="003517DA" w:rsidRDefault="003517DA" w:rsidP="003517DA">
            <w:pPr>
              <w:rPr>
                <w:rFonts w:ascii="Arial" w:eastAsia="Times New Roman" w:hAnsi="Arial" w:cs="Arial"/>
                <w:b/>
                <w:sz w:val="18"/>
                <w:szCs w:val="18"/>
                <w:lang w:eastAsia="nl-NL"/>
              </w:rPr>
            </w:pPr>
            <w:r w:rsidRPr="003517DA">
              <w:rPr>
                <w:rFonts w:ascii="Arial" w:eastAsia="Times New Roman" w:hAnsi="Arial" w:cs="Arial"/>
                <w:b/>
                <w:sz w:val="18"/>
                <w:szCs w:val="18"/>
                <w:lang w:eastAsia="nl-NL"/>
              </w:rPr>
              <w:t>Schooltype, leerjaar</w:t>
            </w:r>
          </w:p>
        </w:tc>
        <w:tc>
          <w:tcPr>
            <w:tcW w:w="5239" w:type="dxa"/>
            <w:gridSpan w:val="2"/>
            <w:tcBorders>
              <w:top w:val="double" w:sz="4" w:space="0" w:color="auto"/>
            </w:tcBorders>
          </w:tcPr>
          <w:p w14:paraId="722E9DD8" w14:textId="77777777" w:rsidR="003517DA" w:rsidRPr="003517DA" w:rsidRDefault="003517DA" w:rsidP="003517DA">
            <w:pPr>
              <w:rPr>
                <w:rFonts w:ascii="Arial" w:eastAsia="Times New Roman" w:hAnsi="Arial" w:cs="Arial"/>
                <w:sz w:val="18"/>
                <w:szCs w:val="18"/>
                <w:lang w:val="de-DE" w:eastAsia="nl-NL"/>
              </w:rPr>
            </w:pPr>
            <w:r w:rsidRPr="003517DA">
              <w:rPr>
                <w:rFonts w:ascii="Arial" w:eastAsia="Times New Roman" w:hAnsi="Arial" w:cs="Arial"/>
                <w:sz w:val="18"/>
                <w:szCs w:val="18"/>
                <w:lang w:val="de-DE" w:eastAsia="nl-NL"/>
              </w:rPr>
              <w:t>2 havo/vwo</w:t>
            </w:r>
          </w:p>
        </w:tc>
      </w:tr>
      <w:tr w:rsidR="003517DA" w:rsidRPr="003517DA" w14:paraId="4A8DA5D7" w14:textId="77777777" w:rsidTr="00DD5744">
        <w:tc>
          <w:tcPr>
            <w:tcW w:w="3823" w:type="dxa"/>
            <w:tcBorders>
              <w:bottom w:val="double" w:sz="4" w:space="0" w:color="auto"/>
            </w:tcBorders>
          </w:tcPr>
          <w:p w14:paraId="675AA2C9" w14:textId="77777777" w:rsidR="003517DA" w:rsidRPr="003517DA" w:rsidRDefault="003517DA" w:rsidP="003517DA">
            <w:pPr>
              <w:ind w:left="708" w:hanging="708"/>
              <w:rPr>
                <w:rFonts w:ascii="Arial" w:eastAsia="Times New Roman" w:hAnsi="Arial" w:cs="Arial"/>
                <w:b/>
                <w:sz w:val="18"/>
                <w:szCs w:val="18"/>
                <w:lang w:eastAsia="nl-NL"/>
              </w:rPr>
            </w:pPr>
            <w:r w:rsidRPr="003517DA">
              <w:rPr>
                <w:rFonts w:ascii="Arial" w:eastAsia="Times New Roman" w:hAnsi="Arial" w:cs="Arial"/>
                <w:b/>
                <w:sz w:val="18"/>
                <w:szCs w:val="18"/>
                <w:lang w:eastAsia="nl-NL"/>
              </w:rPr>
              <w:t>Tijdsinvestering</w:t>
            </w:r>
          </w:p>
        </w:tc>
        <w:tc>
          <w:tcPr>
            <w:tcW w:w="5239" w:type="dxa"/>
            <w:gridSpan w:val="2"/>
            <w:tcBorders>
              <w:bottom w:val="double" w:sz="4" w:space="0" w:color="4F81BD" w:themeColor="accent1"/>
            </w:tcBorders>
          </w:tcPr>
          <w:p w14:paraId="1B23E179" w14:textId="77777777" w:rsidR="003517DA" w:rsidRPr="003517DA" w:rsidRDefault="003517DA" w:rsidP="003517DA">
            <w:pPr>
              <w:rPr>
                <w:rFonts w:ascii="Arial" w:eastAsia="Times New Roman" w:hAnsi="Arial" w:cs="Arial"/>
                <w:sz w:val="18"/>
                <w:szCs w:val="18"/>
                <w:lang w:eastAsia="nl-NL"/>
              </w:rPr>
            </w:pPr>
            <w:r w:rsidRPr="003517DA">
              <w:rPr>
                <w:rFonts w:ascii="Arial" w:eastAsia="Times New Roman" w:hAnsi="Arial" w:cs="Arial"/>
                <w:sz w:val="18"/>
                <w:szCs w:val="18"/>
                <w:lang w:eastAsia="nl-NL"/>
              </w:rPr>
              <w:t xml:space="preserve">4 lesuren </w:t>
            </w:r>
          </w:p>
        </w:tc>
      </w:tr>
      <w:tr w:rsidR="003517DA" w:rsidRPr="003517DA" w14:paraId="17196499" w14:textId="77777777" w:rsidTr="00DD5744">
        <w:tc>
          <w:tcPr>
            <w:tcW w:w="3823" w:type="dxa"/>
            <w:tcBorders>
              <w:top w:val="double" w:sz="4" w:space="0" w:color="auto"/>
            </w:tcBorders>
          </w:tcPr>
          <w:p w14:paraId="371FFC80" w14:textId="77777777" w:rsidR="003517DA" w:rsidRPr="003517DA" w:rsidRDefault="003517DA" w:rsidP="003517DA">
            <w:pPr>
              <w:rPr>
                <w:rFonts w:ascii="Arial" w:eastAsia="Times New Roman" w:hAnsi="Arial" w:cs="Arial"/>
                <w:sz w:val="18"/>
                <w:szCs w:val="18"/>
                <w:lang w:eastAsia="nl-NL"/>
              </w:rPr>
            </w:pPr>
            <w:r w:rsidRPr="003517DA">
              <w:rPr>
                <w:rFonts w:ascii="Arial" w:eastAsia="Times New Roman" w:hAnsi="Arial" w:cs="Arial"/>
                <w:b/>
                <w:sz w:val="18"/>
                <w:szCs w:val="18"/>
                <w:lang w:eastAsia="nl-NL"/>
              </w:rPr>
              <w:t>Typering GLS</w:t>
            </w:r>
            <w:r w:rsidRPr="003517DA">
              <w:rPr>
                <w:rFonts w:ascii="Arial" w:eastAsia="Times New Roman" w:hAnsi="Arial" w:cs="Arial"/>
                <w:sz w:val="18"/>
                <w:szCs w:val="18"/>
                <w:lang w:eastAsia="nl-NL"/>
              </w:rPr>
              <w:t xml:space="preserve"> </w:t>
            </w:r>
          </w:p>
          <w:p w14:paraId="61269AB5" w14:textId="2440B8E3" w:rsidR="003517DA" w:rsidRPr="003517DA" w:rsidRDefault="00EC36AE" w:rsidP="003C7105">
            <w:pPr>
              <w:numPr>
                <w:ilvl w:val="0"/>
                <w:numId w:val="14"/>
              </w:numPr>
              <w:contextualSpacing/>
              <w:rPr>
                <w:rFonts w:ascii="Arial" w:eastAsia="Times New Roman" w:hAnsi="Arial" w:cs="Arial"/>
                <w:b/>
                <w:sz w:val="18"/>
                <w:szCs w:val="18"/>
                <w:lang w:eastAsia="nl-NL"/>
              </w:rPr>
            </w:pPr>
            <w:r>
              <w:rPr>
                <w:rFonts w:ascii="Arial" w:eastAsia="Times New Roman" w:hAnsi="Arial" w:cs="Arial"/>
                <w:b/>
                <w:sz w:val="18"/>
                <w:szCs w:val="18"/>
                <w:lang w:eastAsia="nl-NL"/>
              </w:rPr>
              <w:t>lezen om te schrijven</w:t>
            </w:r>
            <w:r>
              <w:rPr>
                <w:rFonts w:ascii="Arial" w:eastAsia="Times New Roman" w:hAnsi="Arial" w:cs="Arial"/>
                <w:b/>
                <w:sz w:val="18"/>
                <w:szCs w:val="18"/>
                <w:lang w:eastAsia="nl-NL"/>
              </w:rPr>
              <w:tab/>
            </w:r>
          </w:p>
          <w:p w14:paraId="2109F449" w14:textId="720CF5EF" w:rsidR="003517DA" w:rsidRPr="003517DA" w:rsidRDefault="003517DA" w:rsidP="003C7105">
            <w:pPr>
              <w:numPr>
                <w:ilvl w:val="0"/>
                <w:numId w:val="14"/>
              </w:numPr>
              <w:contextualSpacing/>
              <w:rPr>
                <w:rFonts w:ascii="Arial" w:eastAsia="Times New Roman" w:hAnsi="Arial" w:cs="Arial"/>
                <w:sz w:val="18"/>
                <w:szCs w:val="18"/>
                <w:lang w:eastAsia="nl-NL"/>
              </w:rPr>
            </w:pPr>
            <w:r w:rsidRPr="003517DA">
              <w:rPr>
                <w:rFonts w:ascii="Arial" w:eastAsia="Times New Roman" w:hAnsi="Arial" w:cs="Arial"/>
                <w:sz w:val="18"/>
                <w:szCs w:val="18"/>
                <w:lang w:eastAsia="nl-NL"/>
              </w:rPr>
              <w:t>schrijven om te</w:t>
            </w:r>
            <w:r w:rsidR="00EC36AE">
              <w:rPr>
                <w:rFonts w:ascii="Arial" w:eastAsia="Times New Roman" w:hAnsi="Arial" w:cs="Arial"/>
                <w:sz w:val="18"/>
                <w:szCs w:val="18"/>
                <w:lang w:eastAsia="nl-NL"/>
              </w:rPr>
              <w:t xml:space="preserve"> lezen</w:t>
            </w:r>
            <w:r w:rsidR="00EC36AE">
              <w:rPr>
                <w:rFonts w:ascii="Arial" w:eastAsia="Times New Roman" w:hAnsi="Arial" w:cs="Arial"/>
                <w:sz w:val="18"/>
                <w:szCs w:val="18"/>
                <w:lang w:eastAsia="nl-NL"/>
              </w:rPr>
              <w:tab/>
            </w:r>
          </w:p>
          <w:p w14:paraId="15ED68E4" w14:textId="77777777" w:rsidR="003517DA" w:rsidRPr="003517DA" w:rsidRDefault="003517DA" w:rsidP="003C7105">
            <w:pPr>
              <w:numPr>
                <w:ilvl w:val="0"/>
                <w:numId w:val="14"/>
              </w:numPr>
              <w:contextualSpacing/>
              <w:rPr>
                <w:rFonts w:ascii="Arial" w:eastAsia="Times New Roman" w:hAnsi="Arial" w:cs="Arial"/>
                <w:b/>
                <w:sz w:val="18"/>
                <w:szCs w:val="18"/>
                <w:lang w:eastAsia="nl-NL"/>
              </w:rPr>
            </w:pPr>
            <w:r w:rsidRPr="003517DA">
              <w:rPr>
                <w:rFonts w:ascii="Arial" w:eastAsia="Times New Roman" w:hAnsi="Arial" w:cs="Arial"/>
                <w:b/>
                <w:sz w:val="18"/>
                <w:szCs w:val="18"/>
                <w:lang w:eastAsia="nl-NL"/>
              </w:rPr>
              <w:t>genre/register centraal</w:t>
            </w:r>
          </w:p>
          <w:p w14:paraId="4FDDBA89" w14:textId="77777777" w:rsidR="003517DA" w:rsidRPr="003517DA" w:rsidRDefault="003517DA" w:rsidP="003C7105">
            <w:pPr>
              <w:numPr>
                <w:ilvl w:val="0"/>
                <w:numId w:val="14"/>
              </w:numPr>
              <w:contextualSpacing/>
              <w:rPr>
                <w:rFonts w:ascii="Arial" w:eastAsia="Times New Roman" w:hAnsi="Arial" w:cs="Arial"/>
                <w:sz w:val="18"/>
                <w:szCs w:val="18"/>
                <w:lang w:eastAsia="nl-NL"/>
              </w:rPr>
            </w:pPr>
            <w:r w:rsidRPr="003517DA">
              <w:rPr>
                <w:rFonts w:ascii="Arial" w:eastAsia="Times New Roman" w:hAnsi="Arial" w:cs="Arial"/>
                <w:sz w:val="18"/>
                <w:szCs w:val="18"/>
                <w:lang w:eastAsia="nl-NL"/>
              </w:rPr>
              <w:t>vertrekpunt inhoud andere vakken</w:t>
            </w:r>
            <w:r w:rsidRPr="003517DA">
              <w:rPr>
                <w:rFonts w:ascii="Arial" w:eastAsia="Times New Roman" w:hAnsi="Arial" w:cs="Arial"/>
                <w:sz w:val="18"/>
                <w:szCs w:val="18"/>
                <w:lang w:eastAsia="nl-NL"/>
              </w:rPr>
              <w:tab/>
            </w:r>
            <w:r w:rsidRPr="003517DA">
              <w:rPr>
                <w:rFonts w:ascii="Arial" w:eastAsia="Times New Roman" w:hAnsi="Arial" w:cs="Arial"/>
                <w:sz w:val="18"/>
                <w:szCs w:val="18"/>
                <w:lang w:eastAsia="nl-NL"/>
              </w:rPr>
              <w:tab/>
            </w:r>
          </w:p>
        </w:tc>
        <w:tc>
          <w:tcPr>
            <w:tcW w:w="5239" w:type="dxa"/>
            <w:gridSpan w:val="2"/>
            <w:tcBorders>
              <w:top w:val="double" w:sz="4" w:space="0" w:color="4F81BD" w:themeColor="accent1"/>
            </w:tcBorders>
          </w:tcPr>
          <w:p w14:paraId="0849ED18" w14:textId="77777777" w:rsidR="003517DA" w:rsidRPr="003517DA" w:rsidRDefault="003517DA" w:rsidP="003517DA">
            <w:pPr>
              <w:rPr>
                <w:rFonts w:ascii="Arial" w:eastAsia="Times New Roman" w:hAnsi="Arial" w:cs="Arial"/>
                <w:sz w:val="18"/>
                <w:szCs w:val="18"/>
                <w:lang w:eastAsia="nl-NL"/>
              </w:rPr>
            </w:pPr>
            <w:r w:rsidRPr="003517DA">
              <w:rPr>
                <w:rFonts w:ascii="Arial" w:eastAsia="Times New Roman" w:hAnsi="Arial" w:cs="Arial"/>
                <w:sz w:val="18"/>
                <w:szCs w:val="18"/>
                <w:lang w:eastAsia="nl-NL"/>
              </w:rPr>
              <w:t>Leerlingen schrijven een verslag in de vorm van een nieuwsbericht voor een voorpagina van een plaatselijke/regionale/landelijke krant of website waarbij ze verschillende informatieve teksten (beschrijvingen, verklaringen en verslagen) analyseren, objectieve van subjectieve informatie onderscheiden en informatie beoordelen op betrouwbaarheid.</w:t>
            </w:r>
          </w:p>
        </w:tc>
      </w:tr>
      <w:tr w:rsidR="003517DA" w:rsidRPr="003517DA" w14:paraId="5698FD14" w14:textId="77777777" w:rsidTr="00DD5744">
        <w:tc>
          <w:tcPr>
            <w:tcW w:w="3823" w:type="dxa"/>
          </w:tcPr>
          <w:p w14:paraId="443501DF" w14:textId="77777777" w:rsidR="003517DA" w:rsidRPr="003517DA" w:rsidRDefault="003517DA" w:rsidP="003517DA">
            <w:pPr>
              <w:rPr>
                <w:rFonts w:ascii="Arial" w:eastAsia="Times New Roman" w:hAnsi="Arial" w:cs="Arial"/>
                <w:b/>
                <w:sz w:val="18"/>
                <w:szCs w:val="18"/>
                <w:lang w:eastAsia="nl-NL"/>
              </w:rPr>
            </w:pPr>
            <w:r w:rsidRPr="003517DA">
              <w:rPr>
                <w:rFonts w:ascii="Arial" w:eastAsia="Times New Roman" w:hAnsi="Arial" w:cs="Arial"/>
                <w:b/>
                <w:sz w:val="18"/>
                <w:szCs w:val="18"/>
                <w:lang w:eastAsia="nl-NL"/>
              </w:rPr>
              <w:t>Lesdoelen</w:t>
            </w:r>
            <w:r w:rsidRPr="003517DA">
              <w:rPr>
                <w:rFonts w:ascii="Arial" w:eastAsia="Times New Roman" w:hAnsi="Arial" w:cs="Arial"/>
                <w:b/>
                <w:sz w:val="18"/>
                <w:szCs w:val="18"/>
                <w:lang w:eastAsia="nl-NL"/>
              </w:rPr>
              <w:tab/>
            </w:r>
            <w:r w:rsidRPr="003517DA">
              <w:rPr>
                <w:rFonts w:ascii="Arial" w:eastAsia="Times New Roman" w:hAnsi="Arial" w:cs="Arial"/>
                <w:b/>
                <w:sz w:val="18"/>
                <w:szCs w:val="18"/>
                <w:lang w:eastAsia="nl-NL"/>
              </w:rPr>
              <w:tab/>
            </w:r>
          </w:p>
          <w:p w14:paraId="40959C02" w14:textId="77777777" w:rsidR="003517DA" w:rsidRPr="003517DA" w:rsidRDefault="003517DA" w:rsidP="003C7105">
            <w:pPr>
              <w:numPr>
                <w:ilvl w:val="0"/>
                <w:numId w:val="15"/>
              </w:numPr>
              <w:contextualSpacing/>
              <w:rPr>
                <w:rFonts w:ascii="Arial" w:eastAsia="Times New Roman" w:hAnsi="Arial" w:cs="Arial"/>
                <w:b/>
                <w:sz w:val="18"/>
                <w:szCs w:val="18"/>
                <w:lang w:eastAsia="nl-NL"/>
              </w:rPr>
            </w:pPr>
            <w:r w:rsidRPr="003517DA">
              <w:rPr>
                <w:rFonts w:ascii="Arial" w:eastAsia="Times New Roman" w:hAnsi="Arial" w:cs="Arial"/>
                <w:b/>
                <w:sz w:val="18"/>
                <w:szCs w:val="18"/>
                <w:lang w:eastAsia="nl-NL"/>
              </w:rPr>
              <w:t>Referentiekader taal (taken, kenmerken vd taakuitvoering)</w:t>
            </w:r>
          </w:p>
          <w:p w14:paraId="468EC3F4" w14:textId="77777777" w:rsidR="003517DA" w:rsidRPr="003517DA" w:rsidRDefault="003517DA" w:rsidP="003C7105">
            <w:pPr>
              <w:numPr>
                <w:ilvl w:val="0"/>
                <w:numId w:val="15"/>
              </w:numPr>
              <w:contextualSpacing/>
              <w:rPr>
                <w:rFonts w:ascii="Arial" w:eastAsia="Times New Roman" w:hAnsi="Arial" w:cs="Arial"/>
                <w:b/>
                <w:sz w:val="18"/>
                <w:szCs w:val="18"/>
                <w:lang w:eastAsia="nl-NL"/>
              </w:rPr>
            </w:pPr>
            <w:r w:rsidRPr="003517DA">
              <w:rPr>
                <w:rFonts w:ascii="Arial" w:eastAsia="Times New Roman" w:hAnsi="Arial" w:cs="Arial"/>
                <w:b/>
                <w:sz w:val="18"/>
                <w:szCs w:val="18"/>
                <w:lang w:eastAsia="nl-NL"/>
              </w:rPr>
              <w:t>genre(s)en taalmiddelen</w:t>
            </w:r>
          </w:p>
          <w:p w14:paraId="6E004F90" w14:textId="77777777" w:rsidR="003517DA" w:rsidRPr="003517DA" w:rsidRDefault="003517DA" w:rsidP="003C7105">
            <w:pPr>
              <w:numPr>
                <w:ilvl w:val="0"/>
                <w:numId w:val="15"/>
              </w:numPr>
              <w:contextualSpacing/>
              <w:rPr>
                <w:rFonts w:ascii="Arial" w:eastAsia="Times New Roman" w:hAnsi="Arial" w:cs="Arial"/>
                <w:sz w:val="18"/>
                <w:szCs w:val="18"/>
                <w:lang w:eastAsia="nl-NL"/>
              </w:rPr>
            </w:pPr>
            <w:r w:rsidRPr="003517DA">
              <w:rPr>
                <w:rFonts w:ascii="Arial" w:eastAsia="Times New Roman" w:hAnsi="Arial" w:cs="Arial"/>
                <w:b/>
                <w:sz w:val="18"/>
                <w:szCs w:val="18"/>
                <w:lang w:eastAsia="nl-NL"/>
              </w:rPr>
              <w:t>tekstvorm(en)</w:t>
            </w:r>
          </w:p>
        </w:tc>
        <w:tc>
          <w:tcPr>
            <w:tcW w:w="2619" w:type="dxa"/>
          </w:tcPr>
          <w:p w14:paraId="1CF9450B" w14:textId="77777777" w:rsidR="003517DA" w:rsidRPr="003517DA" w:rsidRDefault="003517DA" w:rsidP="003517DA">
            <w:pPr>
              <w:rPr>
                <w:rFonts w:ascii="Arial" w:eastAsia="Times New Roman" w:hAnsi="Arial" w:cs="Arial"/>
                <w:b/>
                <w:sz w:val="18"/>
                <w:szCs w:val="18"/>
                <w:lang w:eastAsia="nl-NL"/>
              </w:rPr>
            </w:pPr>
            <w:r w:rsidRPr="003517DA">
              <w:rPr>
                <w:rFonts w:ascii="Arial" w:eastAsia="Times New Roman" w:hAnsi="Arial" w:cs="Arial"/>
                <w:b/>
                <w:sz w:val="18"/>
                <w:szCs w:val="18"/>
                <w:lang w:eastAsia="nl-NL"/>
              </w:rPr>
              <w:t>Lezen</w:t>
            </w:r>
          </w:p>
          <w:p w14:paraId="21DA890B" w14:textId="77777777" w:rsidR="003517DA" w:rsidRPr="003517DA" w:rsidRDefault="003517DA" w:rsidP="003C7105">
            <w:pPr>
              <w:numPr>
                <w:ilvl w:val="0"/>
                <w:numId w:val="16"/>
              </w:numPr>
              <w:contextualSpacing/>
              <w:rPr>
                <w:rFonts w:ascii="Arial" w:eastAsia="Times New Roman" w:hAnsi="Arial" w:cs="Arial"/>
                <w:sz w:val="18"/>
                <w:szCs w:val="18"/>
                <w:lang w:eastAsia="nl-NL"/>
              </w:rPr>
            </w:pPr>
            <w:r w:rsidRPr="003517DA">
              <w:rPr>
                <w:rFonts w:ascii="Arial" w:eastAsia="Times New Roman" w:hAnsi="Arial" w:cs="Arial"/>
                <w:sz w:val="18"/>
                <w:szCs w:val="18"/>
                <w:lang w:eastAsia="nl-NL"/>
              </w:rPr>
              <w:t>Referentieniveau 2F/3F: de leerling leest (…) nieuwsberichten en artikelen in populaire tijdschriften (en internetteksten 1F).</w:t>
            </w:r>
          </w:p>
          <w:p w14:paraId="4CCB5E02" w14:textId="77777777" w:rsidR="003517DA" w:rsidRDefault="003517DA" w:rsidP="003C7105">
            <w:pPr>
              <w:numPr>
                <w:ilvl w:val="0"/>
                <w:numId w:val="16"/>
              </w:numPr>
              <w:contextualSpacing/>
              <w:rPr>
                <w:rFonts w:ascii="Arial" w:eastAsia="Times New Roman" w:hAnsi="Arial" w:cs="Arial"/>
                <w:sz w:val="18"/>
                <w:szCs w:val="18"/>
                <w:lang w:eastAsia="nl-NL"/>
              </w:rPr>
            </w:pPr>
            <w:r w:rsidRPr="003517DA">
              <w:rPr>
                <w:rFonts w:ascii="Arial" w:eastAsia="Times New Roman" w:hAnsi="Arial" w:cs="Arial"/>
                <w:sz w:val="18"/>
                <w:szCs w:val="18"/>
                <w:lang w:eastAsia="nl-NL"/>
              </w:rPr>
              <w:t>De leerling kan de hoofdgedachte weergeven, onderscheid maken tussen hoofd- en bijzaken, informatie ordenen, relaties leggen tussen inform</w:t>
            </w:r>
            <w:bookmarkStart w:id="0" w:name="_GoBack"/>
            <w:bookmarkEnd w:id="0"/>
            <w:r w:rsidRPr="003517DA">
              <w:rPr>
                <w:rFonts w:ascii="Arial" w:eastAsia="Times New Roman" w:hAnsi="Arial" w:cs="Arial"/>
                <w:sz w:val="18"/>
                <w:szCs w:val="18"/>
                <w:lang w:eastAsia="nl-NL"/>
              </w:rPr>
              <w:t>atie en algemene kennis, systematisch informatie opzoeken (2F), de betrouwbaarheid van bronnen beoordelen en onderscheid maken tussen feiten en meningen (3F).</w:t>
            </w:r>
          </w:p>
          <w:p w14:paraId="57C840DD" w14:textId="77777777" w:rsidR="00EC36AE" w:rsidRPr="003517DA" w:rsidRDefault="00EC36AE" w:rsidP="00EC36AE">
            <w:pPr>
              <w:ind w:left="317"/>
              <w:contextualSpacing/>
              <w:rPr>
                <w:rFonts w:ascii="Arial" w:eastAsia="Times New Roman" w:hAnsi="Arial" w:cs="Arial"/>
                <w:sz w:val="18"/>
                <w:szCs w:val="18"/>
                <w:lang w:eastAsia="nl-NL"/>
              </w:rPr>
            </w:pPr>
          </w:p>
        </w:tc>
        <w:tc>
          <w:tcPr>
            <w:tcW w:w="2620" w:type="dxa"/>
          </w:tcPr>
          <w:p w14:paraId="386D3E45" w14:textId="77777777" w:rsidR="003517DA" w:rsidRPr="003517DA" w:rsidRDefault="003517DA" w:rsidP="003517DA">
            <w:pPr>
              <w:rPr>
                <w:rFonts w:ascii="Arial" w:eastAsia="Times New Roman" w:hAnsi="Arial" w:cs="Arial"/>
                <w:b/>
                <w:sz w:val="18"/>
                <w:szCs w:val="18"/>
                <w:lang w:eastAsia="nl-NL"/>
              </w:rPr>
            </w:pPr>
            <w:r w:rsidRPr="003517DA">
              <w:rPr>
                <w:rFonts w:ascii="Arial" w:eastAsia="Times New Roman" w:hAnsi="Arial" w:cs="Arial"/>
                <w:b/>
                <w:sz w:val="18"/>
                <w:szCs w:val="18"/>
                <w:lang w:eastAsia="nl-NL"/>
              </w:rPr>
              <w:t>Schrijven</w:t>
            </w:r>
          </w:p>
          <w:p w14:paraId="51FAAAB1" w14:textId="77777777" w:rsidR="003517DA" w:rsidRPr="003517DA" w:rsidRDefault="003517DA" w:rsidP="003C7105">
            <w:pPr>
              <w:numPr>
                <w:ilvl w:val="0"/>
                <w:numId w:val="17"/>
              </w:numPr>
              <w:tabs>
                <w:tab w:val="left" w:pos="942"/>
              </w:tabs>
              <w:spacing w:line="260" w:lineRule="atLeast"/>
              <w:contextualSpacing/>
              <w:rPr>
                <w:rFonts w:ascii="Arial" w:eastAsia="Times New Roman" w:hAnsi="Arial" w:cs="Arial"/>
                <w:sz w:val="18"/>
                <w:szCs w:val="18"/>
                <w:lang w:eastAsia="nl-NL"/>
              </w:rPr>
            </w:pPr>
            <w:r w:rsidRPr="003517DA">
              <w:rPr>
                <w:rFonts w:ascii="Arial" w:eastAsia="Times New Roman" w:hAnsi="Arial" w:cs="Arial"/>
                <w:sz w:val="18"/>
                <w:szCs w:val="18"/>
                <w:lang w:eastAsia="nl-NL"/>
              </w:rPr>
              <w:t>Referentieniveau 2F/3F: de leerling schrijft een nieuwsbericht (</w:t>
            </w:r>
            <w:r w:rsidRPr="003517DA">
              <w:rPr>
                <w:rFonts w:ascii="Arial" w:eastAsia="Times New Roman" w:hAnsi="Arial" w:cs="Arial"/>
                <w:i/>
                <w:sz w:val="18"/>
                <w:szCs w:val="18"/>
                <w:lang w:eastAsia="nl-NL"/>
              </w:rPr>
              <w:t>verslag</w:t>
            </w:r>
            <w:r w:rsidRPr="003517DA">
              <w:rPr>
                <w:rFonts w:ascii="Arial" w:eastAsia="Times New Roman" w:hAnsi="Arial" w:cs="Arial"/>
                <w:sz w:val="18"/>
                <w:szCs w:val="18"/>
                <w:lang w:eastAsia="nl-NL"/>
              </w:rPr>
              <w:t>) over onderwerpen van maatschappelijke aard, en daarin belangrijke informatie doorgeven (3F) door informatie uit verscheidene bronnen samen te voegen (2F) en te synthetiseren (3F).</w:t>
            </w:r>
          </w:p>
          <w:p w14:paraId="18732909" w14:textId="77777777" w:rsidR="003517DA" w:rsidRPr="003517DA" w:rsidRDefault="003517DA" w:rsidP="003C7105">
            <w:pPr>
              <w:numPr>
                <w:ilvl w:val="0"/>
                <w:numId w:val="17"/>
              </w:numPr>
              <w:tabs>
                <w:tab w:val="left" w:pos="942"/>
              </w:tabs>
              <w:spacing w:line="260" w:lineRule="atLeast"/>
              <w:contextualSpacing/>
              <w:rPr>
                <w:rFonts w:ascii="Arial" w:eastAsia="Times New Roman" w:hAnsi="Arial" w:cs="Arial"/>
                <w:sz w:val="18"/>
                <w:szCs w:val="18"/>
                <w:lang w:eastAsia="nl-NL"/>
              </w:rPr>
            </w:pPr>
            <w:r w:rsidRPr="003517DA">
              <w:rPr>
                <w:rFonts w:ascii="Arial" w:eastAsia="Times New Roman" w:hAnsi="Arial" w:cs="Arial"/>
                <w:sz w:val="18"/>
                <w:szCs w:val="18"/>
                <w:lang w:eastAsia="nl-NL"/>
              </w:rPr>
              <w:t>Het nieuwsbericht bevat een opbouw aangepast aan het doel (3F).</w:t>
            </w:r>
          </w:p>
          <w:p w14:paraId="14FA04DB" w14:textId="77777777" w:rsidR="003517DA" w:rsidRPr="003517DA" w:rsidRDefault="003517DA" w:rsidP="003C7105">
            <w:pPr>
              <w:numPr>
                <w:ilvl w:val="0"/>
                <w:numId w:val="17"/>
              </w:numPr>
              <w:tabs>
                <w:tab w:val="left" w:pos="942"/>
              </w:tabs>
              <w:spacing w:line="260" w:lineRule="atLeast"/>
              <w:contextualSpacing/>
              <w:rPr>
                <w:rFonts w:ascii="Arial" w:eastAsia="Times New Roman" w:hAnsi="Arial" w:cs="Arial"/>
                <w:sz w:val="18"/>
                <w:szCs w:val="18"/>
                <w:lang w:eastAsia="nl-NL"/>
              </w:rPr>
            </w:pPr>
            <w:r w:rsidRPr="003517DA">
              <w:rPr>
                <w:rFonts w:ascii="Arial" w:eastAsia="Times New Roman" w:hAnsi="Arial" w:cs="Arial"/>
                <w:sz w:val="18"/>
                <w:szCs w:val="18"/>
                <w:lang w:eastAsia="nl-NL"/>
              </w:rPr>
              <w:t xml:space="preserve">De leerling schrijft voor een algemeen lezerspubliek (media) en past register consequent toe, passend binnen gegeven situatie (3F). </w:t>
            </w:r>
          </w:p>
        </w:tc>
      </w:tr>
      <w:tr w:rsidR="003517DA" w:rsidRPr="003517DA" w14:paraId="073C05EC" w14:textId="77777777" w:rsidTr="00DD5744">
        <w:tc>
          <w:tcPr>
            <w:tcW w:w="3823" w:type="dxa"/>
          </w:tcPr>
          <w:p w14:paraId="4631D8F5" w14:textId="77777777" w:rsidR="003517DA" w:rsidRPr="003517DA" w:rsidRDefault="003517DA" w:rsidP="003517DA">
            <w:pPr>
              <w:rPr>
                <w:rFonts w:ascii="Arial" w:eastAsia="Times New Roman" w:hAnsi="Arial" w:cs="Arial"/>
                <w:b/>
                <w:sz w:val="18"/>
                <w:szCs w:val="18"/>
                <w:lang w:eastAsia="nl-NL"/>
              </w:rPr>
            </w:pPr>
            <w:r w:rsidRPr="003517DA">
              <w:rPr>
                <w:rFonts w:ascii="Arial" w:eastAsia="Times New Roman" w:hAnsi="Arial" w:cs="Arial"/>
                <w:b/>
                <w:sz w:val="18"/>
                <w:szCs w:val="18"/>
                <w:lang w:eastAsia="nl-NL"/>
              </w:rPr>
              <w:t>Gebruikte bronnen en lesmaterialen</w:t>
            </w:r>
          </w:p>
          <w:p w14:paraId="015D100A" w14:textId="77777777" w:rsidR="003517DA" w:rsidRPr="003517DA" w:rsidRDefault="003517DA" w:rsidP="003C7105">
            <w:pPr>
              <w:numPr>
                <w:ilvl w:val="0"/>
                <w:numId w:val="18"/>
              </w:numPr>
              <w:contextualSpacing/>
              <w:rPr>
                <w:rFonts w:ascii="Arial" w:eastAsia="Times New Roman" w:hAnsi="Arial" w:cs="Arial"/>
                <w:b/>
                <w:sz w:val="18"/>
                <w:szCs w:val="18"/>
                <w:lang w:eastAsia="nl-NL"/>
              </w:rPr>
            </w:pPr>
            <w:r w:rsidRPr="003517DA">
              <w:rPr>
                <w:rFonts w:ascii="Arial" w:eastAsia="Times New Roman" w:hAnsi="Arial" w:cs="Arial"/>
                <w:b/>
                <w:sz w:val="18"/>
                <w:szCs w:val="18"/>
                <w:lang w:eastAsia="nl-NL"/>
              </w:rPr>
              <w:t>teksten uit de leergang</w:t>
            </w:r>
          </w:p>
          <w:p w14:paraId="6A3D0BB9" w14:textId="77777777" w:rsidR="003517DA" w:rsidRPr="003517DA" w:rsidRDefault="003517DA" w:rsidP="003C7105">
            <w:pPr>
              <w:numPr>
                <w:ilvl w:val="0"/>
                <w:numId w:val="18"/>
              </w:numPr>
              <w:contextualSpacing/>
              <w:rPr>
                <w:rFonts w:ascii="Arial" w:eastAsia="Times New Roman" w:hAnsi="Arial" w:cs="Arial"/>
                <w:b/>
                <w:sz w:val="18"/>
                <w:szCs w:val="18"/>
                <w:lang w:eastAsia="nl-NL"/>
              </w:rPr>
            </w:pPr>
            <w:r w:rsidRPr="003517DA">
              <w:rPr>
                <w:rFonts w:ascii="Arial" w:eastAsia="Times New Roman" w:hAnsi="Arial" w:cs="Arial"/>
                <w:b/>
                <w:sz w:val="18"/>
                <w:szCs w:val="18"/>
                <w:lang w:eastAsia="nl-NL"/>
              </w:rPr>
              <w:t>teksten uit andere bronnen</w:t>
            </w:r>
          </w:p>
          <w:p w14:paraId="42F7ABF9" w14:textId="77777777" w:rsidR="003517DA" w:rsidRPr="003517DA" w:rsidRDefault="003517DA" w:rsidP="003C7105">
            <w:pPr>
              <w:numPr>
                <w:ilvl w:val="0"/>
                <w:numId w:val="18"/>
              </w:numPr>
              <w:contextualSpacing/>
              <w:rPr>
                <w:rFonts w:ascii="Arial" w:eastAsia="Times New Roman" w:hAnsi="Arial" w:cs="Arial"/>
                <w:b/>
                <w:sz w:val="18"/>
                <w:szCs w:val="18"/>
                <w:lang w:eastAsia="nl-NL"/>
              </w:rPr>
            </w:pPr>
            <w:r w:rsidRPr="003517DA">
              <w:rPr>
                <w:rFonts w:ascii="Arial" w:eastAsia="Times New Roman" w:hAnsi="Arial" w:cs="Arial"/>
                <w:b/>
                <w:sz w:val="18"/>
                <w:szCs w:val="18"/>
                <w:lang w:eastAsia="nl-NL"/>
              </w:rPr>
              <w:t>uitleg, theorie uit de leergang</w:t>
            </w:r>
          </w:p>
          <w:p w14:paraId="328D46C0" w14:textId="77777777" w:rsidR="003517DA" w:rsidRPr="003517DA" w:rsidRDefault="003517DA" w:rsidP="003C7105">
            <w:pPr>
              <w:numPr>
                <w:ilvl w:val="0"/>
                <w:numId w:val="18"/>
              </w:numPr>
              <w:contextualSpacing/>
              <w:rPr>
                <w:rFonts w:ascii="Arial" w:eastAsia="Times New Roman" w:hAnsi="Arial" w:cs="Arial"/>
                <w:b/>
                <w:sz w:val="18"/>
                <w:szCs w:val="18"/>
                <w:lang w:eastAsia="nl-NL"/>
              </w:rPr>
            </w:pPr>
            <w:r w:rsidRPr="003517DA">
              <w:rPr>
                <w:rFonts w:ascii="Arial" w:eastAsia="Times New Roman" w:hAnsi="Arial" w:cs="Arial"/>
                <w:b/>
                <w:sz w:val="18"/>
                <w:szCs w:val="18"/>
                <w:lang w:eastAsia="nl-NL"/>
              </w:rPr>
              <w:t>opdrachten / werkbladen uit de leergang</w:t>
            </w:r>
          </w:p>
          <w:p w14:paraId="70DFFEAD" w14:textId="77777777" w:rsidR="003517DA" w:rsidRPr="003517DA" w:rsidRDefault="003517DA" w:rsidP="003C7105">
            <w:pPr>
              <w:numPr>
                <w:ilvl w:val="0"/>
                <w:numId w:val="18"/>
              </w:numPr>
              <w:contextualSpacing/>
              <w:rPr>
                <w:rFonts w:ascii="Arial" w:eastAsia="Times New Roman" w:hAnsi="Arial" w:cs="Arial"/>
                <w:sz w:val="18"/>
                <w:szCs w:val="18"/>
                <w:lang w:eastAsia="nl-NL"/>
              </w:rPr>
            </w:pPr>
            <w:r w:rsidRPr="003517DA">
              <w:rPr>
                <w:rFonts w:ascii="Arial" w:eastAsia="Times New Roman" w:hAnsi="Arial" w:cs="Arial"/>
                <w:sz w:val="18"/>
                <w:szCs w:val="18"/>
                <w:lang w:eastAsia="nl-NL"/>
              </w:rPr>
              <w:t xml:space="preserve">opdrachten / werkbladen uit andere bronnen </w:t>
            </w:r>
          </w:p>
          <w:p w14:paraId="5C3A2543" w14:textId="77777777" w:rsidR="003517DA" w:rsidRPr="003517DA" w:rsidRDefault="003517DA" w:rsidP="003C7105">
            <w:pPr>
              <w:numPr>
                <w:ilvl w:val="0"/>
                <w:numId w:val="18"/>
              </w:numPr>
              <w:contextualSpacing/>
              <w:rPr>
                <w:rFonts w:ascii="Arial" w:eastAsia="Times New Roman" w:hAnsi="Arial" w:cs="Arial"/>
                <w:b/>
                <w:sz w:val="18"/>
                <w:szCs w:val="18"/>
                <w:lang w:eastAsia="nl-NL"/>
              </w:rPr>
            </w:pPr>
            <w:r w:rsidRPr="003517DA">
              <w:rPr>
                <w:rFonts w:ascii="Arial" w:eastAsia="Times New Roman" w:hAnsi="Arial" w:cs="Arial"/>
                <w:b/>
                <w:sz w:val="18"/>
                <w:szCs w:val="18"/>
                <w:lang w:eastAsia="nl-NL"/>
              </w:rPr>
              <w:t>zelfgemaakte opdrachten / werkbladen</w:t>
            </w:r>
          </w:p>
          <w:p w14:paraId="3DB46344" w14:textId="77777777" w:rsidR="003517DA" w:rsidRPr="003517DA" w:rsidRDefault="003517DA" w:rsidP="003C7105">
            <w:pPr>
              <w:numPr>
                <w:ilvl w:val="0"/>
                <w:numId w:val="18"/>
              </w:numPr>
              <w:contextualSpacing/>
              <w:rPr>
                <w:rFonts w:ascii="Arial" w:eastAsia="Times New Roman" w:hAnsi="Arial" w:cs="Arial"/>
                <w:b/>
                <w:sz w:val="18"/>
                <w:szCs w:val="18"/>
                <w:lang w:eastAsia="nl-NL"/>
              </w:rPr>
            </w:pPr>
            <w:r w:rsidRPr="003517DA">
              <w:rPr>
                <w:rFonts w:ascii="Arial" w:eastAsia="Times New Roman" w:hAnsi="Arial" w:cs="Arial"/>
                <w:b/>
                <w:sz w:val="18"/>
                <w:szCs w:val="18"/>
                <w:lang w:eastAsia="nl-NL"/>
              </w:rPr>
              <w:t>andere leermiddelen</w:t>
            </w:r>
          </w:p>
        </w:tc>
        <w:tc>
          <w:tcPr>
            <w:tcW w:w="5239" w:type="dxa"/>
            <w:gridSpan w:val="2"/>
          </w:tcPr>
          <w:p w14:paraId="4C50FF12" w14:textId="77777777" w:rsidR="003517DA" w:rsidRPr="003517DA" w:rsidRDefault="003517DA" w:rsidP="003517DA">
            <w:pPr>
              <w:rPr>
                <w:rFonts w:ascii="Arial" w:eastAsia="Times New Roman" w:hAnsi="Arial" w:cs="Arial"/>
                <w:sz w:val="18"/>
                <w:szCs w:val="18"/>
                <w:lang w:eastAsia="nl-NL"/>
              </w:rPr>
            </w:pPr>
          </w:p>
          <w:p w14:paraId="5A56276F" w14:textId="77777777" w:rsidR="003517DA" w:rsidRPr="003517DA" w:rsidRDefault="003517DA" w:rsidP="003517DA">
            <w:pPr>
              <w:rPr>
                <w:rFonts w:ascii="Arial" w:eastAsia="Times New Roman" w:hAnsi="Arial" w:cs="Arial"/>
                <w:sz w:val="18"/>
                <w:szCs w:val="18"/>
                <w:lang w:eastAsia="nl-NL"/>
              </w:rPr>
            </w:pPr>
            <w:r w:rsidRPr="003517DA">
              <w:rPr>
                <w:rFonts w:ascii="Arial" w:eastAsia="Times New Roman" w:hAnsi="Arial" w:cs="Arial"/>
                <w:sz w:val="18"/>
                <w:szCs w:val="18"/>
                <w:lang w:eastAsia="nl-NL"/>
              </w:rPr>
              <w:t>Uit leergang:</w:t>
            </w:r>
          </w:p>
          <w:p w14:paraId="3633BB9F" w14:textId="77777777" w:rsidR="003517DA" w:rsidRPr="003517DA" w:rsidRDefault="003517DA" w:rsidP="003C7105">
            <w:pPr>
              <w:numPr>
                <w:ilvl w:val="0"/>
                <w:numId w:val="19"/>
              </w:numPr>
              <w:spacing w:after="160" w:line="259" w:lineRule="auto"/>
              <w:contextualSpacing/>
              <w:rPr>
                <w:rFonts w:ascii="Arial" w:eastAsia="Times New Roman" w:hAnsi="Arial" w:cs="Arial"/>
                <w:sz w:val="18"/>
                <w:szCs w:val="18"/>
                <w:lang w:eastAsia="nl-NL"/>
              </w:rPr>
            </w:pPr>
            <w:r w:rsidRPr="003517DA">
              <w:rPr>
                <w:rFonts w:ascii="Arial" w:eastAsia="Times New Roman" w:hAnsi="Arial" w:cs="Arial"/>
                <w:sz w:val="18"/>
                <w:szCs w:val="18"/>
                <w:lang w:eastAsia="nl-NL"/>
              </w:rPr>
              <w:t>informatieve teksten, waaronder nieuwsberichten</w:t>
            </w:r>
          </w:p>
          <w:p w14:paraId="79B1849F" w14:textId="77777777" w:rsidR="003517DA" w:rsidRPr="003517DA" w:rsidRDefault="003517DA" w:rsidP="003C7105">
            <w:pPr>
              <w:numPr>
                <w:ilvl w:val="0"/>
                <w:numId w:val="19"/>
              </w:numPr>
              <w:spacing w:after="160" w:line="259" w:lineRule="auto"/>
              <w:contextualSpacing/>
              <w:rPr>
                <w:rFonts w:ascii="Arial" w:eastAsia="Times New Roman" w:hAnsi="Arial" w:cs="Arial"/>
                <w:sz w:val="18"/>
                <w:szCs w:val="18"/>
                <w:lang w:eastAsia="nl-NL"/>
              </w:rPr>
            </w:pPr>
            <w:r w:rsidRPr="003517DA">
              <w:rPr>
                <w:rFonts w:ascii="Arial" w:eastAsia="Times New Roman" w:hAnsi="Arial" w:cs="Arial"/>
                <w:sz w:val="18"/>
                <w:szCs w:val="18"/>
                <w:lang w:eastAsia="nl-NL"/>
              </w:rPr>
              <w:t>objectieve vs. subjectieve informatie</w:t>
            </w:r>
          </w:p>
          <w:p w14:paraId="2A39BB01" w14:textId="77777777" w:rsidR="003517DA" w:rsidRPr="003517DA" w:rsidRDefault="003517DA" w:rsidP="003C7105">
            <w:pPr>
              <w:numPr>
                <w:ilvl w:val="0"/>
                <w:numId w:val="19"/>
              </w:numPr>
              <w:spacing w:after="160" w:line="259" w:lineRule="auto"/>
              <w:contextualSpacing/>
              <w:rPr>
                <w:rFonts w:ascii="Arial" w:eastAsia="Times New Roman" w:hAnsi="Arial" w:cs="Arial"/>
                <w:sz w:val="18"/>
                <w:szCs w:val="18"/>
                <w:lang w:eastAsia="nl-NL"/>
              </w:rPr>
            </w:pPr>
            <w:r w:rsidRPr="003517DA">
              <w:rPr>
                <w:rFonts w:ascii="Arial" w:eastAsia="Times New Roman" w:hAnsi="Arial" w:cs="Arial"/>
                <w:sz w:val="18"/>
                <w:szCs w:val="18"/>
                <w:lang w:eastAsia="nl-NL"/>
              </w:rPr>
              <w:t>betrouwbaarheid bronnen beoordelen</w:t>
            </w:r>
          </w:p>
          <w:p w14:paraId="03C7D6EE" w14:textId="77777777" w:rsidR="003517DA" w:rsidRPr="003517DA" w:rsidRDefault="003517DA" w:rsidP="003C7105">
            <w:pPr>
              <w:numPr>
                <w:ilvl w:val="0"/>
                <w:numId w:val="19"/>
              </w:numPr>
              <w:spacing w:after="160" w:line="259" w:lineRule="auto"/>
              <w:contextualSpacing/>
              <w:rPr>
                <w:rFonts w:ascii="Arial" w:eastAsia="Times New Roman" w:hAnsi="Arial" w:cs="Arial"/>
                <w:sz w:val="18"/>
                <w:szCs w:val="18"/>
                <w:lang w:eastAsia="nl-NL"/>
              </w:rPr>
            </w:pPr>
            <w:r w:rsidRPr="003517DA">
              <w:rPr>
                <w:rFonts w:ascii="Arial" w:eastAsia="Times New Roman" w:hAnsi="Arial" w:cs="Arial"/>
                <w:sz w:val="18"/>
                <w:szCs w:val="18"/>
                <w:lang w:eastAsia="nl-NL"/>
              </w:rPr>
              <w:t>functionaliteit afbeeldingen (stof leerjaar 1)</w:t>
            </w:r>
          </w:p>
          <w:p w14:paraId="248D1977" w14:textId="77777777" w:rsidR="003517DA" w:rsidRDefault="003517DA" w:rsidP="003C7105">
            <w:pPr>
              <w:numPr>
                <w:ilvl w:val="0"/>
                <w:numId w:val="19"/>
              </w:numPr>
              <w:spacing w:after="160" w:line="259" w:lineRule="auto"/>
              <w:contextualSpacing/>
              <w:rPr>
                <w:rFonts w:ascii="Arial" w:eastAsia="Times New Roman" w:hAnsi="Arial" w:cs="Arial"/>
                <w:sz w:val="18"/>
                <w:szCs w:val="18"/>
                <w:lang w:eastAsia="nl-NL"/>
              </w:rPr>
            </w:pPr>
            <w:r w:rsidRPr="003517DA">
              <w:rPr>
                <w:rFonts w:ascii="Arial" w:eastAsia="Times New Roman" w:hAnsi="Arial" w:cs="Arial"/>
                <w:sz w:val="18"/>
                <w:szCs w:val="18"/>
                <w:lang w:eastAsia="nl-NL"/>
              </w:rPr>
              <w:t>hoofd- en bijzaken onderscheiden (lead als samenvatting, onderschrift foto)</w:t>
            </w:r>
          </w:p>
          <w:p w14:paraId="3971FECE" w14:textId="77777777" w:rsidR="00EC36AE" w:rsidRPr="003517DA" w:rsidRDefault="00EC36AE" w:rsidP="00EC36AE">
            <w:pPr>
              <w:spacing w:after="160" w:line="259" w:lineRule="auto"/>
              <w:ind w:left="360"/>
              <w:contextualSpacing/>
              <w:rPr>
                <w:rFonts w:ascii="Arial" w:eastAsia="Times New Roman" w:hAnsi="Arial" w:cs="Arial"/>
                <w:sz w:val="18"/>
                <w:szCs w:val="18"/>
                <w:lang w:eastAsia="nl-NL"/>
              </w:rPr>
            </w:pPr>
          </w:p>
          <w:p w14:paraId="5416BC20" w14:textId="35336742" w:rsidR="003517DA" w:rsidRPr="003517DA" w:rsidRDefault="003517DA" w:rsidP="003517DA">
            <w:pPr>
              <w:rPr>
                <w:rFonts w:ascii="Arial" w:eastAsia="Times New Roman" w:hAnsi="Arial" w:cs="Arial"/>
                <w:sz w:val="18"/>
                <w:szCs w:val="18"/>
                <w:lang w:eastAsia="nl-NL"/>
              </w:rPr>
            </w:pPr>
            <w:r w:rsidRPr="003517DA">
              <w:rPr>
                <w:rFonts w:ascii="Arial" w:eastAsia="Times New Roman" w:hAnsi="Arial" w:cs="Arial"/>
                <w:sz w:val="18"/>
                <w:szCs w:val="18"/>
                <w:lang w:eastAsia="nl-NL"/>
              </w:rPr>
              <w:t xml:space="preserve">Extra materiaal: zie </w:t>
            </w:r>
            <w:hyperlink r:id="rId11" w:history="1">
              <w:r w:rsidRPr="005B481D">
                <w:rPr>
                  <w:rStyle w:val="Hyperlink"/>
                  <w:rFonts w:ascii="Arial" w:eastAsia="Times New Roman" w:hAnsi="Arial" w:cs="Arial"/>
                  <w:sz w:val="18"/>
                  <w:szCs w:val="18"/>
                  <w:lang w:eastAsia="nl-NL"/>
                </w:rPr>
                <w:t>pdf Nieuwsbericht schrijven in fasen</w:t>
              </w:r>
            </w:hyperlink>
            <w:r w:rsidRPr="003517DA">
              <w:rPr>
                <w:rFonts w:ascii="Arial" w:eastAsia="Times New Roman" w:hAnsi="Arial" w:cs="Arial"/>
                <w:sz w:val="18"/>
                <w:szCs w:val="18"/>
                <w:lang w:eastAsia="nl-NL"/>
              </w:rPr>
              <w:t xml:space="preserve"> van Dick van der Lugt.</w:t>
            </w:r>
          </w:p>
        </w:tc>
      </w:tr>
      <w:tr w:rsidR="003517DA" w:rsidRPr="003517DA" w14:paraId="176AD5EE" w14:textId="77777777" w:rsidTr="00DD5744">
        <w:tc>
          <w:tcPr>
            <w:tcW w:w="3823" w:type="dxa"/>
          </w:tcPr>
          <w:p w14:paraId="24BBF099" w14:textId="77777777" w:rsidR="003517DA" w:rsidRPr="003517DA" w:rsidRDefault="003517DA" w:rsidP="003517DA">
            <w:pPr>
              <w:rPr>
                <w:rFonts w:ascii="Arial" w:eastAsia="Times New Roman" w:hAnsi="Arial" w:cs="Arial"/>
                <w:b/>
                <w:sz w:val="18"/>
                <w:szCs w:val="18"/>
                <w:lang w:eastAsia="nl-NL"/>
              </w:rPr>
            </w:pPr>
            <w:r w:rsidRPr="003517DA">
              <w:rPr>
                <w:rFonts w:ascii="Arial" w:eastAsia="Times New Roman" w:hAnsi="Arial" w:cs="Arial"/>
                <w:b/>
                <w:sz w:val="18"/>
                <w:szCs w:val="18"/>
                <w:lang w:eastAsia="nl-NL"/>
              </w:rPr>
              <w:lastRenderedPageBreak/>
              <w:t xml:space="preserve">Instructiewijze(n) en werkvormen </w:t>
            </w:r>
          </w:p>
          <w:p w14:paraId="5909EA75" w14:textId="77777777" w:rsidR="003517DA" w:rsidRPr="003517DA" w:rsidRDefault="003517DA" w:rsidP="003C7105">
            <w:pPr>
              <w:numPr>
                <w:ilvl w:val="0"/>
                <w:numId w:val="20"/>
              </w:numPr>
              <w:contextualSpacing/>
              <w:rPr>
                <w:rFonts w:ascii="Arial" w:eastAsia="Times New Roman" w:hAnsi="Arial" w:cs="Arial"/>
                <w:b/>
                <w:sz w:val="18"/>
                <w:szCs w:val="18"/>
                <w:lang w:eastAsia="nl-NL"/>
              </w:rPr>
            </w:pPr>
            <w:r w:rsidRPr="003517DA">
              <w:rPr>
                <w:rFonts w:ascii="Arial" w:eastAsia="Times New Roman" w:hAnsi="Arial" w:cs="Arial"/>
                <w:b/>
                <w:sz w:val="18"/>
                <w:szCs w:val="18"/>
                <w:lang w:eastAsia="nl-NL"/>
              </w:rPr>
              <w:t>onderwijsleercyclus</w:t>
            </w:r>
          </w:p>
          <w:p w14:paraId="6C747247" w14:textId="77777777" w:rsidR="003517DA" w:rsidRPr="003517DA" w:rsidRDefault="003517DA" w:rsidP="003C7105">
            <w:pPr>
              <w:numPr>
                <w:ilvl w:val="0"/>
                <w:numId w:val="20"/>
              </w:numPr>
              <w:contextualSpacing/>
              <w:rPr>
                <w:rFonts w:ascii="Arial" w:eastAsia="Times New Roman" w:hAnsi="Arial" w:cs="Arial"/>
                <w:b/>
                <w:sz w:val="18"/>
                <w:szCs w:val="18"/>
                <w:lang w:eastAsia="nl-NL"/>
              </w:rPr>
            </w:pPr>
            <w:r w:rsidRPr="003517DA">
              <w:rPr>
                <w:rFonts w:ascii="Arial" w:eastAsia="Times New Roman" w:hAnsi="Arial" w:cs="Arial"/>
                <w:b/>
                <w:sz w:val="18"/>
                <w:szCs w:val="18"/>
                <w:lang w:eastAsia="nl-NL"/>
              </w:rPr>
              <w:t>oriëntatie op inhoud en context</w:t>
            </w:r>
          </w:p>
          <w:p w14:paraId="4A50FD96" w14:textId="77777777" w:rsidR="003517DA" w:rsidRPr="003517DA" w:rsidRDefault="003517DA" w:rsidP="003C7105">
            <w:pPr>
              <w:numPr>
                <w:ilvl w:val="0"/>
                <w:numId w:val="20"/>
              </w:numPr>
              <w:contextualSpacing/>
              <w:rPr>
                <w:rFonts w:ascii="Arial" w:eastAsia="Times New Roman" w:hAnsi="Arial" w:cs="Arial"/>
                <w:b/>
                <w:sz w:val="18"/>
                <w:szCs w:val="18"/>
                <w:lang w:eastAsia="nl-NL"/>
              </w:rPr>
            </w:pPr>
            <w:r w:rsidRPr="003517DA">
              <w:rPr>
                <w:rFonts w:ascii="Arial" w:eastAsia="Times New Roman" w:hAnsi="Arial" w:cs="Arial"/>
                <w:b/>
                <w:sz w:val="18"/>
                <w:szCs w:val="18"/>
                <w:lang w:eastAsia="nl-NL"/>
              </w:rPr>
              <w:t>analyse/modeling</w:t>
            </w:r>
          </w:p>
          <w:p w14:paraId="201D3DA2" w14:textId="77777777" w:rsidR="003517DA" w:rsidRPr="003517DA" w:rsidRDefault="003517DA" w:rsidP="003C7105">
            <w:pPr>
              <w:numPr>
                <w:ilvl w:val="0"/>
                <w:numId w:val="20"/>
              </w:numPr>
              <w:contextualSpacing/>
              <w:rPr>
                <w:rFonts w:ascii="Arial" w:eastAsia="Times New Roman" w:hAnsi="Arial" w:cs="Arial"/>
                <w:b/>
                <w:sz w:val="18"/>
                <w:szCs w:val="18"/>
                <w:lang w:eastAsia="nl-NL"/>
              </w:rPr>
            </w:pPr>
            <w:r w:rsidRPr="003517DA">
              <w:rPr>
                <w:rFonts w:ascii="Arial" w:eastAsia="Times New Roman" w:hAnsi="Arial" w:cs="Arial"/>
                <w:b/>
                <w:sz w:val="18"/>
                <w:szCs w:val="18"/>
                <w:lang w:eastAsia="nl-NL"/>
              </w:rPr>
              <w:t>begeleid lezen/schrijven</w:t>
            </w:r>
          </w:p>
          <w:p w14:paraId="1CD23709" w14:textId="77777777" w:rsidR="003517DA" w:rsidRPr="003517DA" w:rsidRDefault="003517DA" w:rsidP="003C7105">
            <w:pPr>
              <w:numPr>
                <w:ilvl w:val="0"/>
                <w:numId w:val="20"/>
              </w:numPr>
              <w:contextualSpacing/>
              <w:rPr>
                <w:rFonts w:ascii="Arial" w:eastAsia="Times New Roman" w:hAnsi="Arial" w:cs="Arial"/>
                <w:b/>
                <w:sz w:val="18"/>
                <w:szCs w:val="18"/>
                <w:lang w:eastAsia="nl-NL"/>
              </w:rPr>
            </w:pPr>
            <w:r w:rsidRPr="003517DA">
              <w:rPr>
                <w:rFonts w:ascii="Arial" w:eastAsia="Times New Roman" w:hAnsi="Arial" w:cs="Arial"/>
                <w:b/>
                <w:sz w:val="18"/>
                <w:szCs w:val="18"/>
                <w:lang w:eastAsia="nl-NL"/>
              </w:rPr>
              <w:t>in duo's/kleine groepjes werken</w:t>
            </w:r>
          </w:p>
          <w:p w14:paraId="47961D2D" w14:textId="77777777" w:rsidR="003517DA" w:rsidRPr="003517DA" w:rsidRDefault="003517DA" w:rsidP="003C7105">
            <w:pPr>
              <w:numPr>
                <w:ilvl w:val="0"/>
                <w:numId w:val="20"/>
              </w:numPr>
              <w:contextualSpacing/>
              <w:rPr>
                <w:rFonts w:ascii="Arial" w:eastAsia="Times New Roman" w:hAnsi="Arial" w:cs="Arial"/>
                <w:b/>
                <w:sz w:val="18"/>
                <w:szCs w:val="18"/>
                <w:lang w:eastAsia="nl-NL"/>
              </w:rPr>
            </w:pPr>
            <w:r w:rsidRPr="003517DA">
              <w:rPr>
                <w:rFonts w:ascii="Arial" w:eastAsia="Times New Roman" w:hAnsi="Arial" w:cs="Arial"/>
                <w:b/>
                <w:sz w:val="18"/>
                <w:szCs w:val="18"/>
                <w:lang w:eastAsia="nl-NL"/>
              </w:rPr>
              <w:t>zelfstandig werken</w:t>
            </w:r>
          </w:p>
          <w:p w14:paraId="64EA1712" w14:textId="77777777" w:rsidR="003517DA" w:rsidRPr="003517DA" w:rsidRDefault="003517DA" w:rsidP="003517DA">
            <w:pPr>
              <w:rPr>
                <w:rFonts w:ascii="Arial" w:eastAsia="Times New Roman" w:hAnsi="Arial" w:cs="Arial"/>
                <w:b/>
                <w:sz w:val="18"/>
                <w:szCs w:val="18"/>
                <w:lang w:eastAsia="nl-NL"/>
              </w:rPr>
            </w:pPr>
          </w:p>
        </w:tc>
        <w:tc>
          <w:tcPr>
            <w:tcW w:w="5239" w:type="dxa"/>
            <w:gridSpan w:val="2"/>
          </w:tcPr>
          <w:p w14:paraId="0383F193" w14:textId="77777777" w:rsidR="003517DA" w:rsidRPr="003517DA" w:rsidRDefault="003517DA" w:rsidP="003C7105">
            <w:pPr>
              <w:numPr>
                <w:ilvl w:val="0"/>
                <w:numId w:val="21"/>
              </w:numPr>
              <w:contextualSpacing/>
              <w:rPr>
                <w:rFonts w:ascii="Arial" w:eastAsia="Times New Roman" w:hAnsi="Arial" w:cs="Arial"/>
                <w:sz w:val="18"/>
                <w:szCs w:val="18"/>
                <w:lang w:eastAsia="nl-NL"/>
              </w:rPr>
            </w:pPr>
            <w:r w:rsidRPr="003517DA">
              <w:rPr>
                <w:rFonts w:ascii="Arial" w:eastAsia="Times New Roman" w:hAnsi="Arial" w:cs="Arial"/>
                <w:sz w:val="18"/>
                <w:szCs w:val="18"/>
                <w:lang w:eastAsia="nl-NL"/>
              </w:rPr>
              <w:t xml:space="preserve">Leerlingen zoeken een artikel over een aansprekend onderwerp. </w:t>
            </w:r>
            <w:r w:rsidRPr="003517DA">
              <w:rPr>
                <w:rFonts w:ascii="Arial" w:eastAsia="Times New Roman" w:hAnsi="Arial" w:cs="Arial"/>
                <w:i/>
                <w:sz w:val="18"/>
                <w:szCs w:val="18"/>
                <w:lang w:eastAsia="nl-NL"/>
              </w:rPr>
              <w:t>Oriëntatie op de inhoud en context</w:t>
            </w:r>
            <w:r w:rsidRPr="003517DA">
              <w:rPr>
                <w:rFonts w:ascii="Arial" w:eastAsia="Times New Roman" w:hAnsi="Arial" w:cs="Arial"/>
                <w:sz w:val="18"/>
                <w:szCs w:val="18"/>
                <w:lang w:eastAsia="nl-NL"/>
              </w:rPr>
              <w:t xml:space="preserve"> vindt plaats </w:t>
            </w:r>
            <w:r w:rsidRPr="003517DA">
              <w:rPr>
                <w:rFonts w:ascii="Arial" w:eastAsia="Times New Roman" w:hAnsi="Arial" w:cs="Arial"/>
                <w:i/>
                <w:sz w:val="18"/>
                <w:szCs w:val="18"/>
                <w:lang w:eastAsia="nl-NL"/>
              </w:rPr>
              <w:t>in groepjes</w:t>
            </w:r>
            <w:r w:rsidRPr="003517DA">
              <w:rPr>
                <w:rFonts w:ascii="Arial" w:eastAsia="Times New Roman" w:hAnsi="Arial" w:cs="Arial"/>
                <w:sz w:val="18"/>
                <w:szCs w:val="18"/>
                <w:lang w:eastAsia="nl-NL"/>
              </w:rPr>
              <w:t xml:space="preserve"> bij de uitwisseling van artikelen, bespreking van de onderwerpen en waarom leerlingen het gekozen hebben. </w:t>
            </w:r>
          </w:p>
          <w:p w14:paraId="77D73452" w14:textId="77777777" w:rsidR="003517DA" w:rsidRPr="003517DA" w:rsidRDefault="003517DA" w:rsidP="003C7105">
            <w:pPr>
              <w:numPr>
                <w:ilvl w:val="0"/>
                <w:numId w:val="21"/>
              </w:numPr>
              <w:contextualSpacing/>
              <w:rPr>
                <w:rFonts w:ascii="Arial" w:eastAsia="Times New Roman" w:hAnsi="Arial" w:cs="Arial"/>
                <w:sz w:val="18"/>
                <w:szCs w:val="18"/>
                <w:lang w:eastAsia="nl-NL"/>
              </w:rPr>
            </w:pPr>
            <w:r w:rsidRPr="003517DA">
              <w:rPr>
                <w:rFonts w:ascii="Arial" w:eastAsia="Times New Roman" w:hAnsi="Arial" w:cs="Arial"/>
                <w:sz w:val="18"/>
                <w:szCs w:val="18"/>
                <w:lang w:eastAsia="nl-NL"/>
              </w:rPr>
              <w:t xml:space="preserve">De docent gaat vervolgens in een klassengesprek in op het nieuwsbericht: hij leest er een voor en </w:t>
            </w:r>
            <w:r w:rsidRPr="003517DA">
              <w:rPr>
                <w:rFonts w:ascii="Arial" w:eastAsia="Times New Roman" w:hAnsi="Arial" w:cs="Arial"/>
                <w:i/>
                <w:sz w:val="18"/>
                <w:szCs w:val="18"/>
                <w:lang w:eastAsia="nl-NL"/>
              </w:rPr>
              <w:t>analyseert</w:t>
            </w:r>
            <w:r w:rsidRPr="003517DA">
              <w:rPr>
                <w:rFonts w:ascii="Arial" w:eastAsia="Times New Roman" w:hAnsi="Arial" w:cs="Arial"/>
                <w:sz w:val="18"/>
                <w:szCs w:val="18"/>
                <w:lang w:eastAsia="nl-NL"/>
              </w:rPr>
              <w:t xml:space="preserve"> met de leerlingen wat de kenmerken van een nieuwsbericht zijn. </w:t>
            </w:r>
          </w:p>
          <w:p w14:paraId="15FF162B" w14:textId="77777777" w:rsidR="003517DA" w:rsidRPr="003517DA" w:rsidRDefault="003517DA" w:rsidP="003C7105">
            <w:pPr>
              <w:numPr>
                <w:ilvl w:val="0"/>
                <w:numId w:val="21"/>
              </w:numPr>
              <w:contextualSpacing/>
              <w:rPr>
                <w:rFonts w:ascii="Arial" w:eastAsia="Times New Roman" w:hAnsi="Arial" w:cs="Arial"/>
                <w:sz w:val="18"/>
                <w:szCs w:val="18"/>
                <w:lang w:eastAsia="nl-NL"/>
              </w:rPr>
            </w:pPr>
            <w:r w:rsidRPr="003517DA">
              <w:rPr>
                <w:rFonts w:ascii="Arial" w:eastAsia="Times New Roman" w:hAnsi="Arial" w:cs="Arial"/>
                <w:sz w:val="18"/>
                <w:szCs w:val="18"/>
                <w:lang w:eastAsia="nl-NL"/>
              </w:rPr>
              <w:t xml:space="preserve">Leerlingen schrijven vervolgens </w:t>
            </w:r>
            <w:r w:rsidRPr="003517DA">
              <w:rPr>
                <w:rFonts w:ascii="Arial" w:eastAsia="Times New Roman" w:hAnsi="Arial" w:cs="Arial"/>
                <w:i/>
                <w:sz w:val="18"/>
                <w:szCs w:val="18"/>
                <w:lang w:eastAsia="nl-NL"/>
              </w:rPr>
              <w:t>zelfstandig</w:t>
            </w:r>
            <w:r w:rsidRPr="003517DA">
              <w:rPr>
                <w:rFonts w:ascii="Arial" w:eastAsia="Times New Roman" w:hAnsi="Arial" w:cs="Arial"/>
                <w:sz w:val="18"/>
                <w:szCs w:val="18"/>
                <w:lang w:eastAsia="nl-NL"/>
              </w:rPr>
              <w:t xml:space="preserve"> een nieuwsbericht over (een deel van) hun gezochte artikel. </w:t>
            </w:r>
          </w:p>
          <w:p w14:paraId="76022425" w14:textId="77777777" w:rsidR="003517DA" w:rsidRPr="003517DA" w:rsidRDefault="003517DA" w:rsidP="003C7105">
            <w:pPr>
              <w:numPr>
                <w:ilvl w:val="0"/>
                <w:numId w:val="21"/>
              </w:numPr>
              <w:contextualSpacing/>
              <w:rPr>
                <w:rFonts w:ascii="Arial" w:eastAsia="Times New Roman" w:hAnsi="Arial" w:cs="Arial"/>
                <w:sz w:val="18"/>
                <w:szCs w:val="18"/>
                <w:lang w:eastAsia="nl-NL"/>
              </w:rPr>
            </w:pPr>
            <w:r w:rsidRPr="003517DA">
              <w:rPr>
                <w:rFonts w:ascii="Arial" w:eastAsia="Times New Roman" w:hAnsi="Arial" w:cs="Arial"/>
                <w:sz w:val="18"/>
                <w:szCs w:val="18"/>
                <w:lang w:eastAsia="nl-NL"/>
              </w:rPr>
              <w:t xml:space="preserve">In </w:t>
            </w:r>
            <w:r w:rsidRPr="003517DA">
              <w:rPr>
                <w:rFonts w:ascii="Arial" w:eastAsia="Times New Roman" w:hAnsi="Arial" w:cs="Arial"/>
                <w:i/>
                <w:sz w:val="18"/>
                <w:szCs w:val="18"/>
                <w:lang w:eastAsia="nl-NL"/>
              </w:rPr>
              <w:t>groepjes</w:t>
            </w:r>
            <w:r w:rsidRPr="003517DA">
              <w:rPr>
                <w:rFonts w:ascii="Arial" w:eastAsia="Times New Roman" w:hAnsi="Arial" w:cs="Arial"/>
                <w:sz w:val="18"/>
                <w:szCs w:val="18"/>
                <w:lang w:eastAsia="nl-NL"/>
              </w:rPr>
              <w:t xml:space="preserve"> worden de verschillen tussen het artikel en het nieuwsbericht besproken waarna </w:t>
            </w:r>
            <w:r w:rsidRPr="003517DA">
              <w:rPr>
                <w:rFonts w:ascii="Arial" w:eastAsia="Times New Roman" w:hAnsi="Arial" w:cs="Arial"/>
                <w:i/>
                <w:sz w:val="18"/>
                <w:szCs w:val="18"/>
                <w:lang w:eastAsia="nl-NL"/>
              </w:rPr>
              <w:t>klassikaal</w:t>
            </w:r>
            <w:r w:rsidRPr="003517DA">
              <w:rPr>
                <w:rFonts w:ascii="Arial" w:eastAsia="Times New Roman" w:hAnsi="Arial" w:cs="Arial"/>
                <w:sz w:val="18"/>
                <w:szCs w:val="18"/>
                <w:lang w:eastAsia="nl-NL"/>
              </w:rPr>
              <w:t xml:space="preserve"> de criteria en kenmerken van een nieuwsbericht worden opgesteld waarna leerlingen </w:t>
            </w:r>
            <w:r w:rsidRPr="003517DA">
              <w:rPr>
                <w:rFonts w:ascii="Arial" w:eastAsia="Times New Roman" w:hAnsi="Arial" w:cs="Arial"/>
                <w:i/>
                <w:sz w:val="18"/>
                <w:szCs w:val="18"/>
                <w:lang w:eastAsia="nl-NL"/>
              </w:rPr>
              <w:t>in duo's</w:t>
            </w:r>
            <w:r w:rsidRPr="003517DA">
              <w:rPr>
                <w:rFonts w:ascii="Arial" w:eastAsia="Times New Roman" w:hAnsi="Arial" w:cs="Arial"/>
                <w:sz w:val="18"/>
                <w:szCs w:val="18"/>
                <w:lang w:eastAsia="nl-NL"/>
              </w:rPr>
              <w:t xml:space="preserve"> elkaars nieuwsbericht beoordelen en verbetertips geven.</w:t>
            </w:r>
          </w:p>
          <w:p w14:paraId="4B3185F1" w14:textId="77777777" w:rsidR="003517DA" w:rsidRPr="003517DA" w:rsidRDefault="003517DA" w:rsidP="003C7105">
            <w:pPr>
              <w:numPr>
                <w:ilvl w:val="0"/>
                <w:numId w:val="21"/>
              </w:numPr>
              <w:contextualSpacing/>
              <w:rPr>
                <w:rFonts w:ascii="Arial" w:eastAsia="Times New Roman" w:hAnsi="Arial" w:cs="Arial"/>
                <w:sz w:val="18"/>
                <w:szCs w:val="18"/>
                <w:lang w:eastAsia="nl-NL"/>
              </w:rPr>
            </w:pPr>
            <w:r w:rsidRPr="003517DA">
              <w:rPr>
                <w:rFonts w:ascii="Arial" w:eastAsia="Times New Roman" w:hAnsi="Arial" w:cs="Arial"/>
                <w:sz w:val="18"/>
                <w:szCs w:val="18"/>
                <w:lang w:eastAsia="nl-NL"/>
              </w:rPr>
              <w:t xml:space="preserve">Leerlingen </w:t>
            </w:r>
            <w:r w:rsidRPr="003517DA">
              <w:rPr>
                <w:rFonts w:ascii="Arial" w:eastAsia="Times New Roman" w:hAnsi="Arial" w:cs="Arial"/>
                <w:i/>
                <w:sz w:val="18"/>
                <w:szCs w:val="18"/>
                <w:lang w:eastAsia="nl-NL"/>
              </w:rPr>
              <w:t>analyseren</w:t>
            </w:r>
            <w:r w:rsidRPr="003517DA">
              <w:rPr>
                <w:rFonts w:ascii="Arial" w:eastAsia="Times New Roman" w:hAnsi="Arial" w:cs="Arial"/>
                <w:sz w:val="18"/>
                <w:szCs w:val="18"/>
                <w:lang w:eastAsia="nl-NL"/>
              </w:rPr>
              <w:t xml:space="preserve"> in groepjes en daarna klassikaal bestaande nieuwsberichten op prikkelende titel, de 5w1h-vragen in de lead en oprolbaarheid en betrouwbaarheid van de informatie, waarna ze hun eigen nieuwsbericht opnieuw beoordelen en herschrijven.</w:t>
            </w:r>
          </w:p>
          <w:p w14:paraId="22D6A588" w14:textId="77777777" w:rsidR="003517DA" w:rsidRDefault="003517DA" w:rsidP="003C7105">
            <w:pPr>
              <w:numPr>
                <w:ilvl w:val="0"/>
                <w:numId w:val="21"/>
              </w:numPr>
              <w:contextualSpacing/>
              <w:rPr>
                <w:rFonts w:ascii="Arial" w:eastAsia="Times New Roman" w:hAnsi="Arial" w:cs="Arial"/>
                <w:sz w:val="18"/>
                <w:szCs w:val="18"/>
                <w:lang w:eastAsia="nl-NL"/>
              </w:rPr>
            </w:pPr>
            <w:r w:rsidRPr="003517DA">
              <w:rPr>
                <w:rFonts w:ascii="Arial" w:eastAsia="Times New Roman" w:hAnsi="Arial" w:cs="Arial"/>
                <w:sz w:val="18"/>
                <w:szCs w:val="18"/>
                <w:lang w:eastAsia="nl-NL"/>
              </w:rPr>
              <w:t xml:space="preserve">In de laatste les analyseren leerlingen bestaande afbeeldingen en onderschriften en zoeken voor hun eigen nieuwsbericht een geschikte afbeelding. De </w:t>
            </w:r>
            <w:r w:rsidRPr="003517DA">
              <w:rPr>
                <w:rFonts w:ascii="Arial" w:eastAsia="Times New Roman" w:hAnsi="Arial" w:cs="Arial"/>
                <w:i/>
                <w:sz w:val="18"/>
                <w:szCs w:val="18"/>
                <w:lang w:eastAsia="nl-NL"/>
              </w:rPr>
              <w:t>docentfeedback</w:t>
            </w:r>
            <w:r w:rsidRPr="003517DA">
              <w:rPr>
                <w:rFonts w:ascii="Arial" w:eastAsia="Times New Roman" w:hAnsi="Arial" w:cs="Arial"/>
                <w:sz w:val="18"/>
                <w:szCs w:val="18"/>
                <w:lang w:eastAsia="nl-NL"/>
              </w:rPr>
              <w:t xml:space="preserve"> wordt verwerkt en de definitieve versie van het nieuwsbericht wordt ingeleverd.</w:t>
            </w:r>
          </w:p>
          <w:p w14:paraId="45EC5AF9" w14:textId="77777777" w:rsidR="003C7105" w:rsidRPr="003517DA" w:rsidRDefault="003C7105" w:rsidP="003C7105">
            <w:pPr>
              <w:ind w:left="113"/>
              <w:contextualSpacing/>
              <w:rPr>
                <w:rFonts w:ascii="Arial" w:eastAsia="Times New Roman" w:hAnsi="Arial" w:cs="Arial"/>
                <w:sz w:val="18"/>
                <w:szCs w:val="18"/>
                <w:lang w:eastAsia="nl-NL"/>
              </w:rPr>
            </w:pPr>
          </w:p>
        </w:tc>
      </w:tr>
      <w:tr w:rsidR="003517DA" w:rsidRPr="003517DA" w14:paraId="421838EC" w14:textId="77777777" w:rsidTr="00DD5744">
        <w:tc>
          <w:tcPr>
            <w:tcW w:w="3823" w:type="dxa"/>
          </w:tcPr>
          <w:p w14:paraId="789DCC45" w14:textId="77777777" w:rsidR="003517DA" w:rsidRPr="003517DA" w:rsidRDefault="003517DA" w:rsidP="003517DA">
            <w:pPr>
              <w:rPr>
                <w:rFonts w:ascii="Arial" w:eastAsia="Times New Roman" w:hAnsi="Arial" w:cs="Arial"/>
                <w:b/>
                <w:sz w:val="18"/>
                <w:szCs w:val="18"/>
                <w:lang w:eastAsia="nl-NL"/>
              </w:rPr>
            </w:pPr>
            <w:r w:rsidRPr="003517DA">
              <w:rPr>
                <w:rFonts w:ascii="Arial" w:eastAsia="Times New Roman" w:hAnsi="Arial" w:cs="Arial"/>
                <w:b/>
                <w:sz w:val="18"/>
                <w:szCs w:val="18"/>
                <w:lang w:eastAsia="nl-NL"/>
              </w:rPr>
              <w:t>Feedback en beoordeling</w:t>
            </w:r>
          </w:p>
          <w:p w14:paraId="58B277D7" w14:textId="77777777" w:rsidR="003517DA" w:rsidRPr="003517DA" w:rsidRDefault="003517DA" w:rsidP="003C7105">
            <w:pPr>
              <w:numPr>
                <w:ilvl w:val="0"/>
                <w:numId w:val="23"/>
              </w:numPr>
              <w:contextualSpacing/>
              <w:rPr>
                <w:rFonts w:ascii="Arial" w:eastAsia="Times New Roman" w:hAnsi="Arial" w:cs="Arial"/>
                <w:sz w:val="18"/>
                <w:szCs w:val="18"/>
                <w:lang w:eastAsia="nl-NL"/>
              </w:rPr>
            </w:pPr>
            <w:r w:rsidRPr="003517DA">
              <w:rPr>
                <w:rFonts w:ascii="Arial" w:eastAsia="Times New Roman" w:hAnsi="Arial" w:cs="Arial"/>
                <w:sz w:val="18"/>
                <w:szCs w:val="18"/>
                <w:lang w:eastAsia="nl-NL"/>
              </w:rPr>
              <w:t xml:space="preserve">leerling zelf / </w:t>
            </w:r>
            <w:r w:rsidRPr="003517DA">
              <w:rPr>
                <w:rFonts w:ascii="Arial" w:eastAsia="Times New Roman" w:hAnsi="Arial" w:cs="Arial"/>
                <w:b/>
                <w:sz w:val="18"/>
                <w:szCs w:val="18"/>
                <w:lang w:eastAsia="nl-NL"/>
              </w:rPr>
              <w:t>peers</w:t>
            </w:r>
            <w:r w:rsidRPr="003517DA">
              <w:rPr>
                <w:rFonts w:ascii="Arial" w:eastAsia="Times New Roman" w:hAnsi="Arial" w:cs="Arial"/>
                <w:sz w:val="18"/>
                <w:szCs w:val="18"/>
                <w:lang w:eastAsia="nl-NL"/>
              </w:rPr>
              <w:t xml:space="preserve"> / </w:t>
            </w:r>
            <w:r w:rsidRPr="003517DA">
              <w:rPr>
                <w:rFonts w:ascii="Arial" w:eastAsia="Times New Roman" w:hAnsi="Arial" w:cs="Arial"/>
                <w:b/>
                <w:sz w:val="18"/>
                <w:szCs w:val="18"/>
                <w:lang w:eastAsia="nl-NL"/>
              </w:rPr>
              <w:t>docent</w:t>
            </w:r>
          </w:p>
          <w:p w14:paraId="51AC47D9" w14:textId="77777777" w:rsidR="003517DA" w:rsidRPr="003517DA" w:rsidRDefault="003517DA" w:rsidP="003C7105">
            <w:pPr>
              <w:numPr>
                <w:ilvl w:val="0"/>
                <w:numId w:val="23"/>
              </w:numPr>
              <w:contextualSpacing/>
              <w:rPr>
                <w:rFonts w:ascii="Arial" w:eastAsia="Times New Roman" w:hAnsi="Arial" w:cs="Arial"/>
                <w:sz w:val="18"/>
                <w:szCs w:val="18"/>
                <w:lang w:eastAsia="nl-NL"/>
              </w:rPr>
            </w:pPr>
            <w:r w:rsidRPr="003517DA">
              <w:rPr>
                <w:rFonts w:ascii="Arial" w:eastAsia="Times New Roman" w:hAnsi="Arial" w:cs="Arial"/>
                <w:sz w:val="18"/>
                <w:szCs w:val="18"/>
                <w:lang w:eastAsia="nl-NL"/>
              </w:rPr>
              <w:t>gebruik formulier</w:t>
            </w:r>
          </w:p>
          <w:p w14:paraId="594D3A61" w14:textId="77777777" w:rsidR="003517DA" w:rsidRPr="003517DA" w:rsidRDefault="003517DA" w:rsidP="003C7105">
            <w:pPr>
              <w:numPr>
                <w:ilvl w:val="0"/>
                <w:numId w:val="23"/>
              </w:numPr>
              <w:contextualSpacing/>
              <w:rPr>
                <w:rFonts w:ascii="Arial" w:eastAsia="Times New Roman" w:hAnsi="Arial" w:cs="Arial"/>
                <w:sz w:val="18"/>
                <w:szCs w:val="18"/>
                <w:lang w:eastAsia="nl-NL"/>
              </w:rPr>
            </w:pPr>
            <w:r w:rsidRPr="003517DA">
              <w:rPr>
                <w:rFonts w:ascii="Arial" w:eastAsia="Times New Roman" w:hAnsi="Arial" w:cs="Arial"/>
                <w:b/>
                <w:sz w:val="18"/>
                <w:szCs w:val="18"/>
                <w:lang w:eastAsia="nl-NL"/>
              </w:rPr>
              <w:t>tijdens</w:t>
            </w:r>
            <w:r w:rsidRPr="003517DA">
              <w:rPr>
                <w:rFonts w:ascii="Arial" w:eastAsia="Times New Roman" w:hAnsi="Arial" w:cs="Arial"/>
                <w:sz w:val="18"/>
                <w:szCs w:val="18"/>
                <w:lang w:eastAsia="nl-NL"/>
              </w:rPr>
              <w:t xml:space="preserve"> / na het schrijven</w:t>
            </w:r>
          </w:p>
          <w:p w14:paraId="02C58052" w14:textId="77777777" w:rsidR="003517DA" w:rsidRPr="003517DA" w:rsidRDefault="003517DA" w:rsidP="003C7105">
            <w:pPr>
              <w:numPr>
                <w:ilvl w:val="0"/>
                <w:numId w:val="23"/>
              </w:numPr>
              <w:contextualSpacing/>
              <w:rPr>
                <w:rFonts w:ascii="Arial" w:eastAsia="Times New Roman" w:hAnsi="Arial" w:cs="Arial"/>
                <w:b/>
                <w:sz w:val="18"/>
                <w:szCs w:val="18"/>
                <w:lang w:eastAsia="nl-NL"/>
              </w:rPr>
            </w:pPr>
            <w:r w:rsidRPr="003517DA">
              <w:rPr>
                <w:rFonts w:ascii="Arial" w:eastAsia="Times New Roman" w:hAnsi="Arial" w:cs="Arial"/>
                <w:sz w:val="18"/>
                <w:szCs w:val="18"/>
                <w:lang w:eastAsia="nl-NL"/>
              </w:rPr>
              <w:t>toets-/evaluatievorm</w:t>
            </w:r>
          </w:p>
          <w:p w14:paraId="6DD87E89" w14:textId="77777777" w:rsidR="003517DA" w:rsidRPr="003517DA" w:rsidRDefault="003517DA" w:rsidP="003517DA">
            <w:pPr>
              <w:ind w:left="360"/>
              <w:contextualSpacing/>
              <w:rPr>
                <w:rFonts w:ascii="Arial" w:eastAsia="Times New Roman" w:hAnsi="Arial" w:cs="Arial"/>
                <w:b/>
                <w:sz w:val="18"/>
                <w:szCs w:val="18"/>
                <w:lang w:eastAsia="nl-NL"/>
              </w:rPr>
            </w:pPr>
          </w:p>
        </w:tc>
        <w:tc>
          <w:tcPr>
            <w:tcW w:w="5239" w:type="dxa"/>
            <w:gridSpan w:val="2"/>
          </w:tcPr>
          <w:p w14:paraId="257B492E" w14:textId="77777777" w:rsidR="003517DA" w:rsidRPr="003517DA" w:rsidRDefault="003517DA" w:rsidP="003C7105">
            <w:pPr>
              <w:numPr>
                <w:ilvl w:val="0"/>
                <w:numId w:val="22"/>
              </w:numPr>
              <w:contextualSpacing/>
              <w:rPr>
                <w:rFonts w:ascii="Arial" w:eastAsia="Times New Roman" w:hAnsi="Arial" w:cs="Arial"/>
                <w:sz w:val="18"/>
                <w:szCs w:val="18"/>
                <w:lang w:eastAsia="nl-NL"/>
              </w:rPr>
            </w:pPr>
            <w:r w:rsidRPr="003517DA">
              <w:rPr>
                <w:rFonts w:ascii="Arial" w:eastAsia="Times New Roman" w:hAnsi="Arial" w:cs="Arial"/>
                <w:i/>
                <w:sz w:val="18"/>
                <w:szCs w:val="18"/>
                <w:lang w:eastAsia="nl-NL"/>
              </w:rPr>
              <w:t>Docent</w:t>
            </w:r>
            <w:r w:rsidRPr="003517DA">
              <w:rPr>
                <w:rFonts w:ascii="Arial" w:eastAsia="Times New Roman" w:hAnsi="Arial" w:cs="Arial"/>
                <w:sz w:val="18"/>
                <w:szCs w:val="18"/>
                <w:lang w:eastAsia="nl-NL"/>
              </w:rPr>
              <w:t xml:space="preserve"> geeft feedback door middel van aparte feedbackvragen die leerlingen </w:t>
            </w:r>
            <w:r w:rsidRPr="003517DA">
              <w:rPr>
                <w:rFonts w:ascii="Arial" w:eastAsia="Times New Roman" w:hAnsi="Arial" w:cs="Arial"/>
                <w:i/>
                <w:sz w:val="18"/>
                <w:szCs w:val="18"/>
                <w:lang w:eastAsia="nl-NL"/>
              </w:rPr>
              <w:t>in groepjes</w:t>
            </w:r>
            <w:r w:rsidRPr="003517DA">
              <w:rPr>
                <w:rFonts w:ascii="Arial" w:eastAsia="Times New Roman" w:hAnsi="Arial" w:cs="Arial"/>
                <w:sz w:val="18"/>
                <w:szCs w:val="18"/>
                <w:lang w:eastAsia="nl-NL"/>
              </w:rPr>
              <w:t xml:space="preserve"> bij de juiste schrijfproducten moeten zoeken.</w:t>
            </w:r>
          </w:p>
          <w:p w14:paraId="05B33A6A" w14:textId="77777777" w:rsidR="003517DA" w:rsidRPr="003517DA" w:rsidRDefault="003517DA" w:rsidP="003C7105">
            <w:pPr>
              <w:numPr>
                <w:ilvl w:val="0"/>
                <w:numId w:val="22"/>
              </w:numPr>
              <w:contextualSpacing/>
              <w:rPr>
                <w:rFonts w:ascii="Arial" w:eastAsia="Times New Roman" w:hAnsi="Arial" w:cs="Arial"/>
                <w:sz w:val="18"/>
                <w:szCs w:val="18"/>
                <w:lang w:eastAsia="nl-NL"/>
              </w:rPr>
            </w:pPr>
            <w:r w:rsidRPr="003517DA">
              <w:rPr>
                <w:rFonts w:ascii="Arial" w:eastAsia="Times New Roman" w:hAnsi="Arial" w:cs="Arial"/>
                <w:sz w:val="18"/>
                <w:szCs w:val="18"/>
                <w:lang w:eastAsia="nl-NL"/>
              </w:rPr>
              <w:t xml:space="preserve">Leerlingen geven </w:t>
            </w:r>
            <w:r w:rsidRPr="003517DA">
              <w:rPr>
                <w:rFonts w:ascii="Arial" w:eastAsia="Times New Roman" w:hAnsi="Arial" w:cs="Arial"/>
                <w:i/>
                <w:sz w:val="18"/>
                <w:szCs w:val="18"/>
                <w:lang w:eastAsia="nl-NL"/>
              </w:rPr>
              <w:t>peerfeedback</w:t>
            </w:r>
            <w:r w:rsidRPr="003517DA">
              <w:rPr>
                <w:rFonts w:ascii="Arial" w:eastAsia="Times New Roman" w:hAnsi="Arial" w:cs="Arial"/>
                <w:sz w:val="18"/>
                <w:szCs w:val="18"/>
                <w:lang w:eastAsia="nl-NL"/>
              </w:rPr>
              <w:t xml:space="preserve"> aan de hand van de opgestelde criteria en doen elkaar verbetersuggesties.</w:t>
            </w:r>
          </w:p>
          <w:p w14:paraId="5FFC8B83" w14:textId="77777777" w:rsidR="003517DA" w:rsidRDefault="003517DA" w:rsidP="003C7105">
            <w:pPr>
              <w:numPr>
                <w:ilvl w:val="0"/>
                <w:numId w:val="22"/>
              </w:numPr>
              <w:contextualSpacing/>
              <w:rPr>
                <w:rFonts w:ascii="Arial" w:eastAsia="Times New Roman" w:hAnsi="Arial" w:cs="Arial"/>
                <w:sz w:val="18"/>
                <w:szCs w:val="18"/>
                <w:lang w:eastAsia="nl-NL"/>
              </w:rPr>
            </w:pPr>
            <w:r w:rsidRPr="003517DA">
              <w:rPr>
                <w:rFonts w:ascii="Arial" w:eastAsia="Times New Roman" w:hAnsi="Arial" w:cs="Arial"/>
                <w:sz w:val="18"/>
                <w:szCs w:val="18"/>
                <w:lang w:eastAsia="nl-NL"/>
              </w:rPr>
              <w:t xml:space="preserve">Leerlingen schrijven hun revisie op basis van </w:t>
            </w:r>
            <w:r w:rsidRPr="003517DA">
              <w:rPr>
                <w:rFonts w:ascii="Arial" w:eastAsia="Times New Roman" w:hAnsi="Arial" w:cs="Arial"/>
                <w:i/>
                <w:sz w:val="18"/>
                <w:szCs w:val="18"/>
                <w:lang w:eastAsia="nl-NL"/>
              </w:rPr>
              <w:t>docent</w:t>
            </w:r>
            <w:r w:rsidRPr="003517DA">
              <w:rPr>
                <w:rFonts w:ascii="Arial" w:eastAsia="Times New Roman" w:hAnsi="Arial" w:cs="Arial"/>
                <w:sz w:val="18"/>
                <w:szCs w:val="18"/>
                <w:lang w:eastAsia="nl-NL"/>
              </w:rPr>
              <w:t xml:space="preserve">-en </w:t>
            </w:r>
            <w:r w:rsidRPr="003517DA">
              <w:rPr>
                <w:rFonts w:ascii="Arial" w:eastAsia="Times New Roman" w:hAnsi="Arial" w:cs="Arial"/>
                <w:i/>
                <w:sz w:val="18"/>
                <w:szCs w:val="18"/>
                <w:lang w:eastAsia="nl-NL"/>
              </w:rPr>
              <w:t>peerfeedback</w:t>
            </w:r>
            <w:r w:rsidRPr="003517DA">
              <w:rPr>
                <w:rFonts w:ascii="Arial" w:eastAsia="Times New Roman" w:hAnsi="Arial" w:cs="Arial"/>
                <w:sz w:val="18"/>
                <w:szCs w:val="18"/>
                <w:lang w:eastAsia="nl-NL"/>
              </w:rPr>
              <w:t>.</w:t>
            </w:r>
          </w:p>
          <w:p w14:paraId="47D499AC" w14:textId="77777777" w:rsidR="00EC36AE" w:rsidRPr="003517DA" w:rsidRDefault="00EC36AE" w:rsidP="00EC36AE">
            <w:pPr>
              <w:ind w:left="317"/>
              <w:contextualSpacing/>
              <w:rPr>
                <w:rFonts w:ascii="Arial" w:eastAsia="Times New Roman" w:hAnsi="Arial" w:cs="Arial"/>
                <w:sz w:val="18"/>
                <w:szCs w:val="18"/>
                <w:lang w:eastAsia="nl-NL"/>
              </w:rPr>
            </w:pPr>
          </w:p>
        </w:tc>
      </w:tr>
    </w:tbl>
    <w:p w14:paraId="364C7C9E" w14:textId="77777777" w:rsidR="003517DA" w:rsidRPr="003517DA" w:rsidRDefault="003517DA" w:rsidP="003517DA">
      <w:pPr>
        <w:rPr>
          <w:rFonts w:ascii="Arial" w:hAnsi="Arial" w:cs="Arial"/>
          <w:sz w:val="18"/>
          <w:szCs w:val="18"/>
        </w:rPr>
      </w:pPr>
    </w:p>
    <w:p w14:paraId="2F558CCC" w14:textId="77777777" w:rsidR="003517DA" w:rsidRPr="003517DA" w:rsidRDefault="003517DA" w:rsidP="003517DA">
      <w:pPr>
        <w:rPr>
          <w:rFonts w:ascii="Arial" w:hAnsi="Arial" w:cs="Arial"/>
          <w:sz w:val="18"/>
          <w:szCs w:val="18"/>
        </w:rPr>
      </w:pPr>
    </w:p>
    <w:tbl>
      <w:tblPr>
        <w:tblStyle w:val="Tabelraster1"/>
        <w:tblW w:w="0" w:type="auto"/>
        <w:tblLook w:val="04A0" w:firstRow="1" w:lastRow="0" w:firstColumn="1" w:lastColumn="0" w:noHBand="0" w:noVBand="1"/>
      </w:tblPr>
      <w:tblGrid>
        <w:gridCol w:w="8324"/>
      </w:tblGrid>
      <w:tr w:rsidR="003517DA" w:rsidRPr="003517DA" w14:paraId="2059737E" w14:textId="77777777" w:rsidTr="00DD5744">
        <w:tc>
          <w:tcPr>
            <w:tcW w:w="9062" w:type="dxa"/>
          </w:tcPr>
          <w:p w14:paraId="000727F5" w14:textId="77777777" w:rsidR="003517DA" w:rsidRPr="003517DA" w:rsidRDefault="003517DA" w:rsidP="003517DA">
            <w:pPr>
              <w:rPr>
                <w:rFonts w:ascii="Arial" w:eastAsia="Times New Roman" w:hAnsi="Arial" w:cs="Arial"/>
                <w:b/>
                <w:sz w:val="18"/>
                <w:szCs w:val="18"/>
                <w:lang w:eastAsia="nl-NL"/>
              </w:rPr>
            </w:pPr>
            <w:r w:rsidRPr="003517DA">
              <w:rPr>
                <w:rFonts w:ascii="Arial" w:eastAsia="Times New Roman" w:hAnsi="Arial" w:cs="Arial"/>
                <w:b/>
                <w:sz w:val="18"/>
                <w:szCs w:val="18"/>
                <w:lang w:eastAsia="nl-NL"/>
              </w:rPr>
              <w:t>Verloop van de les / lessenserie</w:t>
            </w:r>
          </w:p>
          <w:p w14:paraId="2D949E2C" w14:textId="77777777" w:rsidR="003517DA" w:rsidRPr="003517DA" w:rsidRDefault="003517DA" w:rsidP="00EC36AE">
            <w:pPr>
              <w:contextualSpacing/>
              <w:rPr>
                <w:rFonts w:ascii="Arial" w:eastAsia="Times New Roman" w:hAnsi="Arial" w:cs="Arial"/>
                <w:i/>
                <w:sz w:val="18"/>
                <w:szCs w:val="18"/>
                <w:lang w:eastAsia="nl-NL"/>
              </w:rPr>
            </w:pPr>
            <w:r w:rsidRPr="003517DA">
              <w:rPr>
                <w:rFonts w:ascii="Arial" w:eastAsia="Times New Roman" w:hAnsi="Arial" w:cs="Arial"/>
                <w:i/>
                <w:sz w:val="18"/>
                <w:szCs w:val="18"/>
                <w:lang w:eastAsia="nl-NL"/>
              </w:rPr>
              <w:t>Huiswerk les 1.</w:t>
            </w:r>
          </w:p>
          <w:p w14:paraId="3984D25B" w14:textId="109AD2DB" w:rsidR="003517DA" w:rsidRDefault="003517DA" w:rsidP="00EC36AE">
            <w:pPr>
              <w:contextualSpacing/>
              <w:rPr>
                <w:rFonts w:ascii="Arial" w:eastAsia="Times New Roman" w:hAnsi="Arial" w:cs="Arial"/>
                <w:i/>
                <w:sz w:val="18"/>
                <w:szCs w:val="18"/>
                <w:lang w:eastAsia="nl-NL"/>
              </w:rPr>
            </w:pPr>
            <w:r w:rsidRPr="003517DA">
              <w:rPr>
                <w:rFonts w:ascii="Arial" w:eastAsia="Times New Roman" w:hAnsi="Arial" w:cs="Arial"/>
                <w:sz w:val="18"/>
                <w:szCs w:val="18"/>
                <w:lang w:eastAsia="nl-NL"/>
              </w:rPr>
              <w:t xml:space="preserve">Leerlingen zoeken een informatief artikel over een onderwerp dat hen aanspreekt in een leerboek van een ander vak, een tijdschrift, magazine of op internet (het mag geen nieuwsartikel zijn). Ze nemen deze mee naar de les en slaan het artikel ook digitaal op in word. </w:t>
            </w:r>
            <w:r w:rsidRPr="003517DA">
              <w:rPr>
                <w:rFonts w:ascii="Arial" w:eastAsia="Times New Roman" w:hAnsi="Arial" w:cs="Arial"/>
                <w:sz w:val="18"/>
                <w:szCs w:val="18"/>
                <w:lang w:eastAsia="nl-NL"/>
              </w:rPr>
              <w:br/>
            </w:r>
            <w:r w:rsidRPr="003517DA">
              <w:rPr>
                <w:rFonts w:ascii="Arial" w:eastAsia="Times New Roman" w:hAnsi="Arial" w:cs="Arial"/>
                <w:i/>
                <w:sz w:val="18"/>
                <w:szCs w:val="18"/>
                <w:lang w:eastAsia="nl-NL"/>
              </w:rPr>
              <w:t>Tip: stel voorwaarden aan het artikel, bijv. ten aanzien van tekstlengte, de vindplaats/bron etc.</w:t>
            </w:r>
          </w:p>
          <w:p w14:paraId="1E97C7EB" w14:textId="77777777" w:rsidR="00EC36AE" w:rsidRPr="00EC36AE" w:rsidRDefault="00EC36AE" w:rsidP="00EC36AE">
            <w:pPr>
              <w:contextualSpacing/>
              <w:rPr>
                <w:rFonts w:ascii="Arial" w:eastAsia="Times New Roman" w:hAnsi="Arial" w:cs="Arial"/>
                <w:sz w:val="18"/>
                <w:szCs w:val="18"/>
                <w:lang w:eastAsia="nl-NL"/>
              </w:rPr>
            </w:pPr>
          </w:p>
          <w:p w14:paraId="3786C267" w14:textId="77777777" w:rsidR="003517DA" w:rsidRPr="003517DA" w:rsidRDefault="003517DA" w:rsidP="003517DA">
            <w:pPr>
              <w:rPr>
                <w:rFonts w:ascii="Arial" w:eastAsia="Times New Roman" w:hAnsi="Arial" w:cs="Arial"/>
                <w:i/>
                <w:sz w:val="18"/>
                <w:szCs w:val="18"/>
                <w:lang w:eastAsia="nl-NL"/>
              </w:rPr>
            </w:pPr>
            <w:r w:rsidRPr="003517DA">
              <w:rPr>
                <w:rFonts w:ascii="Arial" w:eastAsia="Times New Roman" w:hAnsi="Arial" w:cs="Arial"/>
                <w:i/>
                <w:sz w:val="18"/>
                <w:szCs w:val="18"/>
                <w:lang w:eastAsia="nl-NL"/>
              </w:rPr>
              <w:t xml:space="preserve">Les 1. </w:t>
            </w:r>
            <w:r w:rsidRPr="003517DA">
              <w:rPr>
                <w:rFonts w:ascii="Arial" w:eastAsia="Times New Roman" w:hAnsi="Arial" w:cs="Arial"/>
                <w:sz w:val="18"/>
                <w:szCs w:val="18"/>
                <w:lang w:eastAsia="nl-NL"/>
              </w:rPr>
              <w:t xml:space="preserve">De docent geeft een introductie van de lesstof, de lesdoelen en licht de opdrachten toe. De leerlingen bespreken in groepjes waar ze hun artikel hebben gevonden, waarom ze kozen voor dat artikel, wat hen aansprak en wat hen opvalt. Plenair laat de docent enkele leerlingen toelichting geven: welk artikel heb ik geselecteerd, waarover en waarom, wat is de bron? </w:t>
            </w:r>
          </w:p>
          <w:p w14:paraId="47DCBEFC" w14:textId="77777777" w:rsidR="003517DA" w:rsidRPr="003517DA" w:rsidRDefault="003517DA" w:rsidP="003517DA">
            <w:pPr>
              <w:spacing w:after="160" w:line="259" w:lineRule="auto"/>
              <w:rPr>
                <w:rFonts w:ascii="Arial" w:eastAsia="Times New Roman" w:hAnsi="Arial" w:cs="Arial"/>
                <w:sz w:val="18"/>
                <w:szCs w:val="18"/>
                <w:lang w:eastAsia="nl-NL"/>
              </w:rPr>
            </w:pPr>
            <w:r w:rsidRPr="003517DA">
              <w:rPr>
                <w:rFonts w:ascii="Arial" w:eastAsia="Times New Roman" w:hAnsi="Arial" w:cs="Arial"/>
                <w:sz w:val="18"/>
                <w:szCs w:val="18"/>
                <w:lang w:eastAsia="nl-NL"/>
              </w:rPr>
              <w:t xml:space="preserve">Vervolgens leest de docent ook een tekst voor: een nieuwsbericht, dus geen artikel zoals de leerlingen hebben gezocht. Er is dus sprake van een ander teksttype (hier: nieuwsbericht) en wellicht </w:t>
            </w:r>
            <w:r w:rsidRPr="003517DA">
              <w:rPr>
                <w:rFonts w:ascii="Arial" w:eastAsia="Times New Roman" w:hAnsi="Arial" w:cs="Arial"/>
                <w:sz w:val="18"/>
                <w:szCs w:val="18"/>
                <w:lang w:eastAsia="nl-NL"/>
              </w:rPr>
              <w:lastRenderedPageBreak/>
              <w:t xml:space="preserve">een ander genre (hier: verslag, terwijl gezochte artikel ook verklaringen of beschrijvingen kunnen zijn). De docent gaat vervolgens in een klassengesprek in op 'het nieuws', 'actuele onderwerpen', 'nieuwsbronnen, digitaal of geprint', 'ervaringen met nieuws, zoals het kijken van journaal en lezen van kranten/digitale nieuwsmedia' en welke media thuis worden gelezen/bekeken. De docent analyseert met de leerlingen wat het nieuwsbericht tot een nieuwsbericht maakt: kenmerken en criteria worden besproken en genoteerd. Tijdens de les schrijven leerlingen vervolgens een nieuwsbericht van 200 woorden over een (deel)onderwerp van hun eigen artikel. </w:t>
            </w:r>
          </w:p>
          <w:p w14:paraId="7A97B404" w14:textId="77777777" w:rsidR="003517DA" w:rsidRPr="003517DA" w:rsidRDefault="003517DA" w:rsidP="003517DA">
            <w:pPr>
              <w:spacing w:after="160" w:line="259" w:lineRule="auto"/>
              <w:rPr>
                <w:rFonts w:ascii="Arial" w:eastAsia="Times New Roman" w:hAnsi="Arial" w:cs="Arial"/>
                <w:i/>
                <w:sz w:val="18"/>
                <w:szCs w:val="18"/>
                <w:lang w:eastAsia="nl-NL"/>
              </w:rPr>
            </w:pPr>
            <w:r w:rsidRPr="003517DA">
              <w:rPr>
                <w:rFonts w:ascii="Arial" w:eastAsia="Times New Roman" w:hAnsi="Arial" w:cs="Arial"/>
                <w:i/>
                <w:sz w:val="18"/>
                <w:szCs w:val="18"/>
                <w:lang w:eastAsia="nl-NL"/>
              </w:rPr>
              <w:t xml:space="preserve">Les 2. </w:t>
            </w:r>
            <w:r w:rsidRPr="003517DA">
              <w:rPr>
                <w:rFonts w:ascii="Arial" w:eastAsia="Times New Roman" w:hAnsi="Arial" w:cs="Arial"/>
                <w:sz w:val="18"/>
                <w:szCs w:val="18"/>
                <w:lang w:eastAsia="nl-NL"/>
              </w:rPr>
              <w:t xml:space="preserve">Leerlingen vergelijken in duo's hun geschreven nieuwsbericht met hun tijdschriftartikel en formuleren overeenkomsten en verschillen tussen de beide type teksten. Klassikaal worden de bevindingen besproken waarbij de docent begrippen rondom en kenmerken van nieuwsartikelen toelicht, zoals </w:t>
            </w:r>
            <w:r w:rsidRPr="003517DA">
              <w:rPr>
                <w:rFonts w:ascii="Arial" w:eastAsia="Times New Roman" w:hAnsi="Arial" w:cs="Arial"/>
                <w:i/>
                <w:sz w:val="18"/>
                <w:szCs w:val="18"/>
                <w:lang w:eastAsia="nl-NL"/>
              </w:rPr>
              <w:t>oprolbaarheid</w:t>
            </w:r>
            <w:r w:rsidRPr="003517DA">
              <w:rPr>
                <w:rFonts w:ascii="Arial" w:eastAsia="Times New Roman" w:hAnsi="Arial" w:cs="Arial"/>
                <w:sz w:val="18"/>
                <w:szCs w:val="18"/>
                <w:lang w:eastAsia="nl-NL"/>
              </w:rPr>
              <w:t xml:space="preserve">, de belangrijkste informatie in de kop en inleiding, </w:t>
            </w:r>
            <w:r w:rsidRPr="003517DA">
              <w:rPr>
                <w:rFonts w:ascii="Arial" w:eastAsia="Times New Roman" w:hAnsi="Arial" w:cs="Arial"/>
                <w:i/>
                <w:sz w:val="18"/>
                <w:szCs w:val="18"/>
                <w:lang w:eastAsia="nl-NL"/>
              </w:rPr>
              <w:t>5w+1h-vragen</w:t>
            </w:r>
            <w:r w:rsidRPr="003517DA">
              <w:rPr>
                <w:rFonts w:ascii="Arial" w:eastAsia="Times New Roman" w:hAnsi="Arial" w:cs="Arial"/>
                <w:sz w:val="18"/>
                <w:szCs w:val="18"/>
                <w:lang w:eastAsia="nl-NL"/>
              </w:rPr>
              <w:t>, bondigheid (max. woorden), feitelijkheid, pakkende, nieuwsgierigmakende kop etc. Op basis daarvan wordt met de leerlingen een definitieve set beoordelingscriteria opgesteld.</w:t>
            </w:r>
            <w:r w:rsidRPr="003517DA">
              <w:rPr>
                <w:rFonts w:ascii="Arial" w:eastAsia="Times New Roman" w:hAnsi="Arial" w:cs="Arial"/>
                <w:sz w:val="18"/>
                <w:szCs w:val="18"/>
                <w:lang w:eastAsia="nl-NL"/>
              </w:rPr>
              <w:br/>
            </w:r>
            <w:r w:rsidRPr="003517DA">
              <w:rPr>
                <w:rFonts w:ascii="Arial" w:eastAsia="Times New Roman" w:hAnsi="Arial" w:cs="Arial"/>
                <w:i/>
                <w:sz w:val="18"/>
                <w:szCs w:val="18"/>
                <w:lang w:eastAsia="nl-NL"/>
              </w:rPr>
              <w:t>Tip: gebruik hiervoor p.3 van het pdf Nieuwsbericht schrijven in fasen.</w:t>
            </w:r>
          </w:p>
          <w:p w14:paraId="28E201EE" w14:textId="77777777" w:rsidR="003517DA" w:rsidRPr="003517DA" w:rsidRDefault="003517DA" w:rsidP="003517DA">
            <w:pPr>
              <w:spacing w:after="160" w:line="259" w:lineRule="auto"/>
              <w:rPr>
                <w:rFonts w:ascii="Arial" w:eastAsia="Times New Roman" w:hAnsi="Arial" w:cs="Arial"/>
                <w:i/>
                <w:sz w:val="18"/>
                <w:szCs w:val="18"/>
                <w:lang w:eastAsia="nl-NL"/>
              </w:rPr>
            </w:pPr>
            <w:r w:rsidRPr="003517DA">
              <w:rPr>
                <w:rFonts w:ascii="Arial" w:eastAsia="Times New Roman" w:hAnsi="Arial" w:cs="Arial"/>
                <w:sz w:val="18"/>
                <w:szCs w:val="18"/>
                <w:lang w:eastAsia="nl-NL"/>
              </w:rPr>
              <w:t xml:space="preserve">In het laatste deel van de les beoordelen leerlingen in duo's elkaars nieuwsbericht aan de hand van de criteria, ze geven daarbij concrete verbetertips. Leerlingen herschrijven het nieuwsbericht en leveren dit in bij de docent of mailen het later na (huiswerk). </w:t>
            </w:r>
          </w:p>
          <w:p w14:paraId="0170C056" w14:textId="27757454" w:rsidR="003517DA" w:rsidRPr="003517DA" w:rsidRDefault="003517DA" w:rsidP="003517DA">
            <w:pPr>
              <w:spacing w:line="259" w:lineRule="auto"/>
              <w:rPr>
                <w:rFonts w:ascii="Arial" w:eastAsia="Times New Roman" w:hAnsi="Arial" w:cs="Arial"/>
                <w:sz w:val="18"/>
                <w:szCs w:val="18"/>
                <w:lang w:eastAsia="nl-NL"/>
              </w:rPr>
            </w:pPr>
            <w:r w:rsidRPr="003517DA">
              <w:rPr>
                <w:rFonts w:ascii="Arial" w:eastAsia="Times New Roman" w:hAnsi="Arial" w:cs="Arial"/>
                <w:i/>
                <w:sz w:val="18"/>
                <w:szCs w:val="18"/>
                <w:lang w:eastAsia="nl-NL"/>
              </w:rPr>
              <w:t xml:space="preserve">Les 3. </w:t>
            </w:r>
            <w:r w:rsidRPr="003517DA">
              <w:rPr>
                <w:rFonts w:ascii="Arial" w:eastAsia="Times New Roman" w:hAnsi="Arial" w:cs="Arial"/>
                <w:sz w:val="18"/>
                <w:szCs w:val="18"/>
                <w:lang w:eastAsia="nl-NL"/>
              </w:rPr>
              <w:t>De docent neemt gratis dagbladen, Metro's, mee voor elke leerling. Elke leerling krijgt een Metro en noteert drie nieuwsberichten waarvan hij de kop prikkelend, erg aansprekend vindt, en noteert de kop, het paginanummer, onderwerp van de tekst en waarom d</w:t>
            </w:r>
            <w:r w:rsidR="00EC36AE">
              <w:rPr>
                <w:rFonts w:ascii="Arial" w:eastAsia="Times New Roman" w:hAnsi="Arial" w:cs="Arial"/>
                <w:sz w:val="18"/>
                <w:szCs w:val="18"/>
                <w:lang w:eastAsia="nl-NL"/>
              </w:rPr>
              <w:t xml:space="preserve">e kop hem prikkelt in één zin. </w:t>
            </w:r>
          </w:p>
          <w:p w14:paraId="5D8F518C" w14:textId="77777777" w:rsidR="003517DA" w:rsidRPr="003517DA" w:rsidRDefault="003517DA" w:rsidP="003517DA">
            <w:pPr>
              <w:spacing w:after="160" w:line="259" w:lineRule="auto"/>
              <w:rPr>
                <w:rFonts w:ascii="Arial" w:eastAsia="Times New Roman" w:hAnsi="Arial" w:cs="Arial"/>
                <w:sz w:val="18"/>
                <w:szCs w:val="18"/>
                <w:lang w:eastAsia="nl-NL"/>
              </w:rPr>
            </w:pPr>
            <w:r w:rsidRPr="003517DA">
              <w:rPr>
                <w:rFonts w:ascii="Arial" w:eastAsia="Times New Roman" w:hAnsi="Arial" w:cs="Arial"/>
                <w:sz w:val="18"/>
                <w:szCs w:val="18"/>
                <w:lang w:eastAsia="nl-NL"/>
              </w:rPr>
              <w:t>Leerlingen zoeken in duo's beiden een van hun geselecteerde nieuwsberichten uit. De ene leerling leest het bericht aan de ander voor zonder de titel voor te lezen. De luisteraar vertelt het bericht chronologisch na en bedenkt een passende titel die wordt opgeschreven. Dan andersom: de ander leest een bericht voor, nu vertelt de ander het bericht chronologisch na en bedenkt een titel. Vervolgens gaan de leerlingen van een van de nieuwsartikelen na of de 5w1h-vragen in het artikel voorkomen en op welke plaats (titel, lead en/of het bericht nog andere vragen oproept).De leerlingen noteren hun belangrijkste bevindingen.</w:t>
            </w:r>
          </w:p>
          <w:p w14:paraId="5E384B70" w14:textId="77777777" w:rsidR="003517DA" w:rsidRPr="003517DA" w:rsidRDefault="003517DA" w:rsidP="003517DA">
            <w:pPr>
              <w:spacing w:line="259" w:lineRule="auto"/>
              <w:rPr>
                <w:rFonts w:ascii="Arial" w:eastAsia="Times New Roman" w:hAnsi="Arial" w:cs="Arial"/>
                <w:sz w:val="18"/>
                <w:szCs w:val="18"/>
                <w:lang w:eastAsia="nl-NL"/>
              </w:rPr>
            </w:pPr>
            <w:r w:rsidRPr="003517DA">
              <w:rPr>
                <w:rFonts w:ascii="Arial" w:eastAsia="Times New Roman" w:hAnsi="Arial" w:cs="Arial"/>
                <w:sz w:val="18"/>
                <w:szCs w:val="18"/>
                <w:lang w:eastAsia="nl-NL"/>
              </w:rPr>
              <w:t xml:space="preserve">Plenair: docent wijst at random een paar leerlingen aan die hun gekozen nieuwsbericht bespreken en de titel (zowel echte als zelf bedachte) en lead voorlezen. Leerlingen benoemen waarom de titel prikkelt en de 5w1h-vragen aanwezig zijn: in de lead of elders. </w:t>
            </w:r>
          </w:p>
          <w:p w14:paraId="30B2FC5A" w14:textId="77777777" w:rsidR="003517DA" w:rsidRPr="003517DA" w:rsidRDefault="003517DA" w:rsidP="003517DA">
            <w:pPr>
              <w:spacing w:line="259" w:lineRule="auto"/>
              <w:rPr>
                <w:rFonts w:ascii="Arial" w:eastAsia="Times New Roman" w:hAnsi="Arial" w:cs="Arial"/>
                <w:sz w:val="18"/>
                <w:szCs w:val="18"/>
                <w:lang w:eastAsia="nl-NL"/>
              </w:rPr>
            </w:pPr>
            <w:r w:rsidRPr="003517DA">
              <w:rPr>
                <w:rFonts w:ascii="Arial" w:eastAsia="Times New Roman" w:hAnsi="Arial" w:cs="Arial"/>
                <w:sz w:val="18"/>
                <w:szCs w:val="18"/>
                <w:lang w:eastAsia="nl-NL"/>
              </w:rPr>
              <w:t xml:space="preserve">Tenslotte gaat de docent in op betrouwbaarheid van bronnen (evt. methode te gebruiken) waarna leerlingen hun eigen geschreven nieuwsartikel beoordelen op a) de pakkendheid van titel, b) de aanwezigheid van 5w1h-vragen in de lead en c) de betrouwbaarheid van de informatie (objectiviteit). Leerlingen herschrijven hun eigen nieuwsbericht op deze punten en zoeken aanvullende informatie indien blijkt dat de informatie in hun nieuwsbericht niet objectief/feitelijk is. Het gereviseerde nieuwsbericht wordt digitaal ingeleverd bij de docent. </w:t>
            </w:r>
          </w:p>
          <w:p w14:paraId="5D87DB6A" w14:textId="77777777" w:rsidR="003517DA" w:rsidRPr="003517DA" w:rsidRDefault="003517DA" w:rsidP="003517DA">
            <w:pPr>
              <w:spacing w:line="259" w:lineRule="auto"/>
              <w:rPr>
                <w:rFonts w:ascii="Arial" w:eastAsia="Times New Roman" w:hAnsi="Arial" w:cs="Arial"/>
                <w:i/>
                <w:sz w:val="18"/>
                <w:szCs w:val="18"/>
                <w:lang w:eastAsia="nl-NL"/>
              </w:rPr>
            </w:pPr>
            <w:r w:rsidRPr="003517DA">
              <w:rPr>
                <w:rFonts w:ascii="Arial" w:eastAsia="Times New Roman" w:hAnsi="Arial" w:cs="Arial"/>
                <w:i/>
                <w:sz w:val="18"/>
                <w:szCs w:val="18"/>
                <w:lang w:eastAsia="nl-NL"/>
              </w:rPr>
              <w:t xml:space="preserve">Les 4. </w:t>
            </w:r>
            <w:r w:rsidRPr="003517DA">
              <w:rPr>
                <w:rFonts w:ascii="Arial" w:eastAsia="Times New Roman" w:hAnsi="Arial" w:cs="Arial"/>
                <w:sz w:val="18"/>
                <w:szCs w:val="18"/>
                <w:lang w:eastAsia="nl-NL"/>
              </w:rPr>
              <w:t xml:space="preserve">De docent  geeft feedback op de ingestuurde nieuwsberichten door op een apart vel twee of drie feedbackvragen te formuleren aan de hand van de opgestelde criteria, bijvoorbeeld: </w:t>
            </w:r>
            <w:r w:rsidRPr="003517DA">
              <w:rPr>
                <w:rFonts w:ascii="Arial" w:eastAsia="Times New Roman" w:hAnsi="Arial" w:cs="Arial"/>
                <w:i/>
                <w:sz w:val="18"/>
                <w:szCs w:val="18"/>
                <w:lang w:eastAsia="nl-NL"/>
              </w:rPr>
              <w:t>Je geeft in de lead antwoord op de meeste 5w+1h-vragen</w:t>
            </w:r>
            <w:r w:rsidRPr="003517DA">
              <w:rPr>
                <w:rFonts w:ascii="Arial" w:eastAsia="Times New Roman" w:hAnsi="Arial" w:cs="Arial"/>
                <w:sz w:val="18"/>
                <w:szCs w:val="18"/>
                <w:lang w:eastAsia="nl-NL"/>
              </w:rPr>
              <w:t xml:space="preserve">. </w:t>
            </w:r>
            <w:r w:rsidRPr="003517DA">
              <w:rPr>
                <w:rFonts w:ascii="Arial" w:eastAsia="Times New Roman" w:hAnsi="Arial" w:cs="Arial"/>
                <w:i/>
                <w:sz w:val="18"/>
                <w:szCs w:val="18"/>
                <w:lang w:eastAsia="nl-NL"/>
              </w:rPr>
              <w:t xml:space="preserve">Twee W-vragen beantwoord je niet. Herschrijf je lead zo dat je deze twee vragen ook beantwoord. </w:t>
            </w:r>
            <w:r w:rsidRPr="003517DA">
              <w:rPr>
                <w:rFonts w:ascii="Arial" w:eastAsia="Times New Roman" w:hAnsi="Arial" w:cs="Arial"/>
                <w:sz w:val="18"/>
                <w:szCs w:val="18"/>
                <w:lang w:eastAsia="nl-NL"/>
              </w:rPr>
              <w:t xml:space="preserve">Of: </w:t>
            </w:r>
            <w:r w:rsidRPr="003517DA">
              <w:rPr>
                <w:rFonts w:ascii="Arial" w:eastAsia="Times New Roman" w:hAnsi="Arial" w:cs="Arial"/>
                <w:i/>
                <w:sz w:val="18"/>
                <w:szCs w:val="18"/>
                <w:lang w:eastAsia="nl-NL"/>
              </w:rPr>
              <w:t>In de derde alinea beschrijf je x. Is dit een feit of een mening? Hoe geef je een mening weer in een nieuwsbericht?</w:t>
            </w:r>
          </w:p>
          <w:p w14:paraId="3FF95FBA" w14:textId="77777777" w:rsidR="003517DA" w:rsidRPr="003517DA" w:rsidRDefault="003517DA" w:rsidP="003517DA">
            <w:pPr>
              <w:spacing w:line="259" w:lineRule="auto"/>
              <w:rPr>
                <w:rFonts w:ascii="Arial" w:eastAsia="Times New Roman" w:hAnsi="Arial" w:cs="Arial"/>
                <w:sz w:val="18"/>
                <w:szCs w:val="18"/>
                <w:lang w:eastAsia="nl-NL"/>
              </w:rPr>
            </w:pPr>
            <w:r w:rsidRPr="003517DA">
              <w:rPr>
                <w:rFonts w:ascii="Arial" w:eastAsia="Times New Roman" w:hAnsi="Arial" w:cs="Arial"/>
                <w:sz w:val="18"/>
                <w:szCs w:val="18"/>
                <w:lang w:eastAsia="nl-NL"/>
              </w:rPr>
              <w:t xml:space="preserve">In de les deelt de docent per groepje van 3 leerlingen hun herschreven nieuwsbericht uit en de feedbackvragen op aparte strookjes papier. Leerlingen ontvangen dus 3 teksten en 6 of 8 strookjes met feedbackvragen, afhankelijk van hoeveel vragen de docent heeft gesteld bij elk nieuwsbericht. Leerlingen zoeken uit welke feedback bij welk nieuwsbericht hoort en bespreken onderling waarom.  Ze geven elkaar tips en verbetersuggesties die ze noteren bij de betreffende tekst. </w:t>
            </w:r>
          </w:p>
          <w:p w14:paraId="5CDA43D3" w14:textId="77777777" w:rsidR="003517DA" w:rsidRPr="003517DA" w:rsidRDefault="003517DA" w:rsidP="003517DA">
            <w:pPr>
              <w:spacing w:line="259" w:lineRule="auto"/>
              <w:rPr>
                <w:rFonts w:ascii="Arial" w:eastAsia="Times New Roman" w:hAnsi="Arial" w:cs="Arial"/>
                <w:sz w:val="18"/>
                <w:szCs w:val="18"/>
                <w:lang w:eastAsia="nl-NL"/>
              </w:rPr>
            </w:pPr>
            <w:r w:rsidRPr="003517DA">
              <w:rPr>
                <w:rFonts w:ascii="Arial" w:eastAsia="Times New Roman" w:hAnsi="Arial" w:cs="Arial"/>
                <w:sz w:val="18"/>
                <w:szCs w:val="18"/>
                <w:lang w:eastAsia="nl-NL"/>
              </w:rPr>
              <w:t xml:space="preserve">In het laatste deel van de les wordt in een klassengesprek de functionaliteit van afbeeldingen bij nieuwsartikelen besproken en wat de kenmerken zijn van een goed onderschrift. Leerlingen </w:t>
            </w:r>
            <w:r w:rsidRPr="003517DA">
              <w:rPr>
                <w:rFonts w:ascii="Arial" w:eastAsia="Times New Roman" w:hAnsi="Arial" w:cs="Arial"/>
                <w:sz w:val="18"/>
                <w:szCs w:val="18"/>
                <w:lang w:eastAsia="nl-NL"/>
              </w:rPr>
              <w:lastRenderedPageBreak/>
              <w:t xml:space="preserve">herschrijven hun bericht aan de hand van de docentfeedback en leerlingtips en zoeken een geschikte afbeelding bij hun artikel en formuleren een onderschrift en leveren deze in bij de docent. In het portfolio worden de tussen- en eindversie opgenomen inclusief ontvangen feedback. </w:t>
            </w:r>
          </w:p>
          <w:p w14:paraId="3C68ED03" w14:textId="77777777" w:rsidR="003517DA" w:rsidRPr="003517DA" w:rsidRDefault="003517DA" w:rsidP="003517DA">
            <w:pPr>
              <w:spacing w:line="259" w:lineRule="auto"/>
              <w:rPr>
                <w:rFonts w:ascii="Arial" w:eastAsia="Times New Roman" w:hAnsi="Arial" w:cs="Arial"/>
                <w:i/>
                <w:sz w:val="18"/>
                <w:szCs w:val="18"/>
                <w:lang w:eastAsia="nl-NL"/>
              </w:rPr>
            </w:pPr>
            <w:r w:rsidRPr="003517DA">
              <w:rPr>
                <w:rFonts w:ascii="Arial" w:eastAsia="Times New Roman" w:hAnsi="Arial" w:cs="Arial"/>
                <w:i/>
                <w:sz w:val="18"/>
                <w:szCs w:val="18"/>
                <w:lang w:eastAsia="nl-NL"/>
              </w:rPr>
              <w:t>Extra: in een vijfde les kunnen de leerlingen een voorpagina van een krant samenstellen, waarbij de discussie plaatsvindt: welke artikelen hebben de grootste nieuwswaarde en mogen op de voorpagina, en waarom. Wat zijn de criteria voor voorpagina-artikelen, zouden de artikelen dan herschreven en/of aangevuld moeten worden etc.</w:t>
            </w:r>
          </w:p>
        </w:tc>
      </w:tr>
    </w:tbl>
    <w:p w14:paraId="22B075BA" w14:textId="77777777" w:rsidR="003517DA" w:rsidRPr="003517DA" w:rsidRDefault="003517DA" w:rsidP="003517DA">
      <w:pPr>
        <w:rPr>
          <w:rFonts w:ascii="Arial" w:hAnsi="Arial" w:cs="Arial"/>
          <w:sz w:val="18"/>
          <w:szCs w:val="18"/>
        </w:rPr>
      </w:pPr>
    </w:p>
    <w:p w14:paraId="66A128F3" w14:textId="77777777" w:rsidR="001F270A" w:rsidRPr="003517DA" w:rsidRDefault="001F270A" w:rsidP="001F270A">
      <w:pPr>
        <w:spacing w:line="360" w:lineRule="auto"/>
        <w:rPr>
          <w:rFonts w:ascii="Arial" w:hAnsi="Arial" w:cs="Arial"/>
          <w:color w:val="17365D" w:themeColor="text2" w:themeShade="BF"/>
          <w:sz w:val="18"/>
          <w:szCs w:val="18"/>
        </w:rPr>
      </w:pPr>
    </w:p>
    <w:p w14:paraId="4FACDDF3" w14:textId="77777777" w:rsidR="0068189E" w:rsidRPr="003517DA" w:rsidRDefault="0068189E" w:rsidP="0068189E">
      <w:pPr>
        <w:rPr>
          <w:rFonts w:ascii="Arial" w:hAnsi="Arial" w:cs="Arial"/>
          <w:sz w:val="18"/>
          <w:szCs w:val="18"/>
        </w:rPr>
      </w:pPr>
    </w:p>
    <w:p w14:paraId="35CB8DCB" w14:textId="77777777" w:rsidR="001F270A" w:rsidRPr="003517DA" w:rsidRDefault="001F270A" w:rsidP="0068189E">
      <w:pPr>
        <w:rPr>
          <w:rFonts w:ascii="Arial" w:hAnsi="Arial" w:cs="Arial"/>
          <w:sz w:val="18"/>
          <w:szCs w:val="18"/>
        </w:rPr>
      </w:pPr>
    </w:p>
    <w:sectPr w:rsidR="001F270A" w:rsidRPr="003517DA" w:rsidSect="00797460">
      <w:footerReference w:type="default" r:id="rId12"/>
      <w:endnotePr>
        <w:numFmt w:val="decimal"/>
      </w:endnotePr>
      <w:type w:val="continuous"/>
      <w:pgSz w:w="11907" w:h="16840" w:code="9"/>
      <w:pgMar w:top="2127"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A6B76" w14:textId="77777777" w:rsidR="000C3B27" w:rsidRDefault="000C3B27">
      <w:r>
        <w:separator/>
      </w:r>
    </w:p>
  </w:endnote>
  <w:endnote w:type="continuationSeparator" w:id="0">
    <w:p w14:paraId="01F20577" w14:textId="77777777"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1D050" w14:textId="77777777" w:rsidR="00E51397" w:rsidRPr="00182A9A" w:rsidRDefault="006B2889" w:rsidP="00227972">
    <w:pPr>
      <w:pStyle w:val="Voettekst"/>
      <w:tabs>
        <w:tab w:val="clear" w:pos="9072"/>
        <w:tab w:val="right" w:pos="8280"/>
      </w:tabs>
      <w:rPr>
        <w:rFonts w:ascii="Arial" w:hAnsi="Arial" w:cs="Arial"/>
        <w:sz w:val="20"/>
        <w:szCs w:val="20"/>
      </w:rPr>
    </w:pPr>
    <w:r w:rsidRPr="00182A9A">
      <w:rPr>
        <w:rFonts w:ascii="Arial" w:hAnsi="Arial" w:cs="Arial"/>
        <w:noProof/>
        <w:sz w:val="20"/>
        <w:szCs w:val="20"/>
        <w:lang w:eastAsia="nl-NL"/>
      </w:rPr>
      <w:drawing>
        <wp:anchor distT="0" distB="0" distL="114300" distR="114300" simplePos="0" relativeHeight="251657216" behindDoc="1" locked="1" layoutInCell="0" allowOverlap="1" wp14:anchorId="110116E0" wp14:editId="71D736B6">
          <wp:simplePos x="0" y="0"/>
          <wp:positionH relativeFrom="column">
            <wp:posOffset>-1141095</wp:posOffset>
          </wp:positionH>
          <wp:positionV relativeFrom="page">
            <wp:posOffset>6812280</wp:posOffset>
          </wp:positionV>
          <wp:extent cx="842400" cy="3438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3517DA">
      <w:rPr>
        <w:rStyle w:val="Paginanummer"/>
        <w:rFonts w:ascii="Arial" w:hAnsi="Arial" w:cs="Arial"/>
        <w:sz w:val="20"/>
        <w:szCs w:val="20"/>
      </w:rPr>
      <w:t>Bron:</w:t>
    </w:r>
    <w:hyperlink r:id="rId2" w:history="1">
      <w:r w:rsidR="003517DA" w:rsidRPr="003517DA">
        <w:rPr>
          <w:rStyle w:val="Hyperlink"/>
          <w:rFonts w:ascii="Arial" w:hAnsi="Arial" w:cs="Arial"/>
          <w:sz w:val="20"/>
          <w:szCs w:val="20"/>
        </w:rPr>
        <w:t xml:space="preserve"> http://nederlands.slo.nl/gls</w:t>
      </w:r>
    </w:hyperlink>
    <w:r w:rsidR="00227972" w:rsidRPr="00182A9A">
      <w:rPr>
        <w:rStyle w:val="Paginanummer"/>
        <w:rFonts w:ascii="Arial" w:hAnsi="Arial" w:cs="Arial"/>
        <w:sz w:val="20"/>
        <w:szCs w:val="20"/>
      </w:rPr>
      <w:tab/>
    </w:r>
    <w:r w:rsidR="00227972" w:rsidRPr="00182A9A">
      <w:rPr>
        <w:rStyle w:val="Paginanumm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3280F" w14:textId="77777777" w:rsidR="000C3B27" w:rsidRDefault="000C3B27">
      <w:r>
        <w:separator/>
      </w:r>
    </w:p>
  </w:footnote>
  <w:footnote w:type="continuationSeparator" w:id="0">
    <w:p w14:paraId="6000FCC6" w14:textId="77777777" w:rsidR="000C3B27" w:rsidRDefault="000C3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51249"/>
    <w:multiLevelType w:val="hybridMultilevel"/>
    <w:tmpl w:val="3D72D386"/>
    <w:lvl w:ilvl="0" w:tplc="00A88C48">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8D04F10"/>
    <w:multiLevelType w:val="hybridMultilevel"/>
    <w:tmpl w:val="BD4A66C0"/>
    <w:lvl w:ilvl="0" w:tplc="ACF82BFE">
      <w:start w:val="1"/>
      <w:numFmt w:val="bullet"/>
      <w:lvlText w:val="o"/>
      <w:lvlJc w:val="left"/>
      <w:pPr>
        <w:ind w:left="170" w:hanging="170"/>
      </w:pPr>
      <w:rPr>
        <w:rFonts w:ascii="Courier New" w:hAnsi="Courier New" w:hint="default"/>
      </w:rPr>
    </w:lvl>
    <w:lvl w:ilvl="1" w:tplc="41C69D4C">
      <w:numFmt w:val="bullet"/>
      <w:lvlText w:val="-"/>
      <w:lvlJc w:val="left"/>
      <w:pPr>
        <w:ind w:left="1080" w:hanging="36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90C532F"/>
    <w:multiLevelType w:val="hybridMultilevel"/>
    <w:tmpl w:val="DB0AC5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FD6B6C"/>
    <w:multiLevelType w:val="hybridMultilevel"/>
    <w:tmpl w:val="D0D04C60"/>
    <w:lvl w:ilvl="0" w:tplc="AEC2B62A">
      <w:start w:val="1"/>
      <w:numFmt w:val="bullet"/>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602E54"/>
    <w:multiLevelType w:val="hybridMultilevel"/>
    <w:tmpl w:val="281C477A"/>
    <w:lvl w:ilvl="0" w:tplc="F17E0740">
      <w:numFmt w:val="bullet"/>
      <w:lvlText w:val="-"/>
      <w:lvlJc w:val="left"/>
      <w:pPr>
        <w:ind w:left="360" w:hanging="360"/>
      </w:pPr>
      <w:rPr>
        <w:rFonts w:ascii="Arial" w:eastAsiaTheme="minorHAnsi" w:hAnsi="Arial" w:cs="Arial" w:hint="default"/>
      </w:rPr>
    </w:lvl>
    <w:lvl w:ilvl="1" w:tplc="41C69D4C">
      <w:numFmt w:val="bullet"/>
      <w:lvlText w:val="-"/>
      <w:lvlJc w:val="left"/>
      <w:pPr>
        <w:ind w:left="1080" w:hanging="36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D44834"/>
    <w:multiLevelType w:val="hybridMultilevel"/>
    <w:tmpl w:val="87B4A70C"/>
    <w:lvl w:ilvl="0" w:tplc="C1B6DCD4">
      <w:start w:val="1"/>
      <w:numFmt w:val="bullet"/>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4557E56"/>
    <w:multiLevelType w:val="hybridMultilevel"/>
    <w:tmpl w:val="F2E264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006CE2"/>
    <w:multiLevelType w:val="hybridMultilevel"/>
    <w:tmpl w:val="F768E2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E996D76"/>
    <w:multiLevelType w:val="hybridMultilevel"/>
    <w:tmpl w:val="4BCE7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F1418EA"/>
    <w:multiLevelType w:val="hybridMultilevel"/>
    <w:tmpl w:val="1A9AEA1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4594858"/>
    <w:multiLevelType w:val="hybridMultilevel"/>
    <w:tmpl w:val="1F78A78A"/>
    <w:lvl w:ilvl="0" w:tplc="0AE40CD4">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4E666FD"/>
    <w:multiLevelType w:val="hybridMultilevel"/>
    <w:tmpl w:val="AE2E8DE8"/>
    <w:lvl w:ilvl="0" w:tplc="47C010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456B4D5C"/>
    <w:multiLevelType w:val="hybridMultilevel"/>
    <w:tmpl w:val="FB9C225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7EF68FF"/>
    <w:multiLevelType w:val="hybridMultilevel"/>
    <w:tmpl w:val="B9941D0A"/>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D9171FA"/>
    <w:multiLevelType w:val="hybridMultilevel"/>
    <w:tmpl w:val="CA2813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DBA12A2"/>
    <w:multiLevelType w:val="hybridMultilevel"/>
    <w:tmpl w:val="1C32F52A"/>
    <w:lvl w:ilvl="0" w:tplc="418038CE">
      <w:numFmt w:val="bullet"/>
      <w:lvlText w:val="-"/>
      <w:lvlJc w:val="left"/>
      <w:pPr>
        <w:ind w:left="113" w:hanging="113"/>
      </w:pPr>
      <w:rPr>
        <w:rFonts w:ascii="Arial" w:eastAsiaTheme="minorHAnsi" w:hAnsi="Arial" w:hint="default"/>
      </w:rPr>
    </w:lvl>
    <w:lvl w:ilvl="1" w:tplc="41C69D4C">
      <w:numFmt w:val="bullet"/>
      <w:lvlText w:val="-"/>
      <w:lvlJc w:val="left"/>
      <w:pPr>
        <w:ind w:left="1080" w:hanging="36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961356E"/>
    <w:multiLevelType w:val="hybridMultilevel"/>
    <w:tmpl w:val="0F1E5BC4"/>
    <w:lvl w:ilvl="0" w:tplc="F3269586">
      <w:start w:val="1"/>
      <w:numFmt w:val="bullet"/>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FE649CF"/>
    <w:multiLevelType w:val="hybridMultilevel"/>
    <w:tmpl w:val="AE301D9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4C35E8E"/>
    <w:multiLevelType w:val="hybridMultilevel"/>
    <w:tmpl w:val="361AE4D4"/>
    <w:lvl w:ilvl="0" w:tplc="04130003">
      <w:start w:val="1"/>
      <w:numFmt w:val="bullet"/>
      <w:lvlText w:val="o"/>
      <w:lvlJc w:val="left"/>
      <w:pPr>
        <w:ind w:left="360" w:hanging="360"/>
      </w:pPr>
      <w:rPr>
        <w:rFonts w:ascii="Courier New" w:hAnsi="Courier New" w:cs="Courier New" w:hint="default"/>
      </w:rPr>
    </w:lvl>
    <w:lvl w:ilvl="1" w:tplc="41C69D4C">
      <w:numFmt w:val="bullet"/>
      <w:lvlText w:val="-"/>
      <w:lvlJc w:val="left"/>
      <w:pPr>
        <w:ind w:left="1080" w:hanging="36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B3115A1"/>
    <w:multiLevelType w:val="hybridMultilevel"/>
    <w:tmpl w:val="E69CA5EE"/>
    <w:lvl w:ilvl="0" w:tplc="8B7E052C">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F0D0268"/>
    <w:multiLevelType w:val="hybridMultilevel"/>
    <w:tmpl w:val="E69A3ACA"/>
    <w:lvl w:ilvl="0" w:tplc="4CD26242">
      <w:start w:val="1"/>
      <w:numFmt w:val="bullet"/>
      <w:lvlText w:val="o"/>
      <w:lvlJc w:val="left"/>
      <w:pPr>
        <w:ind w:left="170" w:hanging="170"/>
      </w:pPr>
      <w:rPr>
        <w:rFonts w:ascii="Courier New" w:hAnsi="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7B7E722F"/>
    <w:multiLevelType w:val="hybridMultilevel"/>
    <w:tmpl w:val="7D1C02E0"/>
    <w:lvl w:ilvl="0" w:tplc="7EF27334">
      <w:start w:val="1"/>
      <w:numFmt w:val="bullet"/>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2"/>
  </w:num>
  <w:num w:numId="4">
    <w:abstractNumId w:val="18"/>
  </w:num>
  <w:num w:numId="5">
    <w:abstractNumId w:val="19"/>
  </w:num>
  <w:num w:numId="6">
    <w:abstractNumId w:val="14"/>
  </w:num>
  <w:num w:numId="7">
    <w:abstractNumId w:val="13"/>
  </w:num>
  <w:num w:numId="8">
    <w:abstractNumId w:val="10"/>
  </w:num>
  <w:num w:numId="9">
    <w:abstractNumId w:val="15"/>
  </w:num>
  <w:num w:numId="10">
    <w:abstractNumId w:val="7"/>
  </w:num>
  <w:num w:numId="11">
    <w:abstractNumId w:val="2"/>
  </w:num>
  <w:num w:numId="12">
    <w:abstractNumId w:val="8"/>
  </w:num>
  <w:num w:numId="13">
    <w:abstractNumId w:val="4"/>
  </w:num>
  <w:num w:numId="14">
    <w:abstractNumId w:val="20"/>
  </w:num>
  <w:num w:numId="15">
    <w:abstractNumId w:val="21"/>
  </w:num>
  <w:num w:numId="16">
    <w:abstractNumId w:val="3"/>
  </w:num>
  <w:num w:numId="17">
    <w:abstractNumId w:val="22"/>
  </w:num>
  <w:num w:numId="18">
    <w:abstractNumId w:val="1"/>
  </w:num>
  <w:num w:numId="19">
    <w:abstractNumId w:val="16"/>
  </w:num>
  <w:num w:numId="20">
    <w:abstractNumId w:val="11"/>
  </w:num>
  <w:num w:numId="21">
    <w:abstractNumId w:val="17"/>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36DC7"/>
    <w:rsid w:val="0014624D"/>
    <w:rsid w:val="001615E3"/>
    <w:rsid w:val="00182A9A"/>
    <w:rsid w:val="001A565A"/>
    <w:rsid w:val="001F270A"/>
    <w:rsid w:val="00227972"/>
    <w:rsid w:val="00235D22"/>
    <w:rsid w:val="003517DA"/>
    <w:rsid w:val="003C7105"/>
    <w:rsid w:val="003E0EA5"/>
    <w:rsid w:val="005B481D"/>
    <w:rsid w:val="0068189E"/>
    <w:rsid w:val="006B2889"/>
    <w:rsid w:val="006F31B0"/>
    <w:rsid w:val="0070782B"/>
    <w:rsid w:val="00762834"/>
    <w:rsid w:val="00797460"/>
    <w:rsid w:val="007E5D9B"/>
    <w:rsid w:val="007F016D"/>
    <w:rsid w:val="008038A1"/>
    <w:rsid w:val="0088760E"/>
    <w:rsid w:val="00890B33"/>
    <w:rsid w:val="00995FAA"/>
    <w:rsid w:val="009D59F7"/>
    <w:rsid w:val="00A560FF"/>
    <w:rsid w:val="00A62CF2"/>
    <w:rsid w:val="00CC3512"/>
    <w:rsid w:val="00CF1FD1"/>
    <w:rsid w:val="00DA50A2"/>
    <w:rsid w:val="00DB21B0"/>
    <w:rsid w:val="00DD4603"/>
    <w:rsid w:val="00DF0D43"/>
    <w:rsid w:val="00E51397"/>
    <w:rsid w:val="00E57E38"/>
    <w:rsid w:val="00EC36AE"/>
    <w:rsid w:val="00F8709C"/>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71F614A"/>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table" w:customStyle="1" w:styleId="Tabelraster1">
    <w:name w:val="Tabelraster1"/>
    <w:basedOn w:val="Standaardtabel"/>
    <w:next w:val="Tabelraster"/>
    <w:rsid w:val="003517DA"/>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3517DA"/>
    <w:rPr>
      <w:sz w:val="16"/>
      <w:szCs w:val="16"/>
    </w:rPr>
  </w:style>
  <w:style w:type="paragraph" w:styleId="Tekstopmerking">
    <w:name w:val="annotation text"/>
    <w:basedOn w:val="Standaard"/>
    <w:link w:val="TekstopmerkingChar"/>
    <w:uiPriority w:val="99"/>
    <w:semiHidden/>
    <w:unhideWhenUsed/>
    <w:rsid w:val="003517DA"/>
    <w:pPr>
      <w:spacing w:line="240" w:lineRule="auto"/>
    </w:pPr>
    <w:rPr>
      <w:rFonts w:ascii="Arial" w:hAnsi="Arial"/>
      <w:sz w:val="20"/>
      <w:szCs w:val="20"/>
    </w:rPr>
  </w:style>
  <w:style w:type="character" w:customStyle="1" w:styleId="TekstopmerkingChar">
    <w:name w:val="Tekst opmerking Char"/>
    <w:basedOn w:val="Standaardalinea-lettertype"/>
    <w:link w:val="Tekstopmerking"/>
    <w:uiPriority w:val="99"/>
    <w:semiHidden/>
    <w:rsid w:val="003517DA"/>
    <w:rPr>
      <w:rFonts w:ascii="Arial" w:eastAsiaTheme="minorHAnsi" w:hAnsi="Arial" w:cstheme="minorBidi"/>
      <w:lang w:eastAsia="en-US"/>
    </w:rPr>
  </w:style>
  <w:style w:type="character" w:styleId="Hyperlink">
    <w:name w:val="Hyperlink"/>
    <w:basedOn w:val="Standaardalinea-lettertype"/>
    <w:uiPriority w:val="99"/>
    <w:unhideWhenUsed/>
    <w:rsid w:val="003517DA"/>
    <w:rPr>
      <w:color w:val="0000FF" w:themeColor="hyperlink"/>
      <w:u w:val="single"/>
    </w:rPr>
  </w:style>
  <w:style w:type="paragraph" w:styleId="Ballontekst">
    <w:name w:val="Balloon Text"/>
    <w:basedOn w:val="Standaard"/>
    <w:link w:val="BallontekstChar"/>
    <w:semiHidden/>
    <w:unhideWhenUsed/>
    <w:rsid w:val="003517D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3517DA"/>
    <w:rPr>
      <w:rFonts w:ascii="Segoe UI" w:eastAsiaTheme="minorHAnsi" w:hAnsi="Segoe UI" w:cs="Segoe UI"/>
      <w:sz w:val="18"/>
      <w:szCs w:val="18"/>
      <w:lang w:eastAsia="en-US"/>
    </w:rPr>
  </w:style>
  <w:style w:type="character" w:styleId="GevolgdeHyperlink">
    <w:name w:val="FollowedHyperlink"/>
    <w:basedOn w:val="Standaardalinea-lettertype"/>
    <w:semiHidden/>
    <w:unhideWhenUsed/>
    <w:rsid w:val="003517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ownloads.slo.nl/Documenten/schrijven-in-fasen.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nederlands.slo.nl/gls"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TermInfo xmlns="http://schemas.microsoft.com/office/infopath/2007/PartnerControls">
          <TermName xmlns="http://schemas.microsoft.com/office/infopath/2007/PartnerControls">Havo onderbouw</TermName>
          <TermId xmlns="http://schemas.microsoft.com/office/infopath/2007/PartnerControls">cf0cb74c-40df-4795-9ef2-8fcc2f1de3b7</TermId>
        </TermInfo>
        <TermInfo xmlns="http://schemas.microsoft.com/office/infopath/2007/PartnerControls">
          <TermName xmlns="http://schemas.microsoft.com/office/infopath/2007/PartnerControls">Vwo onderbouw</TermName>
          <TermId xmlns="http://schemas.microsoft.com/office/infopath/2007/PartnerControls">0c7ec1d2-2a72-456d-a071-c8593fd3728b</TermId>
        </TermInfo>
      </Term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51aeae5e-6710-477c-94c1-290e19e802c3</TermId>
        </TermInfo>
      </Terms>
    </RepSection_0>
    <RepSummary xmlns="http://schemas.microsoft.com/sharepoint/v3" xsi:nil="true"/>
    <RepRelationOtherSloProjects xmlns="http://schemas.microsoft.com/sharepoint/v3" xsi:nil="true"/>
    <TaxCatchAll xmlns="7106a2ac-038a-457f-8b58-ec67130d9d6d">
      <Value>151</Value>
      <Value>150</Value>
      <Value>58</Value>
      <Value>551</Value>
      <Value>36</Value>
      <Value>35</Value>
      <Value>68</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f54bdad4-7ead-4e5c-81eb-6f934a456232</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0a602b88-6da5-4cbc-8b32-a87838a4d72f</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Geïntegreerd lees- en schrijfonderwijs</RepProjectName>
    <RepApaNotation xmlns="http://schemas.microsoft.com/sharepoint/v3" xsi:nil="true"/>
    <_dlc_DocId xmlns="7106a2ac-038a-457f-8b58-ec67130d9d6d">47XQ5P3E4USX-10-2826</_dlc_DocId>
    <_dlc_DocIdUrl xmlns="7106a2ac-038a-457f-8b58-ec67130d9d6d">
      <Url>https://cms-downloads.slo.nl/_layouts/15/DocIdRedir.aspx?ID=47XQ5P3E4USX-10-2826</Url>
      <Description>47XQ5P3E4USX-10-2826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612F7A-4A4F-4825-9723-0ED77A2289D2}"/>
</file>

<file path=customXml/itemProps2.xml><?xml version="1.0" encoding="utf-8"?>
<ds:datastoreItem xmlns:ds="http://schemas.openxmlformats.org/officeDocument/2006/customXml" ds:itemID="{2B170E46-7F73-40E9-9FAD-75521F05B010}"/>
</file>

<file path=customXml/itemProps3.xml><?xml version="1.0" encoding="utf-8"?>
<ds:datastoreItem xmlns:ds="http://schemas.openxmlformats.org/officeDocument/2006/customXml" ds:itemID="{CD7ECBF9-D133-4D0A-A16B-B516BE39E371}"/>
</file>

<file path=customXml/itemProps4.xml><?xml version="1.0" encoding="utf-8"?>
<ds:datastoreItem xmlns:ds="http://schemas.openxmlformats.org/officeDocument/2006/customXml" ds:itemID="{97DE19DA-46FA-479D-AD9C-1D19F28DC85B}"/>
</file>

<file path=docProps/app.xml><?xml version="1.0" encoding="utf-8"?>
<Properties xmlns="http://schemas.openxmlformats.org/officeDocument/2006/extended-properties" xmlns:vt="http://schemas.openxmlformats.org/officeDocument/2006/docPropsVTypes">
  <Template>lesbrief.dotm</Template>
  <TotalTime>0</TotalTime>
  <Pages>4</Pages>
  <Words>1555</Words>
  <Characters>8553</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Voorpaginanieuws</vt:lpstr>
    </vt:vector>
  </TitlesOfParts>
  <Company>Stichting Leerplanontwikkeling</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Voorpaginanieuws</dc:title>
  <dc:creator>Jessica van der Veen</dc:creator>
  <cp:lastModifiedBy>Evelien Veltman</cp:lastModifiedBy>
  <cp:revision>2</cp:revision>
  <cp:lastPrinted>2008-09-29T14:29:00Z</cp:lastPrinted>
  <dcterms:created xsi:type="dcterms:W3CDTF">2017-01-04T13:29:00Z</dcterms:created>
  <dcterms:modified xsi:type="dcterms:W3CDTF">2017-01-04T13:29:00Z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19f162ad-cd37-4b37-85e7-f5d5fb19bb2d</vt:lpwstr>
  </property>
  <property fmtid="{D5CDD505-2E9C-101B-9397-08002B2CF9AE}" pid="4" name="RepAreasOfExpertise">
    <vt:lpwstr>151;#Nederlands|0a602b88-6da5-4cbc-8b32-a87838a4d72f</vt:lpwstr>
  </property>
  <property fmtid="{D5CDD505-2E9C-101B-9397-08002B2CF9AE}" pid="5" name="TaxKeyword">
    <vt:lpwstr/>
  </property>
  <property fmtid="{D5CDD505-2E9C-101B-9397-08002B2CF9AE}" pid="6" name="RepDocumentType">
    <vt:lpwstr>58;#Lesmateriaal|a96a5050-d690-477d-8822-22df1130aa86</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150;#Nederlands|51aeae5e-6710-477c-94c1-290e19e802c3</vt:lpwstr>
  </property>
  <property fmtid="{D5CDD505-2E9C-101B-9397-08002B2CF9AE}" pid="11" name="RepAuthor">
    <vt:lpwstr/>
  </property>
  <property fmtid="{D5CDD505-2E9C-101B-9397-08002B2CF9AE}" pid="12" name="RepSubjectContent">
    <vt:lpwstr/>
  </property>
  <property fmtid="{D5CDD505-2E9C-101B-9397-08002B2CF9AE}" pid="13" name="RepSector">
    <vt:lpwstr>35;#Havo onderbouw|cf0cb74c-40df-4795-9ef2-8fcc2f1de3b7;#36;#Vwo onderbouw|0c7ec1d2-2a72-456d-a071-c8593fd3728b</vt:lpwstr>
  </property>
  <property fmtid="{D5CDD505-2E9C-101B-9397-08002B2CF9AE}" pid="14" name="RepFileFormat">
    <vt:lpwstr>68;#Word-bestand|4e7f53eb-a521-4daf-93ad-035b41a9ede4</vt:lpwstr>
  </property>
  <property fmtid="{D5CDD505-2E9C-101B-9397-08002B2CF9AE}" pid="15" name="RepYear">
    <vt:lpwstr>551;#2016|f54bdad4-7ead-4e5c-81eb-6f934a456232</vt:lpwstr>
  </property>
</Properties>
</file>