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69"/>
        <w:gridCol w:w="2427"/>
        <w:gridCol w:w="2428"/>
      </w:tblGrid>
      <w:tr w:rsidR="006A12E9" w:rsidRPr="006A12E9" w14:paraId="229BF4B7" w14:textId="77777777" w:rsidTr="00A96D08">
        <w:tc>
          <w:tcPr>
            <w:tcW w:w="3823" w:type="dxa"/>
            <w:tcBorders>
              <w:bottom w:val="double" w:sz="4" w:space="0" w:color="auto"/>
            </w:tcBorders>
            <w:shd w:val="clear" w:color="auto" w:fill="DBE5F1" w:themeFill="accent1" w:themeFillTint="33"/>
          </w:tcPr>
          <w:p w14:paraId="229BF4B5" w14:textId="77777777" w:rsidR="006A12E9" w:rsidRPr="006A12E9" w:rsidRDefault="006A12E9" w:rsidP="001E5C69">
            <w:pPr>
              <w:contextualSpacing/>
              <w:rPr>
                <w:rFonts w:ascii="Arial" w:hAnsi="Arial" w:cs="Arial"/>
                <w:b/>
                <w:sz w:val="18"/>
                <w:szCs w:val="18"/>
              </w:rPr>
            </w:pPr>
            <w:r w:rsidRPr="006A12E9">
              <w:rPr>
                <w:rFonts w:ascii="Arial" w:hAnsi="Arial" w:cs="Arial"/>
                <w:b/>
                <w:sz w:val="18"/>
                <w:szCs w:val="18"/>
              </w:rPr>
              <w:t>Bewerking les / lessenserie uit een leergang</w:t>
            </w:r>
          </w:p>
        </w:tc>
        <w:tc>
          <w:tcPr>
            <w:tcW w:w="5239" w:type="dxa"/>
            <w:gridSpan w:val="2"/>
            <w:tcBorders>
              <w:bottom w:val="double" w:sz="4" w:space="0" w:color="auto"/>
            </w:tcBorders>
            <w:shd w:val="clear" w:color="auto" w:fill="DBE5F1" w:themeFill="accent1" w:themeFillTint="33"/>
          </w:tcPr>
          <w:p w14:paraId="229BF4B6" w14:textId="77777777" w:rsidR="006A12E9" w:rsidRPr="006A12E9" w:rsidRDefault="006A12E9" w:rsidP="00D01A5F">
            <w:pPr>
              <w:ind w:left="96"/>
              <w:contextualSpacing/>
              <w:rPr>
                <w:rFonts w:ascii="Arial" w:hAnsi="Arial" w:cs="Arial"/>
                <w:b/>
                <w:i/>
                <w:sz w:val="18"/>
                <w:szCs w:val="18"/>
              </w:rPr>
            </w:pPr>
            <w:r w:rsidRPr="006A12E9">
              <w:rPr>
                <w:rFonts w:ascii="Arial" w:hAnsi="Arial" w:cs="Arial"/>
                <w:sz w:val="18"/>
                <w:szCs w:val="18"/>
              </w:rPr>
              <w:t xml:space="preserve">Een advertentie voor een nieuwe </w:t>
            </w:r>
            <w:r w:rsidRPr="006A12E9">
              <w:rPr>
                <w:rFonts w:ascii="Arial" w:hAnsi="Arial" w:cs="Arial"/>
                <w:i/>
                <w:sz w:val="18"/>
                <w:szCs w:val="18"/>
              </w:rPr>
              <w:t>tablet</w:t>
            </w:r>
            <w:r w:rsidRPr="006A12E9">
              <w:rPr>
                <w:rFonts w:ascii="Arial" w:hAnsi="Arial" w:cs="Arial"/>
                <w:sz w:val="18"/>
                <w:szCs w:val="18"/>
              </w:rPr>
              <w:t xml:space="preserve"> schrijven, </w:t>
            </w:r>
            <w:r w:rsidRPr="006A12E9">
              <w:rPr>
                <w:rFonts w:ascii="Arial" w:hAnsi="Arial" w:cs="Arial"/>
                <w:i/>
                <w:sz w:val="18"/>
                <w:szCs w:val="18"/>
              </w:rPr>
              <w:t>Talent onderbouw, vmbo-kgt, leerjaar 2</w:t>
            </w:r>
          </w:p>
        </w:tc>
      </w:tr>
      <w:tr w:rsidR="006A12E9" w:rsidRPr="006A12E9" w14:paraId="229BF4BB" w14:textId="77777777" w:rsidTr="00A96D08">
        <w:tc>
          <w:tcPr>
            <w:tcW w:w="3823" w:type="dxa"/>
            <w:tcBorders>
              <w:top w:val="double" w:sz="4" w:space="0" w:color="auto"/>
            </w:tcBorders>
          </w:tcPr>
          <w:p w14:paraId="229BF4B8" w14:textId="77777777" w:rsidR="006A12E9" w:rsidRDefault="006A12E9" w:rsidP="001E5C69">
            <w:pPr>
              <w:contextualSpacing/>
              <w:rPr>
                <w:rFonts w:ascii="Arial" w:hAnsi="Arial" w:cs="Arial"/>
                <w:b/>
                <w:sz w:val="18"/>
                <w:szCs w:val="18"/>
              </w:rPr>
            </w:pPr>
            <w:r w:rsidRPr="006A12E9">
              <w:rPr>
                <w:rFonts w:ascii="Arial" w:hAnsi="Arial" w:cs="Arial"/>
                <w:b/>
                <w:sz w:val="18"/>
                <w:szCs w:val="18"/>
              </w:rPr>
              <w:t>Schooltype, leerjaar</w:t>
            </w:r>
          </w:p>
          <w:p w14:paraId="229BF4B9" w14:textId="77777777" w:rsidR="004C2910" w:rsidRPr="006A12E9" w:rsidRDefault="004C2910" w:rsidP="001E5C69">
            <w:pPr>
              <w:contextualSpacing/>
              <w:rPr>
                <w:rFonts w:ascii="Arial" w:hAnsi="Arial" w:cs="Arial"/>
                <w:b/>
                <w:sz w:val="18"/>
                <w:szCs w:val="18"/>
              </w:rPr>
            </w:pPr>
          </w:p>
        </w:tc>
        <w:tc>
          <w:tcPr>
            <w:tcW w:w="5239" w:type="dxa"/>
            <w:gridSpan w:val="2"/>
            <w:tcBorders>
              <w:top w:val="double" w:sz="4" w:space="0" w:color="auto"/>
            </w:tcBorders>
          </w:tcPr>
          <w:p w14:paraId="229BF4BA" w14:textId="77777777" w:rsidR="006A12E9" w:rsidRPr="006A12E9" w:rsidRDefault="006A12E9" w:rsidP="00D01A5F">
            <w:pPr>
              <w:ind w:left="96"/>
              <w:contextualSpacing/>
              <w:rPr>
                <w:rFonts w:ascii="Arial" w:hAnsi="Arial" w:cs="Arial"/>
                <w:sz w:val="18"/>
                <w:szCs w:val="18"/>
              </w:rPr>
            </w:pPr>
            <w:r w:rsidRPr="006A12E9">
              <w:rPr>
                <w:rFonts w:ascii="Arial" w:hAnsi="Arial" w:cs="Arial"/>
                <w:sz w:val="18"/>
                <w:szCs w:val="18"/>
              </w:rPr>
              <w:t>vmbo-kgt, leerjaar 2</w:t>
            </w:r>
          </w:p>
        </w:tc>
      </w:tr>
      <w:tr w:rsidR="006A12E9" w:rsidRPr="006A12E9" w14:paraId="229BF4BF" w14:textId="77777777" w:rsidTr="00A96D08">
        <w:tc>
          <w:tcPr>
            <w:tcW w:w="3823" w:type="dxa"/>
            <w:tcBorders>
              <w:bottom w:val="double" w:sz="4" w:space="0" w:color="auto"/>
            </w:tcBorders>
          </w:tcPr>
          <w:p w14:paraId="229BF4BC" w14:textId="77777777" w:rsidR="006A12E9" w:rsidRDefault="006A12E9" w:rsidP="006A12E9">
            <w:pPr>
              <w:ind w:left="708" w:hanging="708"/>
              <w:contextualSpacing/>
              <w:rPr>
                <w:rFonts w:ascii="Arial" w:hAnsi="Arial" w:cs="Arial"/>
                <w:b/>
                <w:sz w:val="18"/>
                <w:szCs w:val="18"/>
              </w:rPr>
            </w:pPr>
            <w:r w:rsidRPr="006A12E9">
              <w:rPr>
                <w:rFonts w:ascii="Arial" w:hAnsi="Arial" w:cs="Arial"/>
                <w:b/>
                <w:sz w:val="18"/>
                <w:szCs w:val="18"/>
              </w:rPr>
              <w:t>Tijdsinvestering</w:t>
            </w:r>
          </w:p>
          <w:p w14:paraId="229BF4BD" w14:textId="77777777" w:rsidR="004C2910" w:rsidRPr="006A12E9" w:rsidRDefault="004C2910" w:rsidP="006A12E9">
            <w:pPr>
              <w:ind w:left="708" w:hanging="708"/>
              <w:contextualSpacing/>
              <w:rPr>
                <w:rFonts w:ascii="Arial" w:hAnsi="Arial" w:cs="Arial"/>
                <w:b/>
                <w:sz w:val="18"/>
                <w:szCs w:val="18"/>
              </w:rPr>
            </w:pPr>
          </w:p>
        </w:tc>
        <w:tc>
          <w:tcPr>
            <w:tcW w:w="5239" w:type="dxa"/>
            <w:gridSpan w:val="2"/>
            <w:tcBorders>
              <w:bottom w:val="double" w:sz="4" w:space="0" w:color="4F81BD" w:themeColor="accent1"/>
            </w:tcBorders>
          </w:tcPr>
          <w:p w14:paraId="229BF4BE" w14:textId="77777777" w:rsidR="006A12E9" w:rsidRPr="006A12E9" w:rsidRDefault="006A12E9" w:rsidP="00D01A5F">
            <w:pPr>
              <w:ind w:left="96"/>
              <w:contextualSpacing/>
              <w:rPr>
                <w:rFonts w:ascii="Arial" w:hAnsi="Arial" w:cs="Arial"/>
                <w:sz w:val="18"/>
                <w:szCs w:val="18"/>
              </w:rPr>
            </w:pPr>
            <w:r w:rsidRPr="006A12E9">
              <w:rPr>
                <w:rFonts w:ascii="Arial" w:hAnsi="Arial" w:cs="Arial"/>
                <w:sz w:val="18"/>
                <w:szCs w:val="18"/>
              </w:rPr>
              <w:t>2 lessen</w:t>
            </w:r>
          </w:p>
        </w:tc>
      </w:tr>
      <w:tr w:rsidR="006A12E9" w:rsidRPr="006A12E9" w14:paraId="229BF4C9" w14:textId="77777777" w:rsidTr="00A96D08">
        <w:tc>
          <w:tcPr>
            <w:tcW w:w="3823" w:type="dxa"/>
            <w:tcBorders>
              <w:top w:val="double" w:sz="4" w:space="0" w:color="auto"/>
            </w:tcBorders>
          </w:tcPr>
          <w:p w14:paraId="229BF4C0" w14:textId="77777777" w:rsidR="006A12E9" w:rsidRDefault="006A12E9" w:rsidP="001E5C69">
            <w:pPr>
              <w:contextualSpacing/>
              <w:rPr>
                <w:rFonts w:ascii="Arial" w:hAnsi="Arial" w:cs="Arial"/>
                <w:sz w:val="18"/>
                <w:szCs w:val="18"/>
              </w:rPr>
            </w:pPr>
            <w:r w:rsidRPr="006A12E9">
              <w:rPr>
                <w:rFonts w:ascii="Arial" w:hAnsi="Arial" w:cs="Arial"/>
                <w:b/>
                <w:sz w:val="18"/>
                <w:szCs w:val="18"/>
              </w:rPr>
              <w:t>Typering GLS</w:t>
            </w:r>
            <w:r w:rsidRPr="006A12E9">
              <w:rPr>
                <w:rFonts w:ascii="Arial" w:hAnsi="Arial" w:cs="Arial"/>
                <w:sz w:val="18"/>
                <w:szCs w:val="18"/>
              </w:rPr>
              <w:t xml:space="preserve"> </w:t>
            </w:r>
          </w:p>
          <w:p w14:paraId="229BF4C1" w14:textId="77777777" w:rsidR="001E5C69" w:rsidRPr="006A12E9" w:rsidRDefault="001E5C69" w:rsidP="001E5C69">
            <w:pPr>
              <w:contextualSpacing/>
              <w:rPr>
                <w:rFonts w:ascii="Arial" w:hAnsi="Arial" w:cs="Arial"/>
                <w:sz w:val="18"/>
                <w:szCs w:val="18"/>
              </w:rPr>
            </w:pPr>
          </w:p>
          <w:p w14:paraId="229BF4C2" w14:textId="77777777" w:rsidR="006A12E9" w:rsidRPr="006A12E9" w:rsidRDefault="001E5C69" w:rsidP="0000659C">
            <w:pPr>
              <w:numPr>
                <w:ilvl w:val="0"/>
                <w:numId w:val="11"/>
              </w:numPr>
              <w:contextualSpacing/>
              <w:rPr>
                <w:rFonts w:ascii="Arial" w:hAnsi="Arial" w:cs="Arial"/>
                <w:b/>
                <w:sz w:val="18"/>
                <w:szCs w:val="18"/>
              </w:rPr>
            </w:pPr>
            <w:r>
              <w:rPr>
                <w:rFonts w:ascii="Arial" w:hAnsi="Arial" w:cs="Arial"/>
                <w:b/>
                <w:sz w:val="18"/>
                <w:szCs w:val="18"/>
              </w:rPr>
              <w:t>lezen om te schrijven</w:t>
            </w:r>
            <w:r>
              <w:rPr>
                <w:rFonts w:ascii="Arial" w:hAnsi="Arial" w:cs="Arial"/>
                <w:b/>
                <w:sz w:val="18"/>
                <w:szCs w:val="18"/>
              </w:rPr>
              <w:tab/>
            </w:r>
          </w:p>
          <w:p w14:paraId="229BF4C3" w14:textId="77777777" w:rsidR="006A12E9" w:rsidRPr="006A12E9" w:rsidRDefault="001E5C69" w:rsidP="0000659C">
            <w:pPr>
              <w:numPr>
                <w:ilvl w:val="0"/>
                <w:numId w:val="11"/>
              </w:numPr>
              <w:contextualSpacing/>
              <w:rPr>
                <w:rFonts w:ascii="Arial" w:hAnsi="Arial" w:cs="Arial"/>
                <w:sz w:val="18"/>
                <w:szCs w:val="18"/>
              </w:rPr>
            </w:pPr>
            <w:r>
              <w:rPr>
                <w:rFonts w:ascii="Arial" w:hAnsi="Arial" w:cs="Arial"/>
                <w:sz w:val="18"/>
                <w:szCs w:val="18"/>
              </w:rPr>
              <w:t>schrijven om te lezen</w:t>
            </w:r>
            <w:r>
              <w:rPr>
                <w:rFonts w:ascii="Arial" w:hAnsi="Arial" w:cs="Arial"/>
                <w:sz w:val="18"/>
                <w:szCs w:val="18"/>
              </w:rPr>
              <w:tab/>
            </w:r>
          </w:p>
          <w:p w14:paraId="229BF4C4" w14:textId="77777777" w:rsidR="006A12E9" w:rsidRPr="006A12E9" w:rsidRDefault="006A12E9" w:rsidP="0000659C">
            <w:pPr>
              <w:numPr>
                <w:ilvl w:val="0"/>
                <w:numId w:val="11"/>
              </w:numPr>
              <w:contextualSpacing/>
              <w:rPr>
                <w:rFonts w:ascii="Arial" w:hAnsi="Arial" w:cs="Arial"/>
                <w:b/>
                <w:sz w:val="18"/>
                <w:szCs w:val="18"/>
              </w:rPr>
            </w:pPr>
            <w:r w:rsidRPr="006A12E9">
              <w:rPr>
                <w:rFonts w:ascii="Arial" w:hAnsi="Arial" w:cs="Arial"/>
                <w:b/>
                <w:sz w:val="18"/>
                <w:szCs w:val="18"/>
              </w:rPr>
              <w:t>genre/register centraal</w:t>
            </w:r>
          </w:p>
          <w:p w14:paraId="229BF4C5" w14:textId="77777777" w:rsidR="006A12E9" w:rsidRPr="006A12E9" w:rsidRDefault="006A12E9" w:rsidP="0000659C">
            <w:pPr>
              <w:numPr>
                <w:ilvl w:val="0"/>
                <w:numId w:val="11"/>
              </w:numPr>
              <w:contextualSpacing/>
              <w:rPr>
                <w:rFonts w:ascii="Arial" w:hAnsi="Arial" w:cs="Arial"/>
                <w:sz w:val="18"/>
                <w:szCs w:val="18"/>
              </w:rPr>
            </w:pPr>
            <w:r w:rsidRPr="006A12E9">
              <w:rPr>
                <w:rFonts w:ascii="Arial" w:hAnsi="Arial" w:cs="Arial"/>
                <w:sz w:val="18"/>
                <w:szCs w:val="18"/>
              </w:rPr>
              <w:t>vertrekpunt inhoud andere vakken</w:t>
            </w:r>
            <w:r w:rsidRPr="006A12E9">
              <w:rPr>
                <w:rFonts w:ascii="Arial" w:hAnsi="Arial" w:cs="Arial"/>
                <w:sz w:val="18"/>
                <w:szCs w:val="18"/>
              </w:rPr>
              <w:tab/>
            </w:r>
            <w:r w:rsidRPr="006A12E9">
              <w:rPr>
                <w:rFonts w:ascii="Arial" w:hAnsi="Arial" w:cs="Arial"/>
                <w:sz w:val="18"/>
                <w:szCs w:val="18"/>
              </w:rPr>
              <w:tab/>
            </w:r>
          </w:p>
        </w:tc>
        <w:tc>
          <w:tcPr>
            <w:tcW w:w="5239" w:type="dxa"/>
            <w:gridSpan w:val="2"/>
            <w:tcBorders>
              <w:top w:val="double" w:sz="4" w:space="0" w:color="4F81BD" w:themeColor="accent1"/>
            </w:tcBorders>
          </w:tcPr>
          <w:p w14:paraId="229BF4C6"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 xml:space="preserve">Leerlingen lezen om te schrijven met gemeenschappelijke focus op genre en register bij een advertentie voor jongeren, ouderen en ouders met kinderen: </w:t>
            </w:r>
          </w:p>
          <w:p w14:paraId="229BF4C7"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 communicatieve doel advertentie: activeren</w:t>
            </w:r>
          </w:p>
          <w:p w14:paraId="229BF4C8"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 taalgebruik passend bij lezerspubliek</w:t>
            </w:r>
          </w:p>
        </w:tc>
      </w:tr>
      <w:tr w:rsidR="006A12E9" w:rsidRPr="006A12E9" w14:paraId="229BF4D8" w14:textId="77777777" w:rsidTr="00A96D08">
        <w:tc>
          <w:tcPr>
            <w:tcW w:w="3823" w:type="dxa"/>
          </w:tcPr>
          <w:p w14:paraId="229BF4CA" w14:textId="77777777" w:rsidR="001E5C69" w:rsidRDefault="006A12E9" w:rsidP="001E5C69">
            <w:pPr>
              <w:ind w:left="29"/>
              <w:contextualSpacing/>
              <w:rPr>
                <w:rFonts w:ascii="Arial" w:hAnsi="Arial" w:cs="Arial"/>
                <w:b/>
                <w:sz w:val="18"/>
                <w:szCs w:val="18"/>
              </w:rPr>
            </w:pPr>
            <w:r w:rsidRPr="006A12E9">
              <w:rPr>
                <w:rFonts w:ascii="Arial" w:hAnsi="Arial" w:cs="Arial"/>
                <w:b/>
                <w:sz w:val="18"/>
                <w:szCs w:val="18"/>
              </w:rPr>
              <w:t>Lesdoelen</w:t>
            </w:r>
          </w:p>
          <w:p w14:paraId="229BF4CB" w14:textId="77777777" w:rsidR="006A12E9" w:rsidRPr="006A12E9" w:rsidRDefault="006A12E9" w:rsidP="001E5C69">
            <w:pPr>
              <w:ind w:left="29"/>
              <w:contextualSpacing/>
              <w:rPr>
                <w:rFonts w:ascii="Arial" w:hAnsi="Arial" w:cs="Arial"/>
                <w:b/>
                <w:sz w:val="18"/>
                <w:szCs w:val="18"/>
              </w:rPr>
            </w:pPr>
            <w:r w:rsidRPr="006A12E9">
              <w:rPr>
                <w:rFonts w:ascii="Arial" w:hAnsi="Arial" w:cs="Arial"/>
                <w:b/>
                <w:sz w:val="18"/>
                <w:szCs w:val="18"/>
              </w:rPr>
              <w:tab/>
            </w:r>
            <w:r w:rsidRPr="006A12E9">
              <w:rPr>
                <w:rFonts w:ascii="Arial" w:hAnsi="Arial" w:cs="Arial"/>
                <w:b/>
                <w:sz w:val="18"/>
                <w:szCs w:val="18"/>
              </w:rPr>
              <w:tab/>
            </w:r>
          </w:p>
          <w:p w14:paraId="229BF4CC" w14:textId="77777777" w:rsidR="006A12E9" w:rsidRPr="006A12E9" w:rsidRDefault="006A12E9" w:rsidP="0000659C">
            <w:pPr>
              <w:numPr>
                <w:ilvl w:val="0"/>
                <w:numId w:val="12"/>
              </w:numPr>
              <w:contextualSpacing/>
              <w:rPr>
                <w:rFonts w:ascii="Arial" w:hAnsi="Arial" w:cs="Arial"/>
                <w:b/>
                <w:sz w:val="18"/>
                <w:szCs w:val="18"/>
              </w:rPr>
            </w:pPr>
            <w:r w:rsidRPr="006A12E9">
              <w:rPr>
                <w:rFonts w:ascii="Arial" w:hAnsi="Arial" w:cs="Arial"/>
                <w:b/>
                <w:sz w:val="18"/>
                <w:szCs w:val="18"/>
              </w:rPr>
              <w:t>Referentiekader taal (taken, kenmerken vd taakuitvoering)</w:t>
            </w:r>
          </w:p>
          <w:p w14:paraId="229BF4CD" w14:textId="77777777" w:rsidR="006A12E9" w:rsidRPr="006A12E9" w:rsidRDefault="006A12E9" w:rsidP="0000659C">
            <w:pPr>
              <w:numPr>
                <w:ilvl w:val="0"/>
                <w:numId w:val="12"/>
              </w:numPr>
              <w:contextualSpacing/>
              <w:rPr>
                <w:rFonts w:ascii="Arial" w:hAnsi="Arial" w:cs="Arial"/>
                <w:b/>
                <w:sz w:val="18"/>
                <w:szCs w:val="18"/>
              </w:rPr>
            </w:pPr>
            <w:r w:rsidRPr="006A12E9">
              <w:rPr>
                <w:rFonts w:ascii="Arial" w:hAnsi="Arial" w:cs="Arial"/>
                <w:b/>
                <w:sz w:val="18"/>
                <w:szCs w:val="18"/>
              </w:rPr>
              <w:t>genre(s)en taalmiddelen</w:t>
            </w:r>
          </w:p>
          <w:p w14:paraId="229BF4CE" w14:textId="77777777" w:rsidR="006A12E9" w:rsidRPr="006A12E9" w:rsidRDefault="006A12E9" w:rsidP="0000659C">
            <w:pPr>
              <w:numPr>
                <w:ilvl w:val="0"/>
                <w:numId w:val="12"/>
              </w:numPr>
              <w:contextualSpacing/>
              <w:rPr>
                <w:rFonts w:ascii="Arial" w:hAnsi="Arial" w:cs="Arial"/>
                <w:sz w:val="18"/>
                <w:szCs w:val="18"/>
              </w:rPr>
            </w:pPr>
            <w:r w:rsidRPr="006A12E9">
              <w:rPr>
                <w:rFonts w:ascii="Arial" w:hAnsi="Arial" w:cs="Arial"/>
                <w:b/>
                <w:sz w:val="18"/>
                <w:szCs w:val="18"/>
              </w:rPr>
              <w:t>tekstvorm(en)</w:t>
            </w:r>
          </w:p>
        </w:tc>
        <w:tc>
          <w:tcPr>
            <w:tcW w:w="2619" w:type="dxa"/>
          </w:tcPr>
          <w:p w14:paraId="229BF4CF" w14:textId="77777777" w:rsidR="006A12E9" w:rsidRPr="006A12E9" w:rsidRDefault="006A12E9" w:rsidP="00D01A5F">
            <w:pPr>
              <w:ind w:left="222" w:hanging="126"/>
              <w:contextualSpacing/>
              <w:rPr>
                <w:rFonts w:ascii="Arial" w:hAnsi="Arial" w:cs="Arial"/>
                <w:b/>
                <w:sz w:val="18"/>
                <w:szCs w:val="18"/>
              </w:rPr>
            </w:pPr>
            <w:r w:rsidRPr="006A12E9">
              <w:rPr>
                <w:rFonts w:ascii="Arial" w:hAnsi="Arial" w:cs="Arial"/>
                <w:b/>
                <w:sz w:val="18"/>
                <w:szCs w:val="18"/>
              </w:rPr>
              <w:t>Lezen</w:t>
            </w:r>
          </w:p>
          <w:p w14:paraId="229BF4D0" w14:textId="77777777" w:rsidR="006A12E9" w:rsidRPr="006A12E9" w:rsidRDefault="006A12E9" w:rsidP="00D01A5F">
            <w:pPr>
              <w:ind w:left="222" w:hanging="126"/>
              <w:contextualSpacing/>
              <w:rPr>
                <w:rFonts w:ascii="Arial" w:hAnsi="Arial" w:cs="Arial"/>
                <w:b/>
                <w:sz w:val="18"/>
                <w:szCs w:val="18"/>
              </w:rPr>
            </w:pPr>
          </w:p>
          <w:p w14:paraId="229BF4D1" w14:textId="77777777" w:rsidR="006A12E9" w:rsidRPr="006A12E9" w:rsidRDefault="006A12E9" w:rsidP="00E0142A">
            <w:pPr>
              <w:numPr>
                <w:ilvl w:val="1"/>
                <w:numId w:val="18"/>
              </w:numPr>
              <w:contextualSpacing/>
              <w:rPr>
                <w:rFonts w:ascii="Arial" w:hAnsi="Arial" w:cs="Arial"/>
                <w:sz w:val="18"/>
                <w:szCs w:val="18"/>
              </w:rPr>
            </w:pPr>
            <w:r w:rsidRPr="006A12E9">
              <w:rPr>
                <w:rFonts w:ascii="Arial" w:hAnsi="Arial" w:cs="Arial"/>
                <w:sz w:val="18"/>
                <w:szCs w:val="18"/>
              </w:rPr>
              <w:t>Referentieniveau 1F/2F: Leerling kan zakelijke teksten lezen, waaronder activerende teksten, zoals advertenties en reclames (1F).</w:t>
            </w:r>
          </w:p>
          <w:p w14:paraId="229BF4D2" w14:textId="77777777" w:rsidR="006A12E9" w:rsidRPr="006A12E9" w:rsidRDefault="006A12E9" w:rsidP="00E0142A">
            <w:pPr>
              <w:numPr>
                <w:ilvl w:val="1"/>
                <w:numId w:val="18"/>
              </w:numPr>
              <w:contextualSpacing/>
              <w:rPr>
                <w:rFonts w:ascii="Arial" w:hAnsi="Arial" w:cs="Arial"/>
                <w:sz w:val="18"/>
                <w:szCs w:val="18"/>
              </w:rPr>
            </w:pPr>
            <w:r w:rsidRPr="006A12E9">
              <w:rPr>
                <w:rFonts w:ascii="Arial" w:hAnsi="Arial" w:cs="Arial"/>
                <w:sz w:val="18"/>
                <w:szCs w:val="18"/>
              </w:rPr>
              <w:t>Leerling kan de bedoeling van specifieke formuleringen en van de schrijver duiden (2F).</w:t>
            </w:r>
          </w:p>
        </w:tc>
        <w:tc>
          <w:tcPr>
            <w:tcW w:w="2620" w:type="dxa"/>
          </w:tcPr>
          <w:p w14:paraId="229BF4D3" w14:textId="77777777" w:rsidR="006A12E9" w:rsidRDefault="006A12E9" w:rsidP="00D01A5F">
            <w:pPr>
              <w:ind w:left="222" w:hanging="126"/>
              <w:contextualSpacing/>
              <w:rPr>
                <w:rFonts w:ascii="Arial" w:hAnsi="Arial" w:cs="Arial"/>
                <w:b/>
                <w:sz w:val="18"/>
                <w:szCs w:val="18"/>
              </w:rPr>
            </w:pPr>
            <w:r w:rsidRPr="006A12E9">
              <w:rPr>
                <w:rFonts w:ascii="Arial" w:hAnsi="Arial" w:cs="Arial"/>
                <w:b/>
                <w:sz w:val="18"/>
                <w:szCs w:val="18"/>
              </w:rPr>
              <w:t>Schrijven</w:t>
            </w:r>
          </w:p>
          <w:p w14:paraId="229BF4D4" w14:textId="77777777" w:rsidR="001E5C69" w:rsidRPr="006A12E9" w:rsidRDefault="001E5C69" w:rsidP="00D01A5F">
            <w:pPr>
              <w:ind w:left="222" w:hanging="126"/>
              <w:contextualSpacing/>
              <w:rPr>
                <w:rFonts w:ascii="Arial" w:hAnsi="Arial" w:cs="Arial"/>
                <w:b/>
                <w:sz w:val="18"/>
                <w:szCs w:val="18"/>
              </w:rPr>
            </w:pPr>
          </w:p>
          <w:p w14:paraId="229BF4D5" w14:textId="77777777" w:rsidR="006A12E9" w:rsidRPr="006A12E9" w:rsidRDefault="006A12E9" w:rsidP="00E0142A">
            <w:pPr>
              <w:numPr>
                <w:ilvl w:val="1"/>
                <w:numId w:val="19"/>
              </w:numPr>
              <w:contextualSpacing/>
              <w:rPr>
                <w:rFonts w:ascii="Arial" w:hAnsi="Arial" w:cs="Arial"/>
                <w:sz w:val="18"/>
                <w:szCs w:val="18"/>
              </w:rPr>
            </w:pPr>
            <w:r w:rsidRPr="006A12E9">
              <w:rPr>
                <w:rFonts w:ascii="Arial" w:hAnsi="Arial" w:cs="Arial"/>
                <w:sz w:val="18"/>
                <w:szCs w:val="18"/>
              </w:rPr>
              <w:t>Referentieniveau 2F: leerling kan korte teksten schrijven, zoals advertenties  (genre: verzoek) (2F);</w:t>
            </w:r>
          </w:p>
          <w:p w14:paraId="229BF4D6" w14:textId="77777777" w:rsidR="006A12E9" w:rsidRDefault="006A12E9" w:rsidP="00E0142A">
            <w:pPr>
              <w:numPr>
                <w:ilvl w:val="1"/>
                <w:numId w:val="19"/>
              </w:numPr>
              <w:contextualSpacing/>
              <w:rPr>
                <w:rFonts w:ascii="Arial" w:hAnsi="Arial" w:cs="Arial"/>
                <w:sz w:val="18"/>
                <w:szCs w:val="18"/>
              </w:rPr>
            </w:pPr>
            <w:r w:rsidRPr="006A12E9">
              <w:rPr>
                <w:rFonts w:ascii="Arial" w:hAnsi="Arial" w:cs="Arial"/>
                <w:sz w:val="18"/>
                <w:szCs w:val="18"/>
              </w:rPr>
              <w:t>De leerling past woordgebruik en toon aan het publiek aan (2F) en maakt kortere teksten zelf op (2F).</w:t>
            </w:r>
          </w:p>
          <w:p w14:paraId="229BF4D7" w14:textId="77777777" w:rsidR="00E57A90" w:rsidRPr="006A12E9" w:rsidRDefault="00E57A90" w:rsidP="00D01A5F">
            <w:pPr>
              <w:ind w:left="222" w:hanging="126"/>
              <w:contextualSpacing/>
              <w:rPr>
                <w:rFonts w:ascii="Arial" w:hAnsi="Arial" w:cs="Arial"/>
                <w:sz w:val="18"/>
                <w:szCs w:val="18"/>
              </w:rPr>
            </w:pPr>
          </w:p>
        </w:tc>
      </w:tr>
      <w:tr w:rsidR="006A12E9" w:rsidRPr="006A12E9" w14:paraId="229BF4EC" w14:textId="77777777" w:rsidTr="00A96D08">
        <w:tc>
          <w:tcPr>
            <w:tcW w:w="3823" w:type="dxa"/>
          </w:tcPr>
          <w:p w14:paraId="229BF4D9" w14:textId="77777777" w:rsidR="006A12E9" w:rsidRDefault="006A12E9" w:rsidP="001E5C69">
            <w:pPr>
              <w:ind w:firstLine="29"/>
              <w:contextualSpacing/>
              <w:rPr>
                <w:rFonts w:ascii="Arial" w:hAnsi="Arial" w:cs="Arial"/>
                <w:b/>
                <w:sz w:val="18"/>
                <w:szCs w:val="18"/>
              </w:rPr>
            </w:pPr>
            <w:r w:rsidRPr="006A12E9">
              <w:rPr>
                <w:rFonts w:ascii="Arial" w:hAnsi="Arial" w:cs="Arial"/>
                <w:b/>
                <w:sz w:val="18"/>
                <w:szCs w:val="18"/>
              </w:rPr>
              <w:t>Gebruikte bronnen en lesmaterialen</w:t>
            </w:r>
          </w:p>
          <w:p w14:paraId="229BF4DA" w14:textId="77777777" w:rsidR="001E5C69" w:rsidRPr="006A12E9" w:rsidRDefault="001E5C69" w:rsidP="001E5C69">
            <w:pPr>
              <w:ind w:firstLine="29"/>
              <w:contextualSpacing/>
              <w:rPr>
                <w:rFonts w:ascii="Arial" w:hAnsi="Arial" w:cs="Arial"/>
                <w:b/>
                <w:sz w:val="18"/>
                <w:szCs w:val="18"/>
              </w:rPr>
            </w:pPr>
          </w:p>
          <w:p w14:paraId="229BF4DB" w14:textId="77777777" w:rsidR="006A12E9" w:rsidRPr="006A12E9" w:rsidRDefault="006A12E9" w:rsidP="0000659C">
            <w:pPr>
              <w:numPr>
                <w:ilvl w:val="0"/>
                <w:numId w:val="13"/>
              </w:numPr>
              <w:contextualSpacing/>
              <w:rPr>
                <w:rFonts w:ascii="Arial" w:hAnsi="Arial" w:cs="Arial"/>
                <w:b/>
                <w:sz w:val="18"/>
                <w:szCs w:val="18"/>
              </w:rPr>
            </w:pPr>
            <w:r w:rsidRPr="006A12E9">
              <w:rPr>
                <w:rFonts w:ascii="Arial" w:hAnsi="Arial" w:cs="Arial"/>
                <w:b/>
                <w:sz w:val="18"/>
                <w:szCs w:val="18"/>
              </w:rPr>
              <w:t>teksten uit de leergang</w:t>
            </w:r>
          </w:p>
          <w:p w14:paraId="229BF4DC" w14:textId="77777777" w:rsidR="006A12E9" w:rsidRPr="006A12E9" w:rsidRDefault="006A12E9" w:rsidP="0000659C">
            <w:pPr>
              <w:numPr>
                <w:ilvl w:val="0"/>
                <w:numId w:val="13"/>
              </w:numPr>
              <w:contextualSpacing/>
              <w:rPr>
                <w:rFonts w:ascii="Arial" w:hAnsi="Arial" w:cs="Arial"/>
                <w:b/>
                <w:sz w:val="18"/>
                <w:szCs w:val="18"/>
              </w:rPr>
            </w:pPr>
            <w:r w:rsidRPr="006A12E9">
              <w:rPr>
                <w:rFonts w:ascii="Arial" w:hAnsi="Arial" w:cs="Arial"/>
                <w:b/>
                <w:sz w:val="18"/>
                <w:szCs w:val="18"/>
              </w:rPr>
              <w:t>teksten uit andere bronnen</w:t>
            </w:r>
          </w:p>
          <w:p w14:paraId="229BF4DD" w14:textId="77777777" w:rsidR="006A12E9" w:rsidRPr="006A12E9" w:rsidRDefault="006A12E9" w:rsidP="0000659C">
            <w:pPr>
              <w:numPr>
                <w:ilvl w:val="0"/>
                <w:numId w:val="13"/>
              </w:numPr>
              <w:contextualSpacing/>
              <w:rPr>
                <w:rFonts w:ascii="Arial" w:hAnsi="Arial" w:cs="Arial"/>
                <w:b/>
                <w:sz w:val="18"/>
                <w:szCs w:val="18"/>
              </w:rPr>
            </w:pPr>
            <w:r w:rsidRPr="006A12E9">
              <w:rPr>
                <w:rFonts w:ascii="Arial" w:hAnsi="Arial" w:cs="Arial"/>
                <w:b/>
                <w:sz w:val="18"/>
                <w:szCs w:val="18"/>
              </w:rPr>
              <w:t>uitleg, theorie uit de leergang</w:t>
            </w:r>
          </w:p>
          <w:p w14:paraId="229BF4DE" w14:textId="77777777" w:rsidR="006A12E9" w:rsidRPr="006A12E9" w:rsidRDefault="006A12E9" w:rsidP="0000659C">
            <w:pPr>
              <w:numPr>
                <w:ilvl w:val="0"/>
                <w:numId w:val="13"/>
              </w:numPr>
              <w:contextualSpacing/>
              <w:rPr>
                <w:rFonts w:ascii="Arial" w:hAnsi="Arial" w:cs="Arial"/>
                <w:b/>
                <w:sz w:val="18"/>
                <w:szCs w:val="18"/>
              </w:rPr>
            </w:pPr>
            <w:r w:rsidRPr="006A12E9">
              <w:rPr>
                <w:rFonts w:ascii="Arial" w:hAnsi="Arial" w:cs="Arial"/>
                <w:b/>
                <w:sz w:val="18"/>
                <w:szCs w:val="18"/>
              </w:rPr>
              <w:t>opdrachten / werkbladen uit de leergang</w:t>
            </w:r>
          </w:p>
          <w:p w14:paraId="229BF4DF" w14:textId="77777777" w:rsidR="006A12E9" w:rsidRPr="006A12E9" w:rsidRDefault="006A12E9" w:rsidP="0000659C">
            <w:pPr>
              <w:numPr>
                <w:ilvl w:val="0"/>
                <w:numId w:val="13"/>
              </w:numPr>
              <w:contextualSpacing/>
              <w:rPr>
                <w:rFonts w:ascii="Arial" w:hAnsi="Arial" w:cs="Arial"/>
                <w:sz w:val="18"/>
                <w:szCs w:val="18"/>
              </w:rPr>
            </w:pPr>
            <w:r w:rsidRPr="006A12E9">
              <w:rPr>
                <w:rFonts w:ascii="Arial" w:hAnsi="Arial" w:cs="Arial"/>
                <w:sz w:val="18"/>
                <w:szCs w:val="18"/>
              </w:rPr>
              <w:t xml:space="preserve">opdrachten / werkbladen uit andere bronnen </w:t>
            </w:r>
          </w:p>
          <w:p w14:paraId="229BF4E0" w14:textId="77777777" w:rsidR="006A12E9" w:rsidRPr="006A12E9" w:rsidRDefault="006A12E9" w:rsidP="0000659C">
            <w:pPr>
              <w:numPr>
                <w:ilvl w:val="0"/>
                <w:numId w:val="13"/>
              </w:numPr>
              <w:contextualSpacing/>
              <w:rPr>
                <w:rFonts w:ascii="Arial" w:hAnsi="Arial" w:cs="Arial"/>
                <w:b/>
                <w:sz w:val="18"/>
                <w:szCs w:val="18"/>
              </w:rPr>
            </w:pPr>
            <w:r w:rsidRPr="006A12E9">
              <w:rPr>
                <w:rFonts w:ascii="Arial" w:hAnsi="Arial" w:cs="Arial"/>
                <w:b/>
                <w:sz w:val="18"/>
                <w:szCs w:val="18"/>
              </w:rPr>
              <w:t>zelfgemaakte opdrachten / werkbladen</w:t>
            </w:r>
          </w:p>
          <w:p w14:paraId="229BF4E1" w14:textId="77777777" w:rsidR="006A12E9" w:rsidRPr="006A12E9" w:rsidRDefault="006A12E9" w:rsidP="0000659C">
            <w:pPr>
              <w:numPr>
                <w:ilvl w:val="0"/>
                <w:numId w:val="13"/>
              </w:numPr>
              <w:contextualSpacing/>
              <w:rPr>
                <w:rFonts w:ascii="Arial" w:hAnsi="Arial" w:cs="Arial"/>
                <w:sz w:val="18"/>
                <w:szCs w:val="18"/>
              </w:rPr>
            </w:pPr>
            <w:r w:rsidRPr="006A12E9">
              <w:rPr>
                <w:rFonts w:ascii="Arial" w:hAnsi="Arial" w:cs="Arial"/>
                <w:sz w:val="18"/>
                <w:szCs w:val="18"/>
              </w:rPr>
              <w:t>andere leermiddelen</w:t>
            </w:r>
          </w:p>
        </w:tc>
        <w:tc>
          <w:tcPr>
            <w:tcW w:w="5239" w:type="dxa"/>
            <w:gridSpan w:val="2"/>
          </w:tcPr>
          <w:p w14:paraId="229BF4E2" w14:textId="77777777" w:rsidR="001E5C69" w:rsidRDefault="001E5C69" w:rsidP="00D01A5F">
            <w:pPr>
              <w:ind w:left="96"/>
              <w:contextualSpacing/>
              <w:rPr>
                <w:rFonts w:ascii="Arial" w:hAnsi="Arial" w:cs="Arial"/>
                <w:sz w:val="18"/>
                <w:szCs w:val="18"/>
              </w:rPr>
            </w:pPr>
          </w:p>
          <w:p w14:paraId="779063A4" w14:textId="77777777" w:rsidR="005335DF" w:rsidRDefault="005335DF" w:rsidP="0000659C">
            <w:pPr>
              <w:contextualSpacing/>
              <w:rPr>
                <w:rFonts w:ascii="Arial" w:hAnsi="Arial" w:cs="Arial"/>
                <w:sz w:val="18"/>
                <w:szCs w:val="18"/>
              </w:rPr>
            </w:pPr>
          </w:p>
          <w:p w14:paraId="229BF4E4" w14:textId="5A801784" w:rsidR="006A12E9" w:rsidRPr="006A12E9" w:rsidRDefault="00D04FAB" w:rsidP="0000659C">
            <w:pPr>
              <w:contextualSpacing/>
              <w:rPr>
                <w:rFonts w:ascii="Arial" w:hAnsi="Arial" w:cs="Arial"/>
                <w:sz w:val="18"/>
                <w:szCs w:val="18"/>
              </w:rPr>
            </w:pPr>
            <w:hyperlink r:id="rId11" w:history="1">
              <w:r w:rsidR="006A12E9" w:rsidRPr="005335DF">
                <w:rPr>
                  <w:rStyle w:val="Hyperlink"/>
                  <w:rFonts w:ascii="Arial" w:hAnsi="Arial" w:cs="Arial"/>
                  <w:sz w:val="18"/>
                  <w:szCs w:val="18"/>
                </w:rPr>
                <w:t>Uit lee</w:t>
              </w:r>
              <w:r w:rsidR="006A12E9" w:rsidRPr="005335DF">
                <w:rPr>
                  <w:rStyle w:val="Hyperlink"/>
                  <w:rFonts w:ascii="Arial" w:hAnsi="Arial" w:cs="Arial"/>
                  <w:sz w:val="18"/>
                  <w:szCs w:val="18"/>
                </w:rPr>
                <w:t>r</w:t>
              </w:r>
              <w:r w:rsidR="006A12E9" w:rsidRPr="005335DF">
                <w:rPr>
                  <w:rStyle w:val="Hyperlink"/>
                  <w:rFonts w:ascii="Arial" w:hAnsi="Arial" w:cs="Arial"/>
                  <w:sz w:val="18"/>
                  <w:szCs w:val="18"/>
                </w:rPr>
                <w:t>gang:</w:t>
              </w:r>
            </w:hyperlink>
          </w:p>
          <w:p w14:paraId="229BF4E5"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theorie over schrijven advertentie + formuleren: taalgebrui</w:t>
            </w:r>
            <w:bookmarkStart w:id="0" w:name="_GoBack"/>
            <w:bookmarkEnd w:id="0"/>
            <w:r w:rsidRPr="006A12E9">
              <w:rPr>
                <w:rFonts w:ascii="Arial" w:hAnsi="Arial" w:cs="Arial"/>
                <w:sz w:val="18"/>
                <w:szCs w:val="18"/>
              </w:rPr>
              <w:t>k en slogans, p.201-203</w:t>
            </w:r>
          </w:p>
          <w:p w14:paraId="229BF4E6"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 xml:space="preserve">voorbeeldtekst advertentie </w:t>
            </w:r>
            <w:r w:rsidRPr="006A12E9">
              <w:rPr>
                <w:rFonts w:ascii="Arial" w:hAnsi="Arial" w:cs="Arial"/>
                <w:i/>
                <w:sz w:val="18"/>
                <w:szCs w:val="18"/>
              </w:rPr>
              <w:t xml:space="preserve">pen, </w:t>
            </w:r>
            <w:r w:rsidRPr="006A12E9">
              <w:rPr>
                <w:rFonts w:ascii="Arial" w:hAnsi="Arial" w:cs="Arial"/>
                <w:sz w:val="18"/>
                <w:szCs w:val="18"/>
              </w:rPr>
              <w:t>hst. 5, p.201-202</w:t>
            </w:r>
          </w:p>
          <w:p w14:paraId="229BF4E7"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opdrachten 2-4 en 6-9, p.201-204</w:t>
            </w:r>
          </w:p>
          <w:p w14:paraId="229BF4E8" w14:textId="77777777" w:rsidR="006A12E9" w:rsidRPr="006A12E9" w:rsidRDefault="006A12E9" w:rsidP="00D01A5F">
            <w:pPr>
              <w:ind w:left="96"/>
              <w:contextualSpacing/>
              <w:rPr>
                <w:rFonts w:ascii="Arial" w:hAnsi="Arial" w:cs="Arial"/>
                <w:sz w:val="18"/>
                <w:szCs w:val="18"/>
              </w:rPr>
            </w:pPr>
          </w:p>
          <w:p w14:paraId="229BF4E9"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Opdrachten uit leergang vervangen door/aangevuld met:</w:t>
            </w:r>
          </w:p>
          <w:p w14:paraId="229BF4EA"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Leerlingen zoeken zelf voorbeeldadvertenties die aansluiten bij de doelgroepen jongeren, ouderen en ouders met jonge kinderen.</w:t>
            </w:r>
          </w:p>
          <w:p w14:paraId="229BF4EB"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De docent selecteert voorbeeldadvertenties als modeltekst voor de drie doelgroepen.</w:t>
            </w:r>
          </w:p>
        </w:tc>
      </w:tr>
      <w:tr w:rsidR="006A12E9" w:rsidRPr="006A12E9" w14:paraId="229BF517" w14:textId="77777777" w:rsidTr="00A96D08">
        <w:tc>
          <w:tcPr>
            <w:tcW w:w="3823" w:type="dxa"/>
          </w:tcPr>
          <w:p w14:paraId="229BF4ED" w14:textId="77777777" w:rsidR="006A12E9" w:rsidRDefault="006A12E9" w:rsidP="006A12E9">
            <w:pPr>
              <w:contextualSpacing/>
              <w:rPr>
                <w:rFonts w:ascii="Arial" w:hAnsi="Arial" w:cs="Arial"/>
                <w:b/>
                <w:sz w:val="18"/>
                <w:szCs w:val="18"/>
              </w:rPr>
            </w:pPr>
            <w:r w:rsidRPr="006A12E9">
              <w:rPr>
                <w:rFonts w:ascii="Arial" w:hAnsi="Arial" w:cs="Arial"/>
                <w:b/>
                <w:sz w:val="18"/>
                <w:szCs w:val="18"/>
              </w:rPr>
              <w:t xml:space="preserve">Instructiewijze(n) en werkvormen </w:t>
            </w:r>
          </w:p>
          <w:p w14:paraId="229BF4EE" w14:textId="77777777" w:rsidR="001E5C69" w:rsidRPr="006A12E9" w:rsidRDefault="001E5C69" w:rsidP="006A12E9">
            <w:pPr>
              <w:contextualSpacing/>
              <w:rPr>
                <w:rFonts w:ascii="Arial" w:hAnsi="Arial" w:cs="Arial"/>
                <w:b/>
                <w:sz w:val="18"/>
                <w:szCs w:val="18"/>
              </w:rPr>
            </w:pPr>
          </w:p>
          <w:p w14:paraId="229BF4EF"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t>Oorspronkelijke uitwerking leergang:</w:t>
            </w:r>
          </w:p>
          <w:p w14:paraId="229BF4F0" w14:textId="77777777" w:rsidR="006A12E9" w:rsidRPr="006A12E9" w:rsidRDefault="006A12E9" w:rsidP="0000659C">
            <w:pPr>
              <w:numPr>
                <w:ilvl w:val="0"/>
                <w:numId w:val="14"/>
              </w:numPr>
              <w:contextualSpacing/>
              <w:rPr>
                <w:rFonts w:ascii="Arial" w:hAnsi="Arial" w:cs="Arial"/>
                <w:sz w:val="18"/>
                <w:szCs w:val="18"/>
              </w:rPr>
            </w:pPr>
            <w:r w:rsidRPr="006A12E9">
              <w:rPr>
                <w:rFonts w:ascii="Arial" w:hAnsi="Arial" w:cs="Arial"/>
                <w:sz w:val="18"/>
                <w:szCs w:val="18"/>
              </w:rPr>
              <w:t>onderwijsleercyclus</w:t>
            </w:r>
          </w:p>
          <w:p w14:paraId="229BF4F1" w14:textId="77777777" w:rsidR="006A12E9" w:rsidRPr="006A12E9" w:rsidRDefault="006A12E9" w:rsidP="0000659C">
            <w:pPr>
              <w:numPr>
                <w:ilvl w:val="0"/>
                <w:numId w:val="14"/>
              </w:numPr>
              <w:contextualSpacing/>
              <w:rPr>
                <w:rFonts w:ascii="Arial" w:hAnsi="Arial" w:cs="Arial"/>
                <w:sz w:val="18"/>
                <w:szCs w:val="18"/>
              </w:rPr>
            </w:pPr>
            <w:r w:rsidRPr="006A12E9">
              <w:rPr>
                <w:rFonts w:ascii="Arial" w:hAnsi="Arial" w:cs="Arial"/>
                <w:sz w:val="18"/>
                <w:szCs w:val="18"/>
              </w:rPr>
              <w:t>oriëntatie op inhoud en context</w:t>
            </w:r>
          </w:p>
          <w:p w14:paraId="229BF4F2" w14:textId="77777777" w:rsidR="006A12E9" w:rsidRPr="006A12E9" w:rsidRDefault="006A12E9" w:rsidP="0000659C">
            <w:pPr>
              <w:numPr>
                <w:ilvl w:val="0"/>
                <w:numId w:val="14"/>
              </w:numPr>
              <w:contextualSpacing/>
              <w:rPr>
                <w:rFonts w:ascii="Arial" w:hAnsi="Arial" w:cs="Arial"/>
                <w:b/>
                <w:sz w:val="18"/>
                <w:szCs w:val="18"/>
              </w:rPr>
            </w:pPr>
            <w:r w:rsidRPr="006A12E9">
              <w:rPr>
                <w:rFonts w:ascii="Arial" w:hAnsi="Arial" w:cs="Arial"/>
                <w:b/>
                <w:sz w:val="18"/>
                <w:szCs w:val="18"/>
              </w:rPr>
              <w:t>analyse</w:t>
            </w:r>
            <w:r w:rsidRPr="006A12E9">
              <w:rPr>
                <w:rFonts w:ascii="Arial" w:hAnsi="Arial" w:cs="Arial"/>
                <w:sz w:val="18"/>
                <w:szCs w:val="18"/>
              </w:rPr>
              <w:t>/modeling</w:t>
            </w:r>
          </w:p>
          <w:p w14:paraId="229BF4F3" w14:textId="77777777" w:rsidR="006A12E9" w:rsidRPr="006A12E9" w:rsidRDefault="006A12E9" w:rsidP="0000659C">
            <w:pPr>
              <w:numPr>
                <w:ilvl w:val="0"/>
                <w:numId w:val="14"/>
              </w:numPr>
              <w:contextualSpacing/>
              <w:rPr>
                <w:rFonts w:ascii="Arial" w:hAnsi="Arial" w:cs="Arial"/>
                <w:sz w:val="18"/>
                <w:szCs w:val="18"/>
              </w:rPr>
            </w:pPr>
            <w:r w:rsidRPr="006A12E9">
              <w:rPr>
                <w:rFonts w:ascii="Arial" w:hAnsi="Arial" w:cs="Arial"/>
                <w:sz w:val="18"/>
                <w:szCs w:val="18"/>
              </w:rPr>
              <w:t>begeleid lezen/schrijven</w:t>
            </w:r>
          </w:p>
          <w:p w14:paraId="229BF4F4" w14:textId="77777777" w:rsidR="006A12E9" w:rsidRPr="006A12E9" w:rsidRDefault="006A12E9" w:rsidP="0000659C">
            <w:pPr>
              <w:numPr>
                <w:ilvl w:val="0"/>
                <w:numId w:val="14"/>
              </w:numPr>
              <w:contextualSpacing/>
              <w:rPr>
                <w:rFonts w:ascii="Arial" w:hAnsi="Arial" w:cs="Arial"/>
                <w:sz w:val="18"/>
                <w:szCs w:val="18"/>
              </w:rPr>
            </w:pPr>
            <w:r w:rsidRPr="006A12E9">
              <w:rPr>
                <w:rFonts w:ascii="Arial" w:hAnsi="Arial" w:cs="Arial"/>
                <w:sz w:val="18"/>
                <w:szCs w:val="18"/>
              </w:rPr>
              <w:t>in duo's/kleine groepjes werken</w:t>
            </w:r>
          </w:p>
          <w:p w14:paraId="229BF4F5" w14:textId="77777777" w:rsidR="006A12E9" w:rsidRPr="006A12E9" w:rsidRDefault="006A12E9" w:rsidP="0000659C">
            <w:pPr>
              <w:numPr>
                <w:ilvl w:val="0"/>
                <w:numId w:val="14"/>
              </w:numPr>
              <w:contextualSpacing/>
              <w:rPr>
                <w:rFonts w:ascii="Arial" w:hAnsi="Arial" w:cs="Arial"/>
                <w:b/>
                <w:sz w:val="18"/>
                <w:szCs w:val="18"/>
              </w:rPr>
            </w:pPr>
            <w:r w:rsidRPr="006A12E9">
              <w:rPr>
                <w:rFonts w:ascii="Arial" w:hAnsi="Arial" w:cs="Arial"/>
                <w:b/>
                <w:sz w:val="18"/>
                <w:szCs w:val="18"/>
              </w:rPr>
              <w:t>zelfstandig werken</w:t>
            </w:r>
          </w:p>
          <w:p w14:paraId="229BF4F6" w14:textId="77777777" w:rsidR="006A12E9" w:rsidRPr="006A12E9" w:rsidRDefault="006A12E9" w:rsidP="006A12E9">
            <w:pPr>
              <w:ind w:left="720"/>
              <w:contextualSpacing/>
              <w:rPr>
                <w:rFonts w:ascii="Arial" w:hAnsi="Arial" w:cs="Arial"/>
                <w:b/>
                <w:sz w:val="18"/>
                <w:szCs w:val="18"/>
              </w:rPr>
            </w:pPr>
          </w:p>
          <w:p w14:paraId="229BF4F7" w14:textId="77777777" w:rsidR="006A12E9" w:rsidRPr="006A12E9" w:rsidRDefault="006A12E9" w:rsidP="006A12E9">
            <w:pPr>
              <w:ind w:left="720"/>
              <w:contextualSpacing/>
              <w:rPr>
                <w:rFonts w:ascii="Arial" w:hAnsi="Arial" w:cs="Arial"/>
                <w:b/>
                <w:sz w:val="18"/>
                <w:szCs w:val="18"/>
              </w:rPr>
            </w:pPr>
          </w:p>
          <w:p w14:paraId="229BF4F8" w14:textId="77777777" w:rsidR="006A12E9" w:rsidRPr="006A12E9" w:rsidRDefault="006A12E9" w:rsidP="006A12E9">
            <w:pPr>
              <w:ind w:left="720"/>
              <w:contextualSpacing/>
              <w:rPr>
                <w:rFonts w:ascii="Arial" w:hAnsi="Arial" w:cs="Arial"/>
                <w:b/>
                <w:sz w:val="18"/>
                <w:szCs w:val="18"/>
              </w:rPr>
            </w:pPr>
          </w:p>
          <w:p w14:paraId="229BF4F9" w14:textId="77777777" w:rsidR="006A12E9" w:rsidRPr="006A12E9" w:rsidRDefault="006A12E9" w:rsidP="006A12E9">
            <w:pPr>
              <w:ind w:left="720"/>
              <w:contextualSpacing/>
              <w:rPr>
                <w:rFonts w:ascii="Arial" w:hAnsi="Arial" w:cs="Arial"/>
                <w:b/>
                <w:sz w:val="18"/>
                <w:szCs w:val="18"/>
              </w:rPr>
            </w:pPr>
          </w:p>
          <w:p w14:paraId="229BF4FA" w14:textId="77777777" w:rsidR="006A12E9" w:rsidRPr="006A12E9" w:rsidRDefault="006A12E9" w:rsidP="006A12E9">
            <w:pPr>
              <w:ind w:left="720"/>
              <w:contextualSpacing/>
              <w:rPr>
                <w:rFonts w:ascii="Arial" w:hAnsi="Arial" w:cs="Arial"/>
                <w:b/>
                <w:sz w:val="18"/>
                <w:szCs w:val="18"/>
              </w:rPr>
            </w:pPr>
          </w:p>
          <w:p w14:paraId="229BF4FB" w14:textId="77777777" w:rsidR="006A12E9" w:rsidRPr="006A12E9" w:rsidRDefault="006A12E9" w:rsidP="006A12E9">
            <w:pPr>
              <w:ind w:left="720"/>
              <w:contextualSpacing/>
              <w:rPr>
                <w:rFonts w:ascii="Arial" w:hAnsi="Arial" w:cs="Arial"/>
                <w:sz w:val="18"/>
                <w:szCs w:val="18"/>
              </w:rPr>
            </w:pPr>
          </w:p>
          <w:p w14:paraId="229BF4FC" w14:textId="77777777" w:rsidR="006A12E9" w:rsidRPr="006A12E9" w:rsidRDefault="006A12E9" w:rsidP="006A12E9">
            <w:pPr>
              <w:ind w:left="720"/>
              <w:contextualSpacing/>
              <w:rPr>
                <w:rFonts w:ascii="Arial" w:hAnsi="Arial" w:cs="Arial"/>
                <w:sz w:val="18"/>
                <w:szCs w:val="18"/>
              </w:rPr>
            </w:pPr>
          </w:p>
          <w:p w14:paraId="229BF4FD" w14:textId="77777777" w:rsidR="00D01A5F" w:rsidRDefault="00D01A5F" w:rsidP="001E5C69">
            <w:pPr>
              <w:contextualSpacing/>
              <w:rPr>
                <w:rFonts w:ascii="Arial" w:hAnsi="Arial" w:cs="Arial"/>
                <w:sz w:val="18"/>
                <w:szCs w:val="18"/>
              </w:rPr>
            </w:pPr>
          </w:p>
          <w:p w14:paraId="229BF4FE"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t>Herontwerp leergang:</w:t>
            </w:r>
          </w:p>
          <w:p w14:paraId="229BF4FF"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onderwijsleercyclus</w:t>
            </w:r>
          </w:p>
          <w:p w14:paraId="229BF500"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oriëntatie op inhoud en context</w:t>
            </w:r>
          </w:p>
          <w:p w14:paraId="229BF501"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analyse/modeling</w:t>
            </w:r>
          </w:p>
          <w:p w14:paraId="229BF502"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begeleid lezen/schrijven</w:t>
            </w:r>
          </w:p>
          <w:p w14:paraId="229BF503"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in duo's/kleine groepjes werken</w:t>
            </w:r>
          </w:p>
          <w:p w14:paraId="229BF504" w14:textId="77777777" w:rsidR="006A12E9" w:rsidRPr="006A12E9" w:rsidRDefault="006A12E9" w:rsidP="0000659C">
            <w:pPr>
              <w:numPr>
                <w:ilvl w:val="0"/>
                <w:numId w:val="15"/>
              </w:numPr>
              <w:contextualSpacing/>
              <w:rPr>
                <w:rFonts w:ascii="Arial" w:hAnsi="Arial" w:cs="Arial"/>
                <w:b/>
                <w:sz w:val="18"/>
                <w:szCs w:val="18"/>
              </w:rPr>
            </w:pPr>
            <w:r w:rsidRPr="006A12E9">
              <w:rPr>
                <w:rFonts w:ascii="Arial" w:hAnsi="Arial" w:cs="Arial"/>
                <w:b/>
                <w:sz w:val="18"/>
                <w:szCs w:val="18"/>
              </w:rPr>
              <w:t>zelfstandig werken</w:t>
            </w:r>
          </w:p>
          <w:p w14:paraId="229BF505" w14:textId="77777777" w:rsidR="006A12E9" w:rsidRPr="006A12E9" w:rsidRDefault="006A12E9" w:rsidP="006A12E9">
            <w:pPr>
              <w:ind w:left="720"/>
              <w:contextualSpacing/>
              <w:rPr>
                <w:rFonts w:ascii="Arial" w:hAnsi="Arial" w:cs="Arial"/>
                <w:b/>
                <w:sz w:val="18"/>
                <w:szCs w:val="18"/>
              </w:rPr>
            </w:pPr>
          </w:p>
          <w:p w14:paraId="229BF506" w14:textId="77777777" w:rsidR="006A12E9" w:rsidRPr="006A12E9" w:rsidRDefault="006A12E9" w:rsidP="006A12E9">
            <w:pPr>
              <w:ind w:left="720"/>
              <w:contextualSpacing/>
              <w:rPr>
                <w:rFonts w:ascii="Arial" w:hAnsi="Arial" w:cs="Arial"/>
                <w:b/>
                <w:sz w:val="18"/>
                <w:szCs w:val="18"/>
              </w:rPr>
            </w:pPr>
          </w:p>
        </w:tc>
        <w:tc>
          <w:tcPr>
            <w:tcW w:w="5239" w:type="dxa"/>
            <w:gridSpan w:val="2"/>
          </w:tcPr>
          <w:p w14:paraId="229BF507" w14:textId="77777777" w:rsidR="006A12E9" w:rsidRPr="006A12E9" w:rsidRDefault="006A12E9" w:rsidP="00D01A5F">
            <w:pPr>
              <w:ind w:left="96"/>
              <w:contextualSpacing/>
              <w:rPr>
                <w:rFonts w:ascii="Arial" w:hAnsi="Arial" w:cs="Arial"/>
                <w:sz w:val="18"/>
                <w:szCs w:val="18"/>
              </w:rPr>
            </w:pPr>
          </w:p>
          <w:p w14:paraId="229BF508" w14:textId="77777777" w:rsidR="001E5C69" w:rsidRDefault="001E5C69" w:rsidP="00D01A5F">
            <w:pPr>
              <w:ind w:left="96"/>
              <w:contextualSpacing/>
              <w:rPr>
                <w:rFonts w:ascii="Arial" w:hAnsi="Arial" w:cs="Arial"/>
                <w:sz w:val="18"/>
                <w:szCs w:val="18"/>
              </w:rPr>
            </w:pPr>
          </w:p>
          <w:p w14:paraId="229BF509"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Oorspronkelijke uitwerking leergang:</w:t>
            </w:r>
          </w:p>
          <w:p w14:paraId="229BF50A"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analyseren</w:t>
            </w:r>
            <w:r w:rsidRPr="006A12E9">
              <w:rPr>
                <w:rFonts w:ascii="Arial" w:hAnsi="Arial" w:cs="Arial"/>
                <w:sz w:val="18"/>
                <w:szCs w:val="18"/>
              </w:rPr>
              <w:t xml:space="preserve"> van de uiterlijke kenmerken van een voorbeeldadvertentie (opdracht 2) en het doel van de advertentie is (opdracht 4) aan de hand van de leertekst (opdracht 3). </w:t>
            </w:r>
          </w:p>
          <w:p w14:paraId="229BF50B"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zelfstandig</w:t>
            </w:r>
            <w:r w:rsidRPr="006A12E9">
              <w:rPr>
                <w:rFonts w:ascii="Arial" w:hAnsi="Arial" w:cs="Arial"/>
                <w:sz w:val="18"/>
                <w:szCs w:val="18"/>
              </w:rPr>
              <w:t xml:space="preserve"> schrijven van een advertentie 'nieuwe tablet' voor jongeren van 12-16, voor kleuters en voor 65-plussers, lettend op het taalgebruik passend bij het leespubliek, opdracht 6 t/m 9.</w:t>
            </w:r>
          </w:p>
          <w:p w14:paraId="229BF50C"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 xml:space="preserve">Analyseren, zoeken en zelf bedenken van slogans los van de geschreven advertenties in opdracht 6 t/m 9. </w:t>
            </w:r>
          </w:p>
          <w:p w14:paraId="229BF50D"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lastRenderedPageBreak/>
              <w:t>Nieuwe schrijftaak 'wedstrijd voor de buurt door de school' waarin een advertentie op A3 zelfstandig wordt geschreven.</w:t>
            </w:r>
          </w:p>
          <w:p w14:paraId="229BF50E" w14:textId="77777777" w:rsidR="001E5C69" w:rsidRDefault="001E5C69" w:rsidP="00D01A5F">
            <w:pPr>
              <w:ind w:left="96"/>
              <w:contextualSpacing/>
              <w:rPr>
                <w:rFonts w:ascii="Arial" w:hAnsi="Arial" w:cs="Arial"/>
                <w:sz w:val="18"/>
                <w:szCs w:val="18"/>
              </w:rPr>
            </w:pPr>
          </w:p>
          <w:p w14:paraId="229BF50F"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Herontwerp leergang door de volgende aanvullingen:</w:t>
            </w:r>
          </w:p>
          <w:p w14:paraId="229BF510"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Orientatie op inhoud en context</w:t>
            </w:r>
            <w:r w:rsidRPr="006A12E9">
              <w:rPr>
                <w:rFonts w:ascii="Arial" w:hAnsi="Arial" w:cs="Arial"/>
                <w:sz w:val="18"/>
                <w:szCs w:val="18"/>
              </w:rPr>
              <w:t>: leerlingen zoeken advertenties voor verschillende leeftijdsgroepen.</w:t>
            </w:r>
          </w:p>
          <w:p w14:paraId="229BF511"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gezamenlijk analyseren</w:t>
            </w:r>
            <w:r w:rsidRPr="006A12E9">
              <w:rPr>
                <w:rFonts w:ascii="Arial" w:hAnsi="Arial" w:cs="Arial"/>
                <w:sz w:val="18"/>
                <w:szCs w:val="18"/>
              </w:rPr>
              <w:t xml:space="preserve"> van een door de leerling gevonden advertentie voor jongeren, waarbij criteria en kenmerken worden genoteerd van een advertentie (gericht op doel + publiek + taalgebruik).</w:t>
            </w:r>
          </w:p>
          <w:p w14:paraId="229BF512"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gezamenlijk schrijven</w:t>
            </w:r>
            <w:r w:rsidRPr="006A12E9">
              <w:rPr>
                <w:rFonts w:ascii="Arial" w:hAnsi="Arial" w:cs="Arial"/>
                <w:sz w:val="18"/>
                <w:szCs w:val="18"/>
              </w:rPr>
              <w:t xml:space="preserve"> van een advertentie voor jongeren waarbij de leerlingen input geven en de docent aanvult, stuurt en noteert.</w:t>
            </w:r>
          </w:p>
          <w:p w14:paraId="229BF513"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zelf</w:t>
            </w:r>
            <w:r w:rsidRPr="006A12E9">
              <w:rPr>
                <w:rFonts w:ascii="Arial" w:hAnsi="Arial" w:cs="Arial"/>
                <w:sz w:val="18"/>
                <w:szCs w:val="18"/>
              </w:rPr>
              <w:t xml:space="preserve"> beoordelen van de meegenomen advertentie voor jongeren op basis van de criteria en de </w:t>
            </w:r>
            <w:r w:rsidRPr="006A12E9">
              <w:rPr>
                <w:rFonts w:ascii="Arial" w:hAnsi="Arial" w:cs="Arial"/>
                <w:i/>
                <w:sz w:val="18"/>
                <w:szCs w:val="18"/>
              </w:rPr>
              <w:t>samen</w:t>
            </w:r>
            <w:r w:rsidRPr="006A12E9">
              <w:rPr>
                <w:rFonts w:ascii="Arial" w:hAnsi="Arial" w:cs="Arial"/>
                <w:sz w:val="18"/>
                <w:szCs w:val="18"/>
              </w:rPr>
              <w:t xml:space="preserve"> geschreven tekst en deze herschrijven</w:t>
            </w:r>
          </w:p>
          <w:p w14:paraId="229BF514"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gezamenlijk</w:t>
            </w:r>
            <w:r w:rsidRPr="006A12E9">
              <w:rPr>
                <w:rFonts w:ascii="Arial" w:hAnsi="Arial" w:cs="Arial"/>
                <w:sz w:val="18"/>
                <w:szCs w:val="18"/>
              </w:rPr>
              <w:t xml:space="preserve"> nagaan wat de verschillen zijn tussen advertenties van jongeren, ouderen, ouders met kleine kinderen op basis van meegenomen advertenties</w:t>
            </w:r>
          </w:p>
          <w:p w14:paraId="229BF515"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zelf</w:t>
            </w:r>
            <w:r w:rsidRPr="006A12E9">
              <w:rPr>
                <w:rFonts w:ascii="Arial" w:hAnsi="Arial" w:cs="Arial"/>
                <w:sz w:val="18"/>
                <w:szCs w:val="18"/>
              </w:rPr>
              <w:t xml:space="preserve"> herschrijven van meegenomen advertentie voor jongeren voor ouderen of voor ouders met kleine kinderen aan de hand van criteria. </w:t>
            </w:r>
          </w:p>
          <w:p w14:paraId="229BF516" w14:textId="77777777" w:rsidR="006A12E9" w:rsidRPr="006A12E9" w:rsidRDefault="006A12E9" w:rsidP="00D01A5F">
            <w:pPr>
              <w:ind w:left="96"/>
              <w:contextualSpacing/>
              <w:rPr>
                <w:rFonts w:ascii="Arial" w:hAnsi="Arial" w:cs="Arial"/>
                <w:sz w:val="18"/>
                <w:szCs w:val="18"/>
              </w:rPr>
            </w:pPr>
          </w:p>
        </w:tc>
      </w:tr>
      <w:tr w:rsidR="006A12E9" w:rsidRPr="006A12E9" w14:paraId="229BF530" w14:textId="77777777" w:rsidTr="00A96D08">
        <w:tc>
          <w:tcPr>
            <w:tcW w:w="3823" w:type="dxa"/>
          </w:tcPr>
          <w:p w14:paraId="229BF518" w14:textId="77777777" w:rsidR="006A12E9" w:rsidRPr="006A12E9" w:rsidRDefault="006A12E9" w:rsidP="001E5C69">
            <w:pPr>
              <w:contextualSpacing/>
              <w:rPr>
                <w:rFonts w:ascii="Arial" w:hAnsi="Arial" w:cs="Arial"/>
                <w:b/>
                <w:sz w:val="18"/>
                <w:szCs w:val="18"/>
              </w:rPr>
            </w:pPr>
            <w:r w:rsidRPr="006A12E9">
              <w:rPr>
                <w:rFonts w:ascii="Arial" w:hAnsi="Arial" w:cs="Arial"/>
                <w:b/>
                <w:sz w:val="18"/>
                <w:szCs w:val="18"/>
              </w:rPr>
              <w:lastRenderedPageBreak/>
              <w:t>Feedback en beoordeling</w:t>
            </w:r>
          </w:p>
          <w:p w14:paraId="229BF519" w14:textId="77777777" w:rsidR="001E5C69" w:rsidRDefault="001E5C69" w:rsidP="001E5C69">
            <w:pPr>
              <w:contextualSpacing/>
              <w:rPr>
                <w:rFonts w:ascii="Arial" w:hAnsi="Arial" w:cs="Arial"/>
                <w:sz w:val="18"/>
                <w:szCs w:val="18"/>
              </w:rPr>
            </w:pPr>
          </w:p>
          <w:p w14:paraId="229BF51A"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t>Oorspronkelijke uitwerking leergang:</w:t>
            </w:r>
          </w:p>
          <w:p w14:paraId="229BF51B" w14:textId="77777777" w:rsidR="006A12E9" w:rsidRPr="006A12E9" w:rsidRDefault="006A12E9" w:rsidP="0000659C">
            <w:pPr>
              <w:numPr>
                <w:ilvl w:val="1"/>
                <w:numId w:val="16"/>
              </w:numPr>
              <w:contextualSpacing/>
              <w:rPr>
                <w:rFonts w:ascii="Arial" w:hAnsi="Arial" w:cs="Arial"/>
                <w:sz w:val="18"/>
                <w:szCs w:val="18"/>
              </w:rPr>
            </w:pPr>
            <w:r w:rsidRPr="006A12E9">
              <w:rPr>
                <w:rFonts w:ascii="Arial" w:hAnsi="Arial" w:cs="Arial"/>
                <w:sz w:val="18"/>
                <w:szCs w:val="18"/>
              </w:rPr>
              <w:t xml:space="preserve">leerling zelf / </w:t>
            </w:r>
            <w:r w:rsidRPr="006A12E9">
              <w:rPr>
                <w:rFonts w:ascii="Arial" w:hAnsi="Arial" w:cs="Arial"/>
                <w:b/>
                <w:sz w:val="18"/>
                <w:szCs w:val="18"/>
              </w:rPr>
              <w:t>peers</w:t>
            </w:r>
            <w:r w:rsidRPr="006A12E9">
              <w:rPr>
                <w:rFonts w:ascii="Arial" w:hAnsi="Arial" w:cs="Arial"/>
                <w:sz w:val="18"/>
                <w:szCs w:val="18"/>
              </w:rPr>
              <w:t xml:space="preserve"> / docent</w:t>
            </w:r>
          </w:p>
          <w:p w14:paraId="229BF51C" w14:textId="77777777" w:rsidR="006A12E9" w:rsidRPr="006A12E9" w:rsidRDefault="006A12E9" w:rsidP="0000659C">
            <w:pPr>
              <w:numPr>
                <w:ilvl w:val="1"/>
                <w:numId w:val="16"/>
              </w:numPr>
              <w:contextualSpacing/>
              <w:rPr>
                <w:rFonts w:ascii="Arial" w:hAnsi="Arial" w:cs="Arial"/>
                <w:sz w:val="18"/>
                <w:szCs w:val="18"/>
              </w:rPr>
            </w:pPr>
            <w:r w:rsidRPr="006A12E9">
              <w:rPr>
                <w:rFonts w:ascii="Arial" w:hAnsi="Arial" w:cs="Arial"/>
                <w:sz w:val="18"/>
                <w:szCs w:val="18"/>
              </w:rPr>
              <w:t>gebruik formulier</w:t>
            </w:r>
          </w:p>
          <w:p w14:paraId="229BF51D" w14:textId="77777777" w:rsidR="006A12E9" w:rsidRPr="006A12E9" w:rsidRDefault="006A12E9" w:rsidP="0000659C">
            <w:pPr>
              <w:numPr>
                <w:ilvl w:val="1"/>
                <w:numId w:val="16"/>
              </w:numPr>
              <w:contextualSpacing/>
              <w:rPr>
                <w:rFonts w:ascii="Arial" w:hAnsi="Arial" w:cs="Arial"/>
                <w:sz w:val="18"/>
                <w:szCs w:val="18"/>
              </w:rPr>
            </w:pPr>
            <w:r w:rsidRPr="006A12E9">
              <w:rPr>
                <w:rFonts w:ascii="Arial" w:hAnsi="Arial" w:cs="Arial"/>
                <w:b/>
                <w:sz w:val="18"/>
                <w:szCs w:val="18"/>
              </w:rPr>
              <w:t>tijdens</w:t>
            </w:r>
            <w:r w:rsidRPr="006A12E9">
              <w:rPr>
                <w:rFonts w:ascii="Arial" w:hAnsi="Arial" w:cs="Arial"/>
                <w:sz w:val="18"/>
                <w:szCs w:val="18"/>
              </w:rPr>
              <w:t xml:space="preserve"> / na het schrijven</w:t>
            </w:r>
          </w:p>
          <w:p w14:paraId="229BF51E" w14:textId="77777777" w:rsidR="006A12E9" w:rsidRPr="001E5C69" w:rsidRDefault="006A12E9" w:rsidP="0000659C">
            <w:pPr>
              <w:numPr>
                <w:ilvl w:val="1"/>
                <w:numId w:val="16"/>
              </w:numPr>
              <w:contextualSpacing/>
              <w:rPr>
                <w:rFonts w:ascii="Arial" w:hAnsi="Arial" w:cs="Arial"/>
                <w:b/>
                <w:sz w:val="18"/>
                <w:szCs w:val="18"/>
              </w:rPr>
            </w:pPr>
            <w:r w:rsidRPr="006A12E9">
              <w:rPr>
                <w:rFonts w:ascii="Arial" w:hAnsi="Arial" w:cs="Arial"/>
                <w:sz w:val="18"/>
                <w:szCs w:val="18"/>
              </w:rPr>
              <w:t>toets-/evaluatievorm</w:t>
            </w:r>
          </w:p>
          <w:p w14:paraId="229BF51F" w14:textId="77777777" w:rsidR="001E5C69" w:rsidRDefault="001E5C69" w:rsidP="001E5C69">
            <w:pPr>
              <w:contextualSpacing/>
              <w:rPr>
                <w:rFonts w:ascii="Arial" w:hAnsi="Arial" w:cs="Arial"/>
                <w:b/>
                <w:sz w:val="18"/>
                <w:szCs w:val="18"/>
              </w:rPr>
            </w:pPr>
          </w:p>
          <w:p w14:paraId="229BF520"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t>Herontwerp leergang:</w:t>
            </w:r>
          </w:p>
          <w:p w14:paraId="229BF521" w14:textId="77777777" w:rsidR="006A12E9" w:rsidRPr="006A12E9" w:rsidRDefault="006A12E9" w:rsidP="0000659C">
            <w:pPr>
              <w:numPr>
                <w:ilvl w:val="1"/>
                <w:numId w:val="17"/>
              </w:numPr>
              <w:contextualSpacing/>
              <w:rPr>
                <w:rFonts w:ascii="Arial" w:hAnsi="Arial" w:cs="Arial"/>
                <w:sz w:val="18"/>
                <w:szCs w:val="18"/>
              </w:rPr>
            </w:pPr>
            <w:r w:rsidRPr="006A12E9">
              <w:rPr>
                <w:rFonts w:ascii="Arial" w:hAnsi="Arial" w:cs="Arial"/>
                <w:sz w:val="18"/>
                <w:szCs w:val="18"/>
              </w:rPr>
              <w:t xml:space="preserve">leerling zelf / </w:t>
            </w:r>
            <w:r w:rsidRPr="006A12E9">
              <w:rPr>
                <w:rFonts w:ascii="Arial" w:hAnsi="Arial" w:cs="Arial"/>
                <w:b/>
                <w:sz w:val="18"/>
                <w:szCs w:val="18"/>
              </w:rPr>
              <w:t>peers</w:t>
            </w:r>
            <w:r w:rsidRPr="006A12E9">
              <w:rPr>
                <w:rFonts w:ascii="Arial" w:hAnsi="Arial" w:cs="Arial"/>
                <w:sz w:val="18"/>
                <w:szCs w:val="18"/>
              </w:rPr>
              <w:t xml:space="preserve"> / docent</w:t>
            </w:r>
          </w:p>
          <w:p w14:paraId="229BF522" w14:textId="77777777" w:rsidR="006A12E9" w:rsidRPr="006A12E9" w:rsidRDefault="006A12E9" w:rsidP="0000659C">
            <w:pPr>
              <w:numPr>
                <w:ilvl w:val="1"/>
                <w:numId w:val="17"/>
              </w:numPr>
              <w:contextualSpacing/>
              <w:rPr>
                <w:rFonts w:ascii="Arial" w:hAnsi="Arial" w:cs="Arial"/>
                <w:sz w:val="18"/>
                <w:szCs w:val="18"/>
              </w:rPr>
            </w:pPr>
            <w:r w:rsidRPr="006A12E9">
              <w:rPr>
                <w:rFonts w:ascii="Arial" w:hAnsi="Arial" w:cs="Arial"/>
                <w:sz w:val="18"/>
                <w:szCs w:val="18"/>
              </w:rPr>
              <w:t>gebruik formulier</w:t>
            </w:r>
          </w:p>
          <w:p w14:paraId="229BF523" w14:textId="77777777" w:rsidR="006A12E9" w:rsidRPr="006A12E9" w:rsidRDefault="006A12E9" w:rsidP="0000659C">
            <w:pPr>
              <w:numPr>
                <w:ilvl w:val="1"/>
                <w:numId w:val="17"/>
              </w:numPr>
              <w:contextualSpacing/>
              <w:rPr>
                <w:rFonts w:ascii="Arial" w:hAnsi="Arial" w:cs="Arial"/>
                <w:sz w:val="18"/>
                <w:szCs w:val="18"/>
              </w:rPr>
            </w:pPr>
            <w:r w:rsidRPr="006A12E9">
              <w:rPr>
                <w:rFonts w:ascii="Arial" w:hAnsi="Arial" w:cs="Arial"/>
                <w:b/>
                <w:sz w:val="18"/>
                <w:szCs w:val="18"/>
              </w:rPr>
              <w:t>tijdens</w:t>
            </w:r>
            <w:r w:rsidRPr="006A12E9">
              <w:rPr>
                <w:rFonts w:ascii="Arial" w:hAnsi="Arial" w:cs="Arial"/>
                <w:sz w:val="18"/>
                <w:szCs w:val="18"/>
              </w:rPr>
              <w:t xml:space="preserve"> / na het schrijven</w:t>
            </w:r>
          </w:p>
          <w:p w14:paraId="229BF524" w14:textId="77777777" w:rsidR="006A12E9" w:rsidRPr="006A12E9" w:rsidRDefault="006A12E9" w:rsidP="0000659C">
            <w:pPr>
              <w:numPr>
                <w:ilvl w:val="1"/>
                <w:numId w:val="17"/>
              </w:numPr>
              <w:contextualSpacing/>
              <w:rPr>
                <w:rFonts w:ascii="Arial" w:hAnsi="Arial" w:cs="Arial"/>
                <w:sz w:val="18"/>
                <w:szCs w:val="18"/>
              </w:rPr>
            </w:pPr>
            <w:r w:rsidRPr="006A12E9">
              <w:rPr>
                <w:rFonts w:ascii="Arial" w:hAnsi="Arial" w:cs="Arial"/>
                <w:sz w:val="18"/>
                <w:szCs w:val="18"/>
              </w:rPr>
              <w:t>toets-/evaluatievorm</w:t>
            </w:r>
          </w:p>
          <w:p w14:paraId="229BF525" w14:textId="77777777" w:rsidR="006A12E9" w:rsidRPr="006A12E9" w:rsidRDefault="006A12E9" w:rsidP="006A12E9">
            <w:pPr>
              <w:ind w:left="720"/>
              <w:contextualSpacing/>
              <w:rPr>
                <w:rFonts w:ascii="Arial" w:hAnsi="Arial" w:cs="Arial"/>
                <w:b/>
                <w:sz w:val="18"/>
                <w:szCs w:val="18"/>
              </w:rPr>
            </w:pPr>
          </w:p>
        </w:tc>
        <w:tc>
          <w:tcPr>
            <w:tcW w:w="5239" w:type="dxa"/>
            <w:gridSpan w:val="2"/>
          </w:tcPr>
          <w:p w14:paraId="229BF526" w14:textId="77777777" w:rsidR="006A12E9" w:rsidRPr="006A12E9" w:rsidRDefault="006A12E9" w:rsidP="00D01A5F">
            <w:pPr>
              <w:ind w:left="96"/>
              <w:contextualSpacing/>
              <w:rPr>
                <w:rFonts w:ascii="Arial" w:hAnsi="Arial" w:cs="Arial"/>
                <w:sz w:val="18"/>
                <w:szCs w:val="18"/>
              </w:rPr>
            </w:pPr>
          </w:p>
          <w:p w14:paraId="229BF527" w14:textId="77777777" w:rsidR="001E5C69" w:rsidRDefault="001E5C69" w:rsidP="00D01A5F">
            <w:pPr>
              <w:ind w:left="96"/>
              <w:contextualSpacing/>
              <w:rPr>
                <w:rFonts w:ascii="Arial" w:hAnsi="Arial" w:cs="Arial"/>
                <w:sz w:val="18"/>
                <w:szCs w:val="18"/>
              </w:rPr>
            </w:pPr>
          </w:p>
          <w:p w14:paraId="229BF528"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Oorspronkelijke uitwerking leergang:</w:t>
            </w:r>
          </w:p>
          <w:p w14:paraId="229BF529"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peerfeedback</w:t>
            </w:r>
            <w:r w:rsidRPr="006A12E9">
              <w:rPr>
                <w:rFonts w:ascii="Arial" w:hAnsi="Arial" w:cs="Arial"/>
                <w:sz w:val="18"/>
                <w:szCs w:val="18"/>
              </w:rPr>
              <w:t xml:space="preserve"> in de uiteindelijke schrijftaak aan de hand van een criterialijst die gegeven is op p. 204.</w:t>
            </w:r>
          </w:p>
          <w:p w14:paraId="229BF52A" w14:textId="77777777" w:rsidR="006A12E9" w:rsidRPr="006A12E9" w:rsidRDefault="006A12E9" w:rsidP="00D01A5F">
            <w:pPr>
              <w:ind w:left="96"/>
              <w:contextualSpacing/>
              <w:rPr>
                <w:rFonts w:ascii="Arial" w:hAnsi="Arial" w:cs="Arial"/>
                <w:sz w:val="18"/>
                <w:szCs w:val="18"/>
              </w:rPr>
            </w:pPr>
          </w:p>
          <w:p w14:paraId="229BF52B" w14:textId="77777777" w:rsidR="006A12E9" w:rsidRPr="006A12E9" w:rsidRDefault="006A12E9" w:rsidP="00D01A5F">
            <w:pPr>
              <w:ind w:left="96"/>
              <w:contextualSpacing/>
              <w:rPr>
                <w:rFonts w:ascii="Arial" w:hAnsi="Arial" w:cs="Arial"/>
                <w:sz w:val="18"/>
                <w:szCs w:val="18"/>
              </w:rPr>
            </w:pPr>
          </w:p>
          <w:p w14:paraId="229BF52C" w14:textId="77777777" w:rsidR="006A12E9" w:rsidRPr="006A12E9" w:rsidRDefault="006A12E9" w:rsidP="00D01A5F">
            <w:pPr>
              <w:ind w:left="96"/>
              <w:contextualSpacing/>
              <w:rPr>
                <w:rFonts w:ascii="Arial" w:hAnsi="Arial" w:cs="Arial"/>
                <w:sz w:val="18"/>
                <w:szCs w:val="18"/>
              </w:rPr>
            </w:pPr>
          </w:p>
          <w:p w14:paraId="229BF52D" w14:textId="77777777" w:rsidR="006A12E9" w:rsidRPr="006A12E9" w:rsidRDefault="006A12E9" w:rsidP="0000659C">
            <w:pPr>
              <w:contextualSpacing/>
              <w:rPr>
                <w:rFonts w:ascii="Arial" w:hAnsi="Arial" w:cs="Arial"/>
                <w:sz w:val="18"/>
                <w:szCs w:val="18"/>
              </w:rPr>
            </w:pPr>
            <w:r w:rsidRPr="006A12E9">
              <w:rPr>
                <w:rFonts w:ascii="Arial" w:hAnsi="Arial" w:cs="Arial"/>
                <w:sz w:val="18"/>
                <w:szCs w:val="18"/>
              </w:rPr>
              <w:t>Herontwerp leergang:</w:t>
            </w:r>
          </w:p>
          <w:p w14:paraId="229BF52E" w14:textId="77777777" w:rsidR="006A12E9" w:rsidRPr="006A12E9" w:rsidRDefault="006A12E9" w:rsidP="0000659C">
            <w:pPr>
              <w:contextualSpacing/>
              <w:rPr>
                <w:rFonts w:ascii="Arial" w:hAnsi="Arial" w:cs="Arial"/>
                <w:sz w:val="18"/>
                <w:szCs w:val="18"/>
              </w:rPr>
            </w:pPr>
            <w:r w:rsidRPr="006A12E9">
              <w:rPr>
                <w:rFonts w:ascii="Arial" w:hAnsi="Arial" w:cs="Arial"/>
                <w:i/>
                <w:sz w:val="18"/>
                <w:szCs w:val="18"/>
              </w:rPr>
              <w:t>Peerfeedback</w:t>
            </w:r>
            <w:r w:rsidRPr="006A12E9">
              <w:rPr>
                <w:rFonts w:ascii="Arial" w:hAnsi="Arial" w:cs="Arial"/>
                <w:sz w:val="18"/>
                <w:szCs w:val="18"/>
              </w:rPr>
              <w:t xml:space="preserve"> van advertentie voor oudere of ouders met kleine kinderen in duo's n.a.v. de opgestelde criteria + voorbeeldadvertenties.</w:t>
            </w:r>
          </w:p>
          <w:p w14:paraId="229BF52F" w14:textId="77777777" w:rsidR="006A12E9" w:rsidRPr="006A12E9" w:rsidRDefault="006A12E9" w:rsidP="00D01A5F">
            <w:pPr>
              <w:ind w:left="96"/>
              <w:contextualSpacing/>
              <w:rPr>
                <w:rFonts w:ascii="Arial" w:hAnsi="Arial" w:cs="Arial"/>
                <w:sz w:val="18"/>
                <w:szCs w:val="18"/>
              </w:rPr>
            </w:pPr>
          </w:p>
        </w:tc>
      </w:tr>
    </w:tbl>
    <w:p w14:paraId="229BF531" w14:textId="77777777" w:rsidR="006A12E9" w:rsidRPr="006A12E9" w:rsidRDefault="006A12E9" w:rsidP="006A12E9">
      <w:pPr>
        <w:rPr>
          <w:rFonts w:ascii="Arial" w:hAnsi="Arial" w:cs="Arial"/>
          <w:sz w:val="18"/>
          <w:szCs w:val="18"/>
        </w:rPr>
      </w:pPr>
    </w:p>
    <w:p w14:paraId="229BF532" w14:textId="77777777" w:rsidR="006A12E9" w:rsidRPr="006A12E9" w:rsidRDefault="006A12E9" w:rsidP="006A12E9">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6A12E9" w:rsidRPr="006A12E9" w14:paraId="229BF540" w14:textId="77777777" w:rsidTr="00A96D08">
        <w:tc>
          <w:tcPr>
            <w:tcW w:w="9062" w:type="dxa"/>
          </w:tcPr>
          <w:p w14:paraId="229BF533" w14:textId="77777777" w:rsidR="006A12E9" w:rsidRPr="006A12E9" w:rsidRDefault="006A12E9" w:rsidP="0000659C">
            <w:pPr>
              <w:contextualSpacing/>
              <w:rPr>
                <w:rFonts w:ascii="Arial" w:hAnsi="Arial" w:cs="Arial"/>
                <w:b/>
                <w:sz w:val="18"/>
                <w:szCs w:val="18"/>
              </w:rPr>
            </w:pPr>
            <w:r w:rsidRPr="006A12E9">
              <w:rPr>
                <w:rFonts w:ascii="Arial" w:hAnsi="Arial" w:cs="Arial"/>
                <w:b/>
                <w:sz w:val="18"/>
                <w:szCs w:val="18"/>
              </w:rPr>
              <w:t>Verloop van de les / lessenserie na herontwerp van bestaande opdrachten</w:t>
            </w:r>
          </w:p>
          <w:p w14:paraId="229BF534" w14:textId="77777777" w:rsidR="006A12E9" w:rsidRPr="006A12E9" w:rsidRDefault="006A12E9" w:rsidP="006A12E9">
            <w:pPr>
              <w:ind w:left="720"/>
              <w:contextualSpacing/>
              <w:rPr>
                <w:rFonts w:ascii="Arial" w:hAnsi="Arial" w:cs="Arial"/>
                <w:i/>
                <w:sz w:val="18"/>
                <w:szCs w:val="18"/>
              </w:rPr>
            </w:pPr>
          </w:p>
          <w:p w14:paraId="229BF535" w14:textId="77777777" w:rsidR="006A12E9" w:rsidRPr="006A12E9" w:rsidRDefault="006A12E9" w:rsidP="001E5C69">
            <w:pPr>
              <w:contextualSpacing/>
              <w:rPr>
                <w:rFonts w:ascii="Arial" w:hAnsi="Arial" w:cs="Arial"/>
                <w:sz w:val="18"/>
                <w:szCs w:val="18"/>
              </w:rPr>
            </w:pPr>
            <w:r w:rsidRPr="006A12E9">
              <w:rPr>
                <w:rFonts w:ascii="Arial" w:hAnsi="Arial" w:cs="Arial"/>
                <w:i/>
                <w:sz w:val="18"/>
                <w:szCs w:val="18"/>
              </w:rPr>
              <w:t xml:space="preserve">Les 1. </w:t>
            </w:r>
            <w:r w:rsidRPr="006A12E9">
              <w:rPr>
                <w:rFonts w:ascii="Arial" w:hAnsi="Arial" w:cs="Arial"/>
                <w:sz w:val="18"/>
                <w:szCs w:val="18"/>
              </w:rPr>
              <w:t xml:space="preserve">De docent laat als voorbereiding voor deze les leerlingen verschillende advertenties meenemen: een advertentie voor jongeren 12-16 jaar, voor 65-plussers en voor ouders met kleine kinderen. Onderwerp, product of evenement maakt niet uit. </w:t>
            </w:r>
          </w:p>
          <w:p w14:paraId="229BF536" w14:textId="77777777" w:rsidR="006A12E9" w:rsidRPr="006A12E9" w:rsidRDefault="006A12E9" w:rsidP="001E5C69">
            <w:pPr>
              <w:contextualSpacing/>
              <w:rPr>
                <w:rFonts w:ascii="Arial" w:hAnsi="Arial" w:cs="Arial"/>
                <w:sz w:val="18"/>
                <w:szCs w:val="18"/>
              </w:rPr>
            </w:pPr>
          </w:p>
          <w:p w14:paraId="229BF537" w14:textId="77777777" w:rsidR="006A12E9" w:rsidRPr="006A12E9" w:rsidRDefault="006A12E9" w:rsidP="00520F9B">
            <w:pPr>
              <w:contextualSpacing/>
              <w:rPr>
                <w:rFonts w:ascii="Arial" w:hAnsi="Arial" w:cs="Arial"/>
                <w:sz w:val="18"/>
                <w:szCs w:val="18"/>
              </w:rPr>
            </w:pPr>
            <w:r w:rsidRPr="006A12E9">
              <w:rPr>
                <w:rFonts w:ascii="Arial" w:hAnsi="Arial" w:cs="Arial"/>
                <w:sz w:val="18"/>
                <w:szCs w:val="18"/>
              </w:rPr>
              <w:t xml:space="preserve">De docent maakt groepjes van drie of vier leerlingen en laat leerlingen de advertenties voor jongeren in hun groepje uitwisselen. De leerlingen beoordelen of de advertentie 1) de aandacht van jongeren trekt, 2) hen interesseert, 3) gretig maakt en 4) activeert. De leerlingen schrijven op waarom wel/niet. Vervolgens worden klassikaal de bevindingen uitgewisseld en kenmerken/criteria opgesteld van een advertentie gericht op jongeren (doel, publiek, taalgebruik). </w:t>
            </w:r>
          </w:p>
          <w:p w14:paraId="229BF538" w14:textId="77777777" w:rsidR="006A12E9" w:rsidRPr="006A12E9" w:rsidRDefault="006A12E9" w:rsidP="006A12E9">
            <w:pPr>
              <w:ind w:left="720"/>
              <w:contextualSpacing/>
              <w:rPr>
                <w:rFonts w:ascii="Arial" w:hAnsi="Arial" w:cs="Arial"/>
                <w:sz w:val="18"/>
                <w:szCs w:val="18"/>
              </w:rPr>
            </w:pPr>
          </w:p>
          <w:p w14:paraId="229BF539"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lastRenderedPageBreak/>
              <w:t>De docent gebruikt vervolgens opdracht 6 + 7 (p.202) en de leertekst over de slogan (p.203) om met de leerlingen gezamenlijk een advertentie te schrijven voor jongeren van 12 tot 16 jaar over een nieuw type tablet. Wat moet erin komen te staan? Welk taalgebruik is passend en effectief? De docent ontwikkelt met de leerlingen gezamenlijk een modeltekst. Op basis van deze modeltekst en de criteria gaan leerlingen vervolgens zelf hun meegenomen advertentie beoordelen en verbeteren deze waar nodig. Als huiswerk krijgen de leerlingen nogmaals de oproep om goede voorbeelden van advertenties voor de drie doelgroepen jongeren, 65-plussers en ouders met kleine kinderen te zoeken (of de bruikbaarheid van de gevonden advertenties beoordelen).</w:t>
            </w:r>
          </w:p>
          <w:p w14:paraId="229BF53A" w14:textId="77777777" w:rsidR="006A12E9" w:rsidRPr="006A12E9" w:rsidRDefault="006A12E9" w:rsidP="001E5C69">
            <w:pPr>
              <w:ind w:left="720"/>
              <w:contextualSpacing/>
              <w:rPr>
                <w:rFonts w:ascii="Arial" w:hAnsi="Arial" w:cs="Arial"/>
                <w:sz w:val="18"/>
                <w:szCs w:val="18"/>
              </w:rPr>
            </w:pPr>
          </w:p>
          <w:p w14:paraId="229BF53B" w14:textId="77777777" w:rsidR="006A12E9" w:rsidRPr="006A12E9" w:rsidRDefault="006A12E9" w:rsidP="001E5C69">
            <w:pPr>
              <w:contextualSpacing/>
              <w:rPr>
                <w:rFonts w:ascii="Arial" w:hAnsi="Arial" w:cs="Arial"/>
                <w:i/>
                <w:sz w:val="18"/>
                <w:szCs w:val="18"/>
              </w:rPr>
            </w:pPr>
            <w:r w:rsidRPr="006A12E9">
              <w:rPr>
                <w:rFonts w:ascii="Arial" w:hAnsi="Arial" w:cs="Arial"/>
                <w:i/>
                <w:sz w:val="18"/>
                <w:szCs w:val="18"/>
              </w:rPr>
              <w:t xml:space="preserve">Les 2. </w:t>
            </w:r>
          </w:p>
          <w:p w14:paraId="229BF53C" w14:textId="77777777" w:rsidR="006A12E9" w:rsidRPr="006A12E9" w:rsidRDefault="006A12E9" w:rsidP="001E5C69">
            <w:pPr>
              <w:contextualSpacing/>
              <w:rPr>
                <w:rFonts w:ascii="Arial" w:hAnsi="Arial" w:cs="Arial"/>
                <w:sz w:val="18"/>
                <w:szCs w:val="18"/>
              </w:rPr>
            </w:pPr>
            <w:r w:rsidRPr="006A12E9">
              <w:rPr>
                <w:rFonts w:ascii="Arial" w:hAnsi="Arial" w:cs="Arial"/>
                <w:sz w:val="18"/>
                <w:szCs w:val="18"/>
              </w:rPr>
              <w:t>In deze les gaan de leerlingen eerst in groepjes na wat de overeenkomsten en verschillen zijn tussen advertenties voor jongeren, ouderen en ouders met kleine kinderen op basis van de meegenomen advertenties. Opnieuw worden observaties opgeschreven en klassikaal uitgewisseld en gerapporteerd. Leerlingen lezen geschikte advertenties voor en tonen deze hun medeleerlingen.</w:t>
            </w:r>
          </w:p>
          <w:p w14:paraId="229BF53D" w14:textId="77777777" w:rsidR="006A12E9" w:rsidRPr="006A12E9" w:rsidRDefault="006A12E9" w:rsidP="001E5C69">
            <w:pPr>
              <w:ind w:left="720"/>
              <w:contextualSpacing/>
              <w:rPr>
                <w:rFonts w:ascii="Arial" w:hAnsi="Arial" w:cs="Arial"/>
                <w:sz w:val="18"/>
                <w:szCs w:val="18"/>
              </w:rPr>
            </w:pPr>
          </w:p>
          <w:p w14:paraId="229BF53E" w14:textId="77777777" w:rsidR="006A12E9" w:rsidRPr="006A12E9" w:rsidRDefault="006A12E9" w:rsidP="001E5C69">
            <w:pPr>
              <w:ind w:left="29"/>
              <w:contextualSpacing/>
              <w:rPr>
                <w:rFonts w:ascii="Arial" w:hAnsi="Arial" w:cs="Arial"/>
                <w:sz w:val="18"/>
                <w:szCs w:val="18"/>
              </w:rPr>
            </w:pPr>
            <w:r w:rsidRPr="006A12E9">
              <w:rPr>
                <w:rFonts w:ascii="Arial" w:hAnsi="Arial" w:cs="Arial"/>
                <w:sz w:val="18"/>
                <w:szCs w:val="18"/>
              </w:rPr>
              <w:t xml:space="preserve">Vervolgens maken leerlingen de keuze om hun gevonden en verbeterde advertentie voor jongeren te herschrijven naar een tekst voor ouders met kleine kinderen (naar opdracht 8) of voor 65-plussers (naar opdracht 9). Hierin nemen ze ook een slogan op, waarvoor ze opdracht 10 en 11 maken. In het laatste deel van de les geven leerlingen in duo's elkaar feedback op hun (her)schreven advertentie en doen ze en verbetersuggesties n.a.v. de opgestelde criteria + voorbeeldadvertenties. Huiswerk is het verbeteren van de advertenties. </w:t>
            </w:r>
          </w:p>
          <w:p w14:paraId="229BF53F" w14:textId="77777777" w:rsidR="006A12E9" w:rsidRPr="006A12E9" w:rsidRDefault="006A12E9" w:rsidP="006A12E9">
            <w:pPr>
              <w:spacing w:line="240" w:lineRule="auto"/>
              <w:ind w:left="720"/>
              <w:contextualSpacing/>
              <w:rPr>
                <w:rFonts w:ascii="Arial" w:hAnsi="Arial" w:cs="Arial"/>
                <w:sz w:val="18"/>
                <w:szCs w:val="18"/>
              </w:rPr>
            </w:pPr>
          </w:p>
        </w:tc>
      </w:tr>
    </w:tbl>
    <w:p w14:paraId="229BF541" w14:textId="77777777" w:rsidR="006A12E9" w:rsidRPr="006A12E9" w:rsidRDefault="006A12E9" w:rsidP="006A12E9">
      <w:pPr>
        <w:rPr>
          <w:rFonts w:ascii="Arial" w:hAnsi="Arial" w:cs="Arial"/>
          <w:sz w:val="18"/>
          <w:szCs w:val="18"/>
        </w:rPr>
      </w:pPr>
    </w:p>
    <w:p w14:paraId="229BF542" w14:textId="77777777" w:rsidR="0068189E" w:rsidRPr="006A12E9" w:rsidRDefault="0068189E" w:rsidP="0068189E">
      <w:pPr>
        <w:rPr>
          <w:rFonts w:ascii="Arial" w:hAnsi="Arial" w:cs="Arial"/>
          <w:sz w:val="18"/>
          <w:szCs w:val="18"/>
        </w:rPr>
      </w:pPr>
    </w:p>
    <w:p w14:paraId="229BF543" w14:textId="77777777" w:rsidR="001F270A" w:rsidRPr="006A12E9" w:rsidRDefault="001F270A" w:rsidP="0068189E">
      <w:pPr>
        <w:rPr>
          <w:rFonts w:ascii="Arial" w:hAnsi="Arial" w:cs="Arial"/>
          <w:sz w:val="18"/>
          <w:szCs w:val="18"/>
        </w:rPr>
      </w:pPr>
    </w:p>
    <w:sectPr w:rsidR="001F270A" w:rsidRPr="006A12E9"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A029F" w14:textId="77777777" w:rsidR="00D04FAB" w:rsidRDefault="00D04FAB">
      <w:r>
        <w:separator/>
      </w:r>
    </w:p>
  </w:endnote>
  <w:endnote w:type="continuationSeparator" w:id="0">
    <w:p w14:paraId="1A596CBE" w14:textId="77777777" w:rsidR="00D04FAB" w:rsidRDefault="00D0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BF548"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229BF549" wp14:editId="229BF54A">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6A12E9">
      <w:rPr>
        <w:rStyle w:val="Paginanummer"/>
        <w:rFonts w:ascii="Arial" w:hAnsi="Arial" w:cs="Arial"/>
        <w:sz w:val="20"/>
        <w:szCs w:val="20"/>
      </w:rPr>
      <w:t xml:space="preserve">Bron: </w:t>
    </w:r>
    <w:hyperlink r:id="rId2" w:history="1">
      <w:r w:rsidR="006A12E9" w:rsidRPr="006A12E9">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1A6F" w14:textId="77777777" w:rsidR="00D04FAB" w:rsidRDefault="00D04FAB">
      <w:r>
        <w:separator/>
      </w:r>
    </w:p>
  </w:footnote>
  <w:footnote w:type="continuationSeparator" w:id="0">
    <w:p w14:paraId="3AF572CD" w14:textId="77777777" w:rsidR="00D04FAB" w:rsidRDefault="00D0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46589"/>
    <w:multiLevelType w:val="hybridMultilevel"/>
    <w:tmpl w:val="EC369994"/>
    <w:lvl w:ilvl="0" w:tplc="834C8EE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660C96"/>
    <w:multiLevelType w:val="hybridMultilevel"/>
    <w:tmpl w:val="24A8859C"/>
    <w:lvl w:ilvl="0" w:tplc="465485F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2E4166E"/>
    <w:multiLevelType w:val="hybridMultilevel"/>
    <w:tmpl w:val="4C62C904"/>
    <w:lvl w:ilvl="0" w:tplc="04130003">
      <w:start w:val="1"/>
      <w:numFmt w:val="bullet"/>
      <w:lvlText w:val="o"/>
      <w:lvlJc w:val="left"/>
      <w:pPr>
        <w:ind w:left="360" w:hanging="360"/>
      </w:pPr>
      <w:rPr>
        <w:rFonts w:ascii="Courier New" w:hAnsi="Courier New" w:cs="Courier New" w:hint="default"/>
      </w:rPr>
    </w:lvl>
    <w:lvl w:ilvl="1" w:tplc="0120657A">
      <w:numFmt w:val="bullet"/>
      <w:lvlText w:val="-"/>
      <w:lvlJc w:val="left"/>
      <w:pPr>
        <w:ind w:left="113" w:hanging="113"/>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CEC6C27"/>
    <w:multiLevelType w:val="hybridMultilevel"/>
    <w:tmpl w:val="C4F44F32"/>
    <w:lvl w:ilvl="0" w:tplc="3760B14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F63219"/>
    <w:multiLevelType w:val="hybridMultilevel"/>
    <w:tmpl w:val="498AAD44"/>
    <w:lvl w:ilvl="0" w:tplc="04130003">
      <w:start w:val="1"/>
      <w:numFmt w:val="bullet"/>
      <w:lvlText w:val="o"/>
      <w:lvlJc w:val="left"/>
      <w:pPr>
        <w:ind w:left="360" w:hanging="360"/>
      </w:pPr>
      <w:rPr>
        <w:rFonts w:ascii="Courier New" w:hAnsi="Courier New" w:cs="Courier New" w:hint="default"/>
      </w:rPr>
    </w:lvl>
    <w:lvl w:ilvl="1" w:tplc="9B8CEBC4">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ACA7E11"/>
    <w:multiLevelType w:val="hybridMultilevel"/>
    <w:tmpl w:val="4F82B5A6"/>
    <w:lvl w:ilvl="0" w:tplc="5978ABD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D42459E"/>
    <w:multiLevelType w:val="hybridMultilevel"/>
    <w:tmpl w:val="13480262"/>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07A5467"/>
    <w:multiLevelType w:val="hybridMultilevel"/>
    <w:tmpl w:val="927E7FC4"/>
    <w:lvl w:ilvl="0" w:tplc="04130003">
      <w:start w:val="1"/>
      <w:numFmt w:val="bullet"/>
      <w:lvlText w:val="o"/>
      <w:lvlJc w:val="left"/>
      <w:pPr>
        <w:ind w:left="360" w:hanging="360"/>
      </w:pPr>
      <w:rPr>
        <w:rFonts w:ascii="Courier New" w:hAnsi="Courier New" w:cs="Courier New" w:hint="default"/>
      </w:rPr>
    </w:lvl>
    <w:lvl w:ilvl="1" w:tplc="E2BA9C7C">
      <w:numFmt w:val="bullet"/>
      <w:lvlText w:val="-"/>
      <w:lvlJc w:val="left"/>
      <w:pPr>
        <w:ind w:left="113" w:hanging="113"/>
      </w:pPr>
      <w:rPr>
        <w:rFonts w:ascii="Arial" w:eastAsia="Times New Roman" w:hAnsi="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7E732A4"/>
    <w:multiLevelType w:val="hybridMultilevel"/>
    <w:tmpl w:val="D1EAA7EA"/>
    <w:lvl w:ilvl="0" w:tplc="9D2C41C8">
      <w:start w:val="1"/>
      <w:numFmt w:val="bullet"/>
      <w:lvlText w:val="o"/>
      <w:lvlJc w:val="left"/>
      <w:pPr>
        <w:ind w:left="170" w:hanging="170"/>
      </w:pPr>
      <w:rPr>
        <w:rFonts w:ascii="Courier New" w:hAnsi="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8535733"/>
    <w:multiLevelType w:val="hybridMultilevel"/>
    <w:tmpl w:val="12DA9DA8"/>
    <w:lvl w:ilvl="0" w:tplc="04130003">
      <w:start w:val="1"/>
      <w:numFmt w:val="bullet"/>
      <w:lvlText w:val="o"/>
      <w:lvlJc w:val="left"/>
      <w:pPr>
        <w:ind w:left="360" w:hanging="360"/>
      </w:pPr>
      <w:rPr>
        <w:rFonts w:ascii="Courier New" w:hAnsi="Courier New" w:cs="Courier New" w:hint="default"/>
      </w:rPr>
    </w:lvl>
    <w:lvl w:ilvl="1" w:tplc="5436249C">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13"/>
  </w:num>
  <w:num w:numId="5">
    <w:abstractNumId w:val="14"/>
  </w:num>
  <w:num w:numId="6">
    <w:abstractNumId w:val="11"/>
  </w:num>
  <w:num w:numId="7">
    <w:abstractNumId w:val="10"/>
  </w:num>
  <w:num w:numId="8">
    <w:abstractNumId w:val="7"/>
  </w:num>
  <w:num w:numId="9">
    <w:abstractNumId w:val="4"/>
  </w:num>
  <w:num w:numId="10">
    <w:abstractNumId w:val="15"/>
  </w:num>
  <w:num w:numId="11">
    <w:abstractNumId w:val="6"/>
  </w:num>
  <w:num w:numId="12">
    <w:abstractNumId w:val="17"/>
  </w:num>
  <w:num w:numId="13">
    <w:abstractNumId w:val="12"/>
  </w:num>
  <w:num w:numId="14">
    <w:abstractNumId w:val="2"/>
  </w:num>
  <w:num w:numId="15">
    <w:abstractNumId w:val="0"/>
  </w:num>
  <w:num w:numId="16">
    <w:abstractNumId w:val="18"/>
  </w:num>
  <w:num w:numId="17">
    <w:abstractNumId w:val="8"/>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0659C"/>
    <w:rsid w:val="000C3B27"/>
    <w:rsid w:val="000F0D30"/>
    <w:rsid w:val="0014624D"/>
    <w:rsid w:val="001615E3"/>
    <w:rsid w:val="00163168"/>
    <w:rsid w:val="00182A9A"/>
    <w:rsid w:val="001A565A"/>
    <w:rsid w:val="001E5C69"/>
    <w:rsid w:val="001F270A"/>
    <w:rsid w:val="00227972"/>
    <w:rsid w:val="00235D22"/>
    <w:rsid w:val="003E0EA5"/>
    <w:rsid w:val="004C2910"/>
    <w:rsid w:val="00520F9B"/>
    <w:rsid w:val="005335DF"/>
    <w:rsid w:val="0068189E"/>
    <w:rsid w:val="006A12E9"/>
    <w:rsid w:val="006B2889"/>
    <w:rsid w:val="006F31B0"/>
    <w:rsid w:val="0070782B"/>
    <w:rsid w:val="00762834"/>
    <w:rsid w:val="00797460"/>
    <w:rsid w:val="007E5D9B"/>
    <w:rsid w:val="007F016D"/>
    <w:rsid w:val="008038A1"/>
    <w:rsid w:val="0088760E"/>
    <w:rsid w:val="00890B33"/>
    <w:rsid w:val="00995FAA"/>
    <w:rsid w:val="009D59F7"/>
    <w:rsid w:val="00A560FF"/>
    <w:rsid w:val="00A62CF2"/>
    <w:rsid w:val="00CC3512"/>
    <w:rsid w:val="00CF1FD1"/>
    <w:rsid w:val="00CF54AA"/>
    <w:rsid w:val="00D01A5F"/>
    <w:rsid w:val="00D04FAB"/>
    <w:rsid w:val="00DA50A2"/>
    <w:rsid w:val="00DB21B0"/>
    <w:rsid w:val="00DD4603"/>
    <w:rsid w:val="00DF0D43"/>
    <w:rsid w:val="00E0142A"/>
    <w:rsid w:val="00E51397"/>
    <w:rsid w:val="00E57A90"/>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BF4B5"/>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6A12E9"/>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6A12E9"/>
    <w:rPr>
      <w:color w:val="0000FF" w:themeColor="hyperlink"/>
      <w:u w:val="single"/>
    </w:rPr>
  </w:style>
  <w:style w:type="character" w:styleId="GevolgdeHyperlink">
    <w:name w:val="FollowedHyperlink"/>
    <w:basedOn w:val="Standaardalinea-lettertype"/>
    <w:semiHidden/>
    <w:unhideWhenUsed/>
    <w:rsid w:val="006A12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Talent%20een%20advertentie%20kgt2%20bijlag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onderbouw</TermName>
          <TermId xmlns="http://schemas.microsoft.com/office/infopath/2007/PartnerControls">990b372b-cd0f-4940-9ba5-e20acf6d85b4</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34</Value>
      <Value>551</Value>
      <Value>68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47XQ5P3E4USX-10-2798</_dlc_DocId>
    <_dlc_DocIdUrl xmlns="7106a2ac-038a-457f-8b58-ec67130d9d6d">
      <Url>https://cms-downloads.slo.nl/_layouts/15/DocIdRedir.aspx?ID=47XQ5P3E4USX-10-2798</Url>
      <Description>47XQ5P3E4USX-10-2798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706A05-8750-4147-BC3B-9B2967C766F8}"/>
</file>

<file path=customXml/itemProps2.xml><?xml version="1.0" encoding="utf-8"?>
<ds:datastoreItem xmlns:ds="http://schemas.openxmlformats.org/officeDocument/2006/customXml" ds:itemID="{8E641AD0-03D4-4A13-A903-4A771A335C36}"/>
</file>

<file path=customXml/itemProps3.xml><?xml version="1.0" encoding="utf-8"?>
<ds:datastoreItem xmlns:ds="http://schemas.openxmlformats.org/officeDocument/2006/customXml" ds:itemID="{B5FEAC6D-57D1-4886-9C90-8C1C9891CF82}"/>
</file>

<file path=customXml/itemProps4.xml><?xml version="1.0" encoding="utf-8"?>
<ds:datastoreItem xmlns:ds="http://schemas.openxmlformats.org/officeDocument/2006/customXml" ds:itemID="{19A39874-3718-41B8-AFE4-A4BBA42F9537}"/>
</file>

<file path=docProps/app.xml><?xml version="1.0" encoding="utf-8"?>
<Properties xmlns="http://schemas.openxmlformats.org/officeDocument/2006/extended-properties" xmlns:vt="http://schemas.openxmlformats.org/officeDocument/2006/docPropsVTypes">
  <Template>lesbrief.dotm</Template>
  <TotalTime>1</TotalTime>
  <Pages>1</Pages>
  <Words>1056</Words>
  <Characters>5814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Talent - Een advertentie schrijven</vt:lpstr>
    </vt:vector>
  </TitlesOfParts>
  <Company>Stichting Leerplanontwikkeling</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 Een advertentie schrijven</dc:title>
  <dc:creator>Jessica van der Veen</dc:creator>
  <cp:lastModifiedBy>Evelien Veltman</cp:lastModifiedBy>
  <cp:revision>6</cp:revision>
  <cp:lastPrinted>2008-09-29T14:29:00Z</cp:lastPrinted>
  <dcterms:created xsi:type="dcterms:W3CDTF">2017-01-04T14:09:00Z</dcterms:created>
  <dcterms:modified xsi:type="dcterms:W3CDTF">2017-01-04T14:13:00Z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fe5dfad0-8780-465c-8904-33da9aa001b3</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153;#Schrijfvaardigheid|78285fbd-0aec-419c-9a6d-508e9343c546</vt:lpwstr>
  </property>
  <property fmtid="{D5CDD505-2E9C-101B-9397-08002B2CF9AE}" pid="13" name="RepSector">
    <vt:lpwstr>34;#Vmbo onderbouw|990b372b-cd0f-4940-9ba5-e20acf6d85b4</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