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0" w:type="auto"/>
        <w:tblLook w:val="04A0" w:firstRow="1" w:lastRow="0" w:firstColumn="1" w:lastColumn="0" w:noHBand="0" w:noVBand="1"/>
      </w:tblPr>
      <w:tblGrid>
        <w:gridCol w:w="3304"/>
        <w:gridCol w:w="2589"/>
        <w:gridCol w:w="2431"/>
      </w:tblGrid>
      <w:tr w:rsidR="00E5165D" w:rsidRPr="00E5165D" w14:paraId="3F93DBF8" w14:textId="77777777" w:rsidTr="00FE43DC">
        <w:tc>
          <w:tcPr>
            <w:tcW w:w="3823" w:type="dxa"/>
            <w:tcBorders>
              <w:bottom w:val="double" w:sz="4" w:space="0" w:color="auto"/>
            </w:tcBorders>
            <w:shd w:val="clear" w:color="auto" w:fill="DBE5F1" w:themeFill="accent1" w:themeFillTint="33"/>
          </w:tcPr>
          <w:p w14:paraId="3F93DBF6" w14:textId="77777777" w:rsidR="00E5165D" w:rsidRPr="00E5165D" w:rsidRDefault="00E5165D" w:rsidP="00814DCE">
            <w:pPr>
              <w:ind w:left="29"/>
              <w:contextualSpacing/>
              <w:rPr>
                <w:rFonts w:ascii="Arial" w:hAnsi="Arial" w:cs="Arial"/>
                <w:b/>
                <w:sz w:val="18"/>
                <w:szCs w:val="18"/>
              </w:rPr>
            </w:pPr>
            <w:r w:rsidRPr="00E5165D">
              <w:rPr>
                <w:rFonts w:ascii="Arial" w:hAnsi="Arial" w:cs="Arial"/>
                <w:b/>
                <w:sz w:val="18"/>
                <w:szCs w:val="18"/>
              </w:rPr>
              <w:t>Bewerking les / lessenserie uit een leergang</w:t>
            </w:r>
          </w:p>
        </w:tc>
        <w:tc>
          <w:tcPr>
            <w:tcW w:w="5239" w:type="dxa"/>
            <w:gridSpan w:val="2"/>
            <w:tcBorders>
              <w:bottom w:val="double" w:sz="4" w:space="0" w:color="auto"/>
            </w:tcBorders>
            <w:shd w:val="clear" w:color="auto" w:fill="DBE5F1" w:themeFill="accent1" w:themeFillTint="33"/>
          </w:tcPr>
          <w:p w14:paraId="3F93DBF7" w14:textId="77777777" w:rsidR="00E5165D" w:rsidRPr="00E5165D" w:rsidRDefault="00E5165D" w:rsidP="00814DCE">
            <w:pPr>
              <w:ind w:left="115"/>
              <w:contextualSpacing/>
              <w:rPr>
                <w:rFonts w:ascii="Arial" w:hAnsi="Arial" w:cs="Arial"/>
                <w:b/>
                <w:i/>
                <w:sz w:val="18"/>
                <w:szCs w:val="18"/>
              </w:rPr>
            </w:pPr>
            <w:r w:rsidRPr="00E5165D">
              <w:rPr>
                <w:rFonts w:ascii="Arial" w:hAnsi="Arial" w:cs="Arial"/>
                <w:sz w:val="18"/>
                <w:szCs w:val="18"/>
              </w:rPr>
              <w:t xml:space="preserve">Afnemen van een interview en schrijven van een artikel, </w:t>
            </w:r>
            <w:r w:rsidRPr="00E5165D">
              <w:rPr>
                <w:rFonts w:ascii="Arial" w:hAnsi="Arial" w:cs="Arial"/>
                <w:i/>
                <w:sz w:val="18"/>
                <w:szCs w:val="18"/>
              </w:rPr>
              <w:t>Nieuw Nederlands, havo/vwo 2, portfolio-opdracht, p.19</w:t>
            </w:r>
          </w:p>
        </w:tc>
      </w:tr>
      <w:tr w:rsidR="00E5165D" w:rsidRPr="00E5165D" w14:paraId="3F93DBFC" w14:textId="77777777" w:rsidTr="00FE43DC">
        <w:tc>
          <w:tcPr>
            <w:tcW w:w="3823" w:type="dxa"/>
            <w:tcBorders>
              <w:top w:val="double" w:sz="4" w:space="0" w:color="auto"/>
            </w:tcBorders>
          </w:tcPr>
          <w:p w14:paraId="3F93DBF9" w14:textId="77777777" w:rsidR="00E5165D" w:rsidRDefault="00E5165D" w:rsidP="00814DCE">
            <w:pPr>
              <w:contextualSpacing/>
              <w:rPr>
                <w:rFonts w:ascii="Arial" w:hAnsi="Arial" w:cs="Arial"/>
                <w:b/>
                <w:sz w:val="18"/>
                <w:szCs w:val="18"/>
              </w:rPr>
            </w:pPr>
            <w:r w:rsidRPr="00E5165D">
              <w:rPr>
                <w:rFonts w:ascii="Arial" w:hAnsi="Arial" w:cs="Arial"/>
                <w:b/>
                <w:sz w:val="18"/>
                <w:szCs w:val="18"/>
              </w:rPr>
              <w:t>Schooltype, leerjaar</w:t>
            </w:r>
          </w:p>
          <w:p w14:paraId="3F93DBFA" w14:textId="77777777" w:rsidR="00814DCE" w:rsidRPr="00E5165D" w:rsidRDefault="00814DCE" w:rsidP="00814DCE">
            <w:pPr>
              <w:contextualSpacing/>
              <w:rPr>
                <w:rFonts w:ascii="Arial" w:hAnsi="Arial" w:cs="Arial"/>
                <w:b/>
                <w:sz w:val="18"/>
                <w:szCs w:val="18"/>
              </w:rPr>
            </w:pPr>
          </w:p>
        </w:tc>
        <w:tc>
          <w:tcPr>
            <w:tcW w:w="5239" w:type="dxa"/>
            <w:gridSpan w:val="2"/>
            <w:tcBorders>
              <w:top w:val="double" w:sz="4" w:space="0" w:color="auto"/>
            </w:tcBorders>
          </w:tcPr>
          <w:p w14:paraId="3F93DBFB" w14:textId="77777777" w:rsidR="00E5165D" w:rsidRPr="00E5165D" w:rsidRDefault="00E5165D" w:rsidP="00814DCE">
            <w:pPr>
              <w:ind w:left="115"/>
              <w:contextualSpacing/>
              <w:rPr>
                <w:rFonts w:ascii="Arial" w:hAnsi="Arial" w:cs="Arial"/>
                <w:sz w:val="18"/>
                <w:szCs w:val="18"/>
              </w:rPr>
            </w:pPr>
            <w:r w:rsidRPr="00E5165D">
              <w:rPr>
                <w:rFonts w:ascii="Arial" w:hAnsi="Arial" w:cs="Arial"/>
                <w:sz w:val="18"/>
                <w:szCs w:val="18"/>
              </w:rPr>
              <w:t>havo/vwo 2</w:t>
            </w:r>
          </w:p>
        </w:tc>
      </w:tr>
      <w:tr w:rsidR="00E5165D" w:rsidRPr="00E5165D" w14:paraId="3F93DC00" w14:textId="77777777" w:rsidTr="00FE43DC">
        <w:tc>
          <w:tcPr>
            <w:tcW w:w="3823" w:type="dxa"/>
            <w:tcBorders>
              <w:bottom w:val="double" w:sz="4" w:space="0" w:color="auto"/>
            </w:tcBorders>
          </w:tcPr>
          <w:p w14:paraId="3F93DBFD" w14:textId="77777777" w:rsidR="00E5165D" w:rsidRDefault="00E5165D" w:rsidP="00E5165D">
            <w:pPr>
              <w:ind w:left="708" w:hanging="708"/>
              <w:contextualSpacing/>
              <w:rPr>
                <w:rFonts w:ascii="Arial" w:hAnsi="Arial" w:cs="Arial"/>
                <w:b/>
                <w:sz w:val="18"/>
                <w:szCs w:val="18"/>
              </w:rPr>
            </w:pPr>
            <w:r w:rsidRPr="00E5165D">
              <w:rPr>
                <w:rFonts w:ascii="Arial" w:hAnsi="Arial" w:cs="Arial"/>
                <w:b/>
                <w:sz w:val="18"/>
                <w:szCs w:val="18"/>
              </w:rPr>
              <w:t>Tijdsinvestering</w:t>
            </w:r>
          </w:p>
          <w:p w14:paraId="3F93DBFE" w14:textId="77777777" w:rsidR="00814DCE" w:rsidRPr="00E5165D" w:rsidRDefault="00814DCE" w:rsidP="00E5165D">
            <w:pPr>
              <w:ind w:left="708" w:hanging="708"/>
              <w:contextualSpacing/>
              <w:rPr>
                <w:rFonts w:ascii="Arial" w:hAnsi="Arial" w:cs="Arial"/>
                <w:b/>
                <w:sz w:val="18"/>
                <w:szCs w:val="18"/>
              </w:rPr>
            </w:pPr>
          </w:p>
        </w:tc>
        <w:tc>
          <w:tcPr>
            <w:tcW w:w="5239" w:type="dxa"/>
            <w:gridSpan w:val="2"/>
            <w:tcBorders>
              <w:bottom w:val="double" w:sz="4" w:space="0" w:color="4F81BD" w:themeColor="accent1"/>
            </w:tcBorders>
          </w:tcPr>
          <w:p w14:paraId="3F93DBFF" w14:textId="77777777" w:rsidR="00E5165D" w:rsidRPr="00E5165D" w:rsidRDefault="00E5165D" w:rsidP="00814DCE">
            <w:pPr>
              <w:ind w:left="115"/>
              <w:contextualSpacing/>
              <w:rPr>
                <w:rFonts w:ascii="Arial" w:hAnsi="Arial" w:cs="Arial"/>
                <w:sz w:val="18"/>
                <w:szCs w:val="18"/>
              </w:rPr>
            </w:pPr>
            <w:r w:rsidRPr="00E5165D">
              <w:rPr>
                <w:rFonts w:ascii="Arial" w:hAnsi="Arial" w:cs="Arial"/>
                <w:sz w:val="18"/>
                <w:szCs w:val="18"/>
              </w:rPr>
              <w:t>3 lessen</w:t>
            </w:r>
          </w:p>
        </w:tc>
      </w:tr>
      <w:tr w:rsidR="00E5165D" w:rsidRPr="00E5165D" w14:paraId="3F93DC0A" w14:textId="77777777" w:rsidTr="00FE43DC">
        <w:tc>
          <w:tcPr>
            <w:tcW w:w="3823" w:type="dxa"/>
            <w:tcBorders>
              <w:top w:val="double" w:sz="4" w:space="0" w:color="auto"/>
            </w:tcBorders>
          </w:tcPr>
          <w:p w14:paraId="3F93DC01" w14:textId="77777777" w:rsidR="00E5165D" w:rsidRDefault="00E5165D" w:rsidP="00814DCE">
            <w:pPr>
              <w:contextualSpacing/>
              <w:rPr>
                <w:rFonts w:ascii="Arial" w:hAnsi="Arial" w:cs="Arial"/>
                <w:sz w:val="18"/>
                <w:szCs w:val="18"/>
              </w:rPr>
            </w:pPr>
            <w:r w:rsidRPr="00E5165D">
              <w:rPr>
                <w:rFonts w:ascii="Arial" w:hAnsi="Arial" w:cs="Arial"/>
                <w:b/>
                <w:sz w:val="18"/>
                <w:szCs w:val="18"/>
              </w:rPr>
              <w:t>Typering GLS</w:t>
            </w:r>
            <w:r w:rsidRPr="00E5165D">
              <w:rPr>
                <w:rFonts w:ascii="Arial" w:hAnsi="Arial" w:cs="Arial"/>
                <w:sz w:val="18"/>
                <w:szCs w:val="18"/>
              </w:rPr>
              <w:t xml:space="preserve"> </w:t>
            </w:r>
          </w:p>
          <w:p w14:paraId="3F93DC02" w14:textId="77777777" w:rsidR="00814DCE" w:rsidRPr="00E5165D" w:rsidRDefault="00814DCE" w:rsidP="00814DCE">
            <w:pPr>
              <w:contextualSpacing/>
              <w:rPr>
                <w:rFonts w:ascii="Arial" w:hAnsi="Arial" w:cs="Arial"/>
                <w:sz w:val="18"/>
                <w:szCs w:val="18"/>
              </w:rPr>
            </w:pPr>
          </w:p>
          <w:p w14:paraId="3F93DC03" w14:textId="77777777" w:rsidR="00E5165D" w:rsidRPr="00E5165D" w:rsidRDefault="00E5165D" w:rsidP="00E5165D">
            <w:pPr>
              <w:numPr>
                <w:ilvl w:val="0"/>
                <w:numId w:val="4"/>
              </w:numPr>
              <w:contextualSpacing/>
              <w:rPr>
                <w:rFonts w:ascii="Arial" w:hAnsi="Arial" w:cs="Arial"/>
                <w:b/>
                <w:sz w:val="18"/>
                <w:szCs w:val="18"/>
              </w:rPr>
            </w:pPr>
            <w:r w:rsidRPr="00E5165D">
              <w:rPr>
                <w:rFonts w:ascii="Arial" w:hAnsi="Arial" w:cs="Arial"/>
                <w:b/>
                <w:sz w:val="18"/>
                <w:szCs w:val="18"/>
              </w:rPr>
              <w:t>lezen om te schrijven</w:t>
            </w:r>
          </w:p>
          <w:p w14:paraId="3F93DC04" w14:textId="77777777" w:rsidR="00E5165D" w:rsidRPr="00E5165D" w:rsidRDefault="00E5165D" w:rsidP="00E5165D">
            <w:pPr>
              <w:numPr>
                <w:ilvl w:val="0"/>
                <w:numId w:val="4"/>
              </w:numPr>
              <w:contextualSpacing/>
              <w:rPr>
                <w:rFonts w:ascii="Arial" w:hAnsi="Arial" w:cs="Arial"/>
                <w:sz w:val="18"/>
                <w:szCs w:val="18"/>
              </w:rPr>
            </w:pPr>
            <w:r w:rsidRPr="00E5165D">
              <w:rPr>
                <w:rFonts w:ascii="Arial" w:hAnsi="Arial" w:cs="Arial"/>
                <w:sz w:val="18"/>
                <w:szCs w:val="18"/>
              </w:rPr>
              <w:t>schrijven om te lezen</w:t>
            </w:r>
          </w:p>
          <w:p w14:paraId="3F93DC05" w14:textId="77777777" w:rsidR="00E5165D" w:rsidRPr="00E5165D" w:rsidRDefault="00E5165D" w:rsidP="00E5165D">
            <w:pPr>
              <w:numPr>
                <w:ilvl w:val="0"/>
                <w:numId w:val="4"/>
              </w:numPr>
              <w:contextualSpacing/>
              <w:rPr>
                <w:rFonts w:ascii="Arial" w:hAnsi="Arial" w:cs="Arial"/>
                <w:b/>
                <w:sz w:val="18"/>
                <w:szCs w:val="18"/>
              </w:rPr>
            </w:pPr>
            <w:r w:rsidRPr="00E5165D">
              <w:rPr>
                <w:rFonts w:ascii="Arial" w:hAnsi="Arial" w:cs="Arial"/>
                <w:b/>
                <w:sz w:val="18"/>
                <w:szCs w:val="18"/>
              </w:rPr>
              <w:t>genre/register centraal</w:t>
            </w:r>
          </w:p>
          <w:p w14:paraId="3F93DC06" w14:textId="77777777" w:rsidR="00E5165D" w:rsidRDefault="00E5165D" w:rsidP="00E5165D">
            <w:pPr>
              <w:numPr>
                <w:ilvl w:val="0"/>
                <w:numId w:val="4"/>
              </w:numPr>
              <w:contextualSpacing/>
              <w:rPr>
                <w:rFonts w:ascii="Arial" w:hAnsi="Arial" w:cs="Arial"/>
                <w:sz w:val="18"/>
                <w:szCs w:val="18"/>
              </w:rPr>
            </w:pPr>
            <w:r w:rsidRPr="00E5165D">
              <w:rPr>
                <w:rFonts w:ascii="Arial" w:hAnsi="Arial" w:cs="Arial"/>
                <w:sz w:val="18"/>
                <w:szCs w:val="18"/>
              </w:rPr>
              <w:t>v</w:t>
            </w:r>
            <w:r w:rsidR="00814DCE">
              <w:rPr>
                <w:rFonts w:ascii="Arial" w:hAnsi="Arial" w:cs="Arial"/>
                <w:sz w:val="18"/>
                <w:szCs w:val="18"/>
              </w:rPr>
              <w:t>ertrekpunt inhoud andere vakken</w:t>
            </w:r>
          </w:p>
          <w:p w14:paraId="3F93DC07" w14:textId="77777777" w:rsidR="00814DCE" w:rsidRPr="00E5165D" w:rsidRDefault="00814DCE" w:rsidP="00814DCE">
            <w:pPr>
              <w:ind w:left="360"/>
              <w:contextualSpacing/>
              <w:rPr>
                <w:rFonts w:ascii="Arial" w:hAnsi="Arial" w:cs="Arial"/>
                <w:sz w:val="18"/>
                <w:szCs w:val="18"/>
              </w:rPr>
            </w:pPr>
          </w:p>
        </w:tc>
        <w:tc>
          <w:tcPr>
            <w:tcW w:w="5239" w:type="dxa"/>
            <w:gridSpan w:val="2"/>
            <w:tcBorders>
              <w:top w:val="double" w:sz="4" w:space="0" w:color="4F81BD" w:themeColor="accent1"/>
            </w:tcBorders>
          </w:tcPr>
          <w:p w14:paraId="3F93DC08" w14:textId="77777777" w:rsidR="00E5165D" w:rsidRPr="00E5165D" w:rsidRDefault="00E5165D" w:rsidP="00814DCE">
            <w:pPr>
              <w:ind w:left="115"/>
              <w:contextualSpacing/>
              <w:rPr>
                <w:rFonts w:ascii="Arial" w:hAnsi="Arial" w:cs="Arial"/>
                <w:sz w:val="18"/>
                <w:szCs w:val="18"/>
              </w:rPr>
            </w:pPr>
            <w:r w:rsidRPr="00E5165D">
              <w:rPr>
                <w:rFonts w:ascii="Arial" w:hAnsi="Arial" w:cs="Arial"/>
                <w:sz w:val="18"/>
                <w:szCs w:val="18"/>
              </w:rPr>
              <w:t xml:space="preserve">Lezen om te schrijven met gemeenschappelijke focus op de tekstkenmerken van een artikel (beschrijving van een persoon) gebaseerd op een interview. </w:t>
            </w:r>
          </w:p>
          <w:p w14:paraId="3F93DC09" w14:textId="77777777" w:rsidR="00E5165D" w:rsidRPr="00E5165D" w:rsidRDefault="00E5165D" w:rsidP="00814DCE">
            <w:pPr>
              <w:ind w:left="115"/>
              <w:contextualSpacing/>
              <w:rPr>
                <w:rFonts w:ascii="Arial" w:hAnsi="Arial" w:cs="Arial"/>
                <w:sz w:val="18"/>
                <w:szCs w:val="18"/>
              </w:rPr>
            </w:pPr>
          </w:p>
        </w:tc>
      </w:tr>
      <w:tr w:rsidR="00E5165D" w:rsidRPr="00E5165D" w14:paraId="3F93DC1B" w14:textId="77777777" w:rsidTr="00FE43DC">
        <w:tc>
          <w:tcPr>
            <w:tcW w:w="3823" w:type="dxa"/>
          </w:tcPr>
          <w:p w14:paraId="3F93DC0B" w14:textId="77777777" w:rsidR="00E5165D" w:rsidRDefault="00814DCE" w:rsidP="00814DCE">
            <w:pPr>
              <w:ind w:left="29"/>
              <w:contextualSpacing/>
              <w:rPr>
                <w:rFonts w:ascii="Arial" w:hAnsi="Arial" w:cs="Arial"/>
                <w:b/>
                <w:sz w:val="18"/>
                <w:szCs w:val="18"/>
              </w:rPr>
            </w:pPr>
            <w:r>
              <w:rPr>
                <w:rFonts w:ascii="Arial" w:hAnsi="Arial" w:cs="Arial"/>
                <w:b/>
                <w:sz w:val="18"/>
                <w:szCs w:val="18"/>
              </w:rPr>
              <w:t>Lesdoelen</w:t>
            </w:r>
          </w:p>
          <w:p w14:paraId="3F93DC0C" w14:textId="77777777" w:rsidR="00814DCE" w:rsidRPr="00E5165D" w:rsidRDefault="00814DCE" w:rsidP="00814DCE">
            <w:pPr>
              <w:ind w:left="29"/>
              <w:contextualSpacing/>
              <w:rPr>
                <w:rFonts w:ascii="Arial" w:hAnsi="Arial" w:cs="Arial"/>
                <w:b/>
                <w:sz w:val="18"/>
                <w:szCs w:val="18"/>
              </w:rPr>
            </w:pPr>
          </w:p>
          <w:p w14:paraId="3F93DC0D" w14:textId="77777777" w:rsidR="00E5165D" w:rsidRPr="00E5165D" w:rsidRDefault="00E5165D" w:rsidP="00E5165D">
            <w:pPr>
              <w:numPr>
                <w:ilvl w:val="0"/>
                <w:numId w:val="6"/>
              </w:numPr>
              <w:contextualSpacing/>
              <w:rPr>
                <w:rFonts w:ascii="Arial" w:hAnsi="Arial" w:cs="Arial"/>
                <w:b/>
                <w:sz w:val="18"/>
                <w:szCs w:val="18"/>
              </w:rPr>
            </w:pPr>
            <w:r w:rsidRPr="00E5165D">
              <w:rPr>
                <w:rFonts w:ascii="Arial" w:hAnsi="Arial" w:cs="Arial"/>
                <w:b/>
                <w:sz w:val="18"/>
                <w:szCs w:val="18"/>
              </w:rPr>
              <w:t>Referentiekader taal (taken, kenmerken vd taakuitvoering)</w:t>
            </w:r>
          </w:p>
          <w:p w14:paraId="3F93DC0E" w14:textId="77777777" w:rsidR="00E5165D" w:rsidRPr="00E5165D" w:rsidRDefault="00E5165D" w:rsidP="00E5165D">
            <w:pPr>
              <w:numPr>
                <w:ilvl w:val="0"/>
                <w:numId w:val="6"/>
              </w:numPr>
              <w:contextualSpacing/>
              <w:rPr>
                <w:rFonts w:ascii="Arial" w:hAnsi="Arial" w:cs="Arial"/>
                <w:b/>
                <w:sz w:val="18"/>
                <w:szCs w:val="18"/>
              </w:rPr>
            </w:pPr>
            <w:r w:rsidRPr="00E5165D">
              <w:rPr>
                <w:rFonts w:ascii="Arial" w:hAnsi="Arial" w:cs="Arial"/>
                <w:b/>
                <w:sz w:val="18"/>
                <w:szCs w:val="18"/>
              </w:rPr>
              <w:t>genre(s)en taalmiddelen</w:t>
            </w:r>
          </w:p>
          <w:p w14:paraId="3F93DC0F" w14:textId="77777777" w:rsidR="00E5165D" w:rsidRPr="00E5165D" w:rsidRDefault="00E5165D" w:rsidP="00E5165D">
            <w:pPr>
              <w:numPr>
                <w:ilvl w:val="0"/>
                <w:numId w:val="6"/>
              </w:numPr>
              <w:contextualSpacing/>
              <w:rPr>
                <w:rFonts w:ascii="Arial" w:hAnsi="Arial" w:cs="Arial"/>
                <w:sz w:val="18"/>
                <w:szCs w:val="18"/>
              </w:rPr>
            </w:pPr>
            <w:r w:rsidRPr="00E5165D">
              <w:rPr>
                <w:rFonts w:ascii="Arial" w:hAnsi="Arial" w:cs="Arial"/>
                <w:b/>
                <w:sz w:val="18"/>
                <w:szCs w:val="18"/>
              </w:rPr>
              <w:t>tekstvorm(en)</w:t>
            </w:r>
          </w:p>
        </w:tc>
        <w:tc>
          <w:tcPr>
            <w:tcW w:w="2619" w:type="dxa"/>
          </w:tcPr>
          <w:p w14:paraId="3F93DC10" w14:textId="77777777" w:rsidR="00E5165D" w:rsidRPr="00E5165D" w:rsidRDefault="00E5165D" w:rsidP="00814DCE">
            <w:pPr>
              <w:ind w:left="115"/>
              <w:contextualSpacing/>
              <w:rPr>
                <w:rFonts w:ascii="Arial" w:hAnsi="Arial" w:cs="Arial"/>
                <w:b/>
                <w:sz w:val="18"/>
                <w:szCs w:val="18"/>
              </w:rPr>
            </w:pPr>
            <w:r w:rsidRPr="00E5165D">
              <w:rPr>
                <w:rFonts w:ascii="Arial" w:hAnsi="Arial" w:cs="Arial"/>
                <w:b/>
                <w:sz w:val="18"/>
                <w:szCs w:val="18"/>
              </w:rPr>
              <w:t>Lezen</w:t>
            </w:r>
          </w:p>
          <w:p w14:paraId="3F93DC11" w14:textId="77777777" w:rsidR="00E5165D" w:rsidRPr="00E5165D" w:rsidRDefault="00E5165D" w:rsidP="00814DCE">
            <w:pPr>
              <w:ind w:left="257" w:hanging="142"/>
              <w:contextualSpacing/>
              <w:rPr>
                <w:rFonts w:ascii="Arial" w:hAnsi="Arial" w:cs="Arial"/>
                <w:b/>
                <w:sz w:val="18"/>
                <w:szCs w:val="18"/>
              </w:rPr>
            </w:pPr>
          </w:p>
          <w:p w14:paraId="3F93DC12" w14:textId="77777777" w:rsidR="00E5165D" w:rsidRPr="00E5165D" w:rsidRDefault="00E5165D" w:rsidP="00814DCE">
            <w:pPr>
              <w:ind w:left="257" w:hanging="142"/>
              <w:contextualSpacing/>
              <w:rPr>
                <w:rFonts w:ascii="Arial" w:hAnsi="Arial" w:cs="Arial"/>
                <w:sz w:val="18"/>
                <w:szCs w:val="18"/>
              </w:rPr>
            </w:pPr>
            <w:r w:rsidRPr="00E5165D">
              <w:rPr>
                <w:rFonts w:ascii="Arial" w:hAnsi="Arial" w:cs="Arial"/>
                <w:sz w:val="18"/>
                <w:szCs w:val="18"/>
              </w:rPr>
              <w:t>- referentieniveau 2F/3F - kan teksten lezen van alledaagse onderwerpen en onderwerpen van maatschappelijke aard en daarbij onderscheid maken tussen feiten en meningen.</w:t>
            </w:r>
          </w:p>
          <w:p w14:paraId="3F93DC13" w14:textId="77777777" w:rsidR="00E5165D" w:rsidRDefault="00E5165D" w:rsidP="00814DCE">
            <w:pPr>
              <w:ind w:left="257" w:hanging="142"/>
              <w:contextualSpacing/>
              <w:rPr>
                <w:rFonts w:ascii="Arial" w:hAnsi="Arial" w:cs="Arial"/>
                <w:sz w:val="18"/>
                <w:szCs w:val="18"/>
              </w:rPr>
            </w:pPr>
            <w:r w:rsidRPr="00E5165D">
              <w:rPr>
                <w:rFonts w:ascii="Arial" w:hAnsi="Arial" w:cs="Arial"/>
                <w:sz w:val="18"/>
                <w:szCs w:val="18"/>
              </w:rPr>
              <w:t>- zelfgezochte artikelen waarin een interview met een 'onbereikbaar' persoon wordt uitgewerkt - genre: beschrijving (van een persoonlijkheid)</w:t>
            </w:r>
          </w:p>
          <w:p w14:paraId="3F93DC14" w14:textId="77777777" w:rsidR="00814DCE" w:rsidRPr="00E5165D" w:rsidRDefault="00814DCE" w:rsidP="00814DCE">
            <w:pPr>
              <w:ind w:left="257" w:hanging="142"/>
              <w:contextualSpacing/>
              <w:rPr>
                <w:rFonts w:ascii="Arial" w:hAnsi="Arial" w:cs="Arial"/>
                <w:sz w:val="18"/>
                <w:szCs w:val="18"/>
              </w:rPr>
            </w:pPr>
          </w:p>
        </w:tc>
        <w:tc>
          <w:tcPr>
            <w:tcW w:w="2620" w:type="dxa"/>
          </w:tcPr>
          <w:p w14:paraId="3F93DC15" w14:textId="77777777" w:rsidR="00E5165D" w:rsidRPr="00E5165D" w:rsidRDefault="00E5165D" w:rsidP="00E5165D">
            <w:pPr>
              <w:contextualSpacing/>
              <w:rPr>
                <w:rFonts w:ascii="Arial" w:hAnsi="Arial" w:cs="Arial"/>
                <w:b/>
                <w:sz w:val="18"/>
                <w:szCs w:val="18"/>
              </w:rPr>
            </w:pPr>
            <w:r w:rsidRPr="00E5165D">
              <w:rPr>
                <w:rFonts w:ascii="Arial" w:hAnsi="Arial" w:cs="Arial"/>
                <w:b/>
                <w:sz w:val="18"/>
                <w:szCs w:val="18"/>
              </w:rPr>
              <w:t>Schrijven</w:t>
            </w:r>
          </w:p>
          <w:p w14:paraId="3F93DC16" w14:textId="77777777" w:rsidR="00E5165D" w:rsidRPr="00E5165D" w:rsidRDefault="00E5165D" w:rsidP="00E5165D">
            <w:pPr>
              <w:ind w:left="720"/>
              <w:contextualSpacing/>
              <w:rPr>
                <w:rFonts w:ascii="Arial" w:hAnsi="Arial" w:cs="Arial"/>
                <w:b/>
                <w:sz w:val="18"/>
                <w:szCs w:val="18"/>
              </w:rPr>
            </w:pPr>
          </w:p>
          <w:p w14:paraId="3F93DC17" w14:textId="77777777" w:rsidR="00E5165D" w:rsidRPr="00E5165D" w:rsidRDefault="00E5165D" w:rsidP="00E5165D">
            <w:pPr>
              <w:numPr>
                <w:ilvl w:val="1"/>
                <w:numId w:val="6"/>
              </w:numPr>
              <w:ind w:left="175" w:hanging="175"/>
              <w:contextualSpacing/>
              <w:rPr>
                <w:rFonts w:ascii="Arial" w:hAnsi="Arial" w:cs="Arial"/>
                <w:sz w:val="18"/>
                <w:szCs w:val="18"/>
              </w:rPr>
            </w:pPr>
            <w:r w:rsidRPr="00E5165D">
              <w:rPr>
                <w:rFonts w:ascii="Arial" w:hAnsi="Arial" w:cs="Arial"/>
                <w:sz w:val="18"/>
                <w:szCs w:val="18"/>
              </w:rPr>
              <w:t xml:space="preserve">referentieniveau 2F/3F - kan teksten schrijven met een logische gedachtelijn en opbouw: artikel waarin interview is verwerkt in eerste en definitieve versie (genre: beschrijving) </w:t>
            </w:r>
          </w:p>
          <w:p w14:paraId="3F93DC18" w14:textId="77777777" w:rsidR="00E5165D" w:rsidRPr="00E5165D" w:rsidRDefault="00E5165D" w:rsidP="00E5165D">
            <w:pPr>
              <w:numPr>
                <w:ilvl w:val="1"/>
                <w:numId w:val="6"/>
              </w:numPr>
              <w:ind w:left="175" w:hanging="175"/>
              <w:contextualSpacing/>
              <w:rPr>
                <w:rFonts w:ascii="Arial" w:hAnsi="Arial" w:cs="Arial"/>
                <w:sz w:val="18"/>
                <w:szCs w:val="18"/>
              </w:rPr>
            </w:pPr>
            <w:r w:rsidRPr="00E5165D">
              <w:rPr>
                <w:rFonts w:ascii="Arial" w:hAnsi="Arial" w:cs="Arial"/>
                <w:sz w:val="18"/>
                <w:szCs w:val="18"/>
              </w:rPr>
              <w:t>interviewvragen</w:t>
            </w:r>
          </w:p>
          <w:p w14:paraId="3F93DC19" w14:textId="77777777" w:rsidR="00E5165D" w:rsidRPr="00E5165D" w:rsidRDefault="00E5165D" w:rsidP="00E5165D">
            <w:pPr>
              <w:numPr>
                <w:ilvl w:val="1"/>
                <w:numId w:val="6"/>
              </w:numPr>
              <w:ind w:left="175" w:hanging="175"/>
              <w:contextualSpacing/>
              <w:rPr>
                <w:rFonts w:ascii="Arial" w:hAnsi="Arial" w:cs="Arial"/>
                <w:sz w:val="18"/>
                <w:szCs w:val="18"/>
              </w:rPr>
            </w:pPr>
            <w:r w:rsidRPr="00E5165D">
              <w:rPr>
                <w:rFonts w:ascii="Arial" w:hAnsi="Arial" w:cs="Arial"/>
                <w:sz w:val="18"/>
                <w:szCs w:val="18"/>
              </w:rPr>
              <w:t>vraag-antwoordversie</w:t>
            </w:r>
          </w:p>
          <w:p w14:paraId="3F93DC1A" w14:textId="77777777" w:rsidR="00E5165D" w:rsidRPr="00E5165D" w:rsidRDefault="00E5165D" w:rsidP="00E5165D">
            <w:pPr>
              <w:numPr>
                <w:ilvl w:val="1"/>
                <w:numId w:val="6"/>
              </w:numPr>
              <w:ind w:left="175" w:hanging="175"/>
              <w:contextualSpacing/>
              <w:rPr>
                <w:rFonts w:ascii="Arial" w:hAnsi="Arial" w:cs="Arial"/>
                <w:sz w:val="18"/>
                <w:szCs w:val="18"/>
              </w:rPr>
            </w:pPr>
            <w:r w:rsidRPr="00E5165D">
              <w:rPr>
                <w:rFonts w:ascii="Arial" w:hAnsi="Arial" w:cs="Arial"/>
                <w:sz w:val="18"/>
                <w:szCs w:val="18"/>
              </w:rPr>
              <w:t>artikel  waarin de vragen en antwoorden uit het interview worden uitgewerkt.</w:t>
            </w:r>
          </w:p>
        </w:tc>
      </w:tr>
      <w:tr w:rsidR="00E5165D" w:rsidRPr="00E5165D" w14:paraId="3F93DC2E" w14:textId="77777777" w:rsidTr="00FE43DC">
        <w:tc>
          <w:tcPr>
            <w:tcW w:w="3823" w:type="dxa"/>
          </w:tcPr>
          <w:p w14:paraId="3F93DC1C" w14:textId="77777777" w:rsidR="00E5165D" w:rsidRDefault="00E5165D" w:rsidP="00814DCE">
            <w:pPr>
              <w:ind w:left="29"/>
              <w:contextualSpacing/>
              <w:rPr>
                <w:rFonts w:ascii="Arial" w:hAnsi="Arial" w:cs="Arial"/>
                <w:b/>
                <w:sz w:val="18"/>
                <w:szCs w:val="18"/>
              </w:rPr>
            </w:pPr>
            <w:r w:rsidRPr="00E5165D">
              <w:rPr>
                <w:rFonts w:ascii="Arial" w:hAnsi="Arial" w:cs="Arial"/>
                <w:b/>
                <w:sz w:val="18"/>
                <w:szCs w:val="18"/>
              </w:rPr>
              <w:t>Gebruikte bronnen en lesmaterialen</w:t>
            </w:r>
          </w:p>
          <w:p w14:paraId="3F93DC1D" w14:textId="77777777" w:rsidR="00814DCE" w:rsidRPr="00E5165D" w:rsidRDefault="00814DCE" w:rsidP="00814DCE">
            <w:pPr>
              <w:ind w:left="29"/>
              <w:contextualSpacing/>
              <w:rPr>
                <w:rFonts w:ascii="Arial" w:hAnsi="Arial" w:cs="Arial"/>
                <w:b/>
                <w:sz w:val="18"/>
                <w:szCs w:val="18"/>
              </w:rPr>
            </w:pPr>
          </w:p>
          <w:p w14:paraId="3F93DC1E" w14:textId="77777777" w:rsidR="00E5165D" w:rsidRPr="00E5165D" w:rsidRDefault="00E5165D" w:rsidP="00E5165D">
            <w:pPr>
              <w:numPr>
                <w:ilvl w:val="0"/>
                <w:numId w:val="5"/>
              </w:numPr>
              <w:contextualSpacing/>
              <w:rPr>
                <w:rFonts w:ascii="Arial" w:hAnsi="Arial" w:cs="Arial"/>
                <w:b/>
                <w:sz w:val="18"/>
                <w:szCs w:val="18"/>
              </w:rPr>
            </w:pPr>
            <w:r w:rsidRPr="00E5165D">
              <w:rPr>
                <w:rFonts w:ascii="Arial" w:hAnsi="Arial" w:cs="Arial"/>
                <w:b/>
                <w:sz w:val="18"/>
                <w:szCs w:val="18"/>
              </w:rPr>
              <w:t>teksten uit de leergang</w:t>
            </w:r>
          </w:p>
          <w:p w14:paraId="3F93DC1F" w14:textId="77777777" w:rsidR="00E5165D" w:rsidRPr="00E5165D" w:rsidRDefault="00E5165D" w:rsidP="00E5165D">
            <w:pPr>
              <w:numPr>
                <w:ilvl w:val="0"/>
                <w:numId w:val="5"/>
              </w:numPr>
              <w:contextualSpacing/>
              <w:rPr>
                <w:rFonts w:ascii="Arial" w:hAnsi="Arial" w:cs="Arial"/>
                <w:b/>
                <w:sz w:val="18"/>
                <w:szCs w:val="18"/>
              </w:rPr>
            </w:pPr>
            <w:r w:rsidRPr="00E5165D">
              <w:rPr>
                <w:rFonts w:ascii="Arial" w:hAnsi="Arial" w:cs="Arial"/>
                <w:b/>
                <w:sz w:val="18"/>
                <w:szCs w:val="18"/>
              </w:rPr>
              <w:t>teksten uit andere bronnen</w:t>
            </w:r>
          </w:p>
          <w:p w14:paraId="3F93DC20" w14:textId="77777777" w:rsidR="00E5165D" w:rsidRPr="00E5165D" w:rsidRDefault="00E5165D" w:rsidP="00E5165D">
            <w:pPr>
              <w:numPr>
                <w:ilvl w:val="0"/>
                <w:numId w:val="5"/>
              </w:numPr>
              <w:contextualSpacing/>
              <w:rPr>
                <w:rFonts w:ascii="Arial" w:hAnsi="Arial" w:cs="Arial"/>
                <w:b/>
                <w:sz w:val="18"/>
                <w:szCs w:val="18"/>
              </w:rPr>
            </w:pPr>
            <w:r w:rsidRPr="00E5165D">
              <w:rPr>
                <w:rFonts w:ascii="Arial" w:hAnsi="Arial" w:cs="Arial"/>
                <w:b/>
                <w:sz w:val="18"/>
                <w:szCs w:val="18"/>
              </w:rPr>
              <w:t>uitleg, theorie uit de leergang</w:t>
            </w:r>
          </w:p>
          <w:p w14:paraId="3F93DC21" w14:textId="77777777" w:rsidR="00E5165D" w:rsidRPr="00E5165D" w:rsidRDefault="00E5165D" w:rsidP="00E5165D">
            <w:pPr>
              <w:numPr>
                <w:ilvl w:val="0"/>
                <w:numId w:val="5"/>
              </w:numPr>
              <w:contextualSpacing/>
              <w:rPr>
                <w:rFonts w:ascii="Arial" w:hAnsi="Arial" w:cs="Arial"/>
                <w:b/>
                <w:sz w:val="18"/>
                <w:szCs w:val="18"/>
              </w:rPr>
            </w:pPr>
            <w:r w:rsidRPr="00E5165D">
              <w:rPr>
                <w:rFonts w:ascii="Arial" w:hAnsi="Arial" w:cs="Arial"/>
                <w:b/>
                <w:sz w:val="18"/>
                <w:szCs w:val="18"/>
              </w:rPr>
              <w:t>opdrachten / werkbladen uit de leergang</w:t>
            </w:r>
          </w:p>
          <w:p w14:paraId="3F93DC22" w14:textId="77777777" w:rsidR="00E5165D" w:rsidRPr="00E5165D" w:rsidRDefault="00E5165D" w:rsidP="00E5165D">
            <w:pPr>
              <w:numPr>
                <w:ilvl w:val="0"/>
                <w:numId w:val="5"/>
              </w:numPr>
              <w:contextualSpacing/>
              <w:rPr>
                <w:rFonts w:ascii="Arial" w:hAnsi="Arial" w:cs="Arial"/>
                <w:sz w:val="18"/>
                <w:szCs w:val="18"/>
              </w:rPr>
            </w:pPr>
            <w:r w:rsidRPr="00E5165D">
              <w:rPr>
                <w:rFonts w:ascii="Arial" w:hAnsi="Arial" w:cs="Arial"/>
                <w:sz w:val="18"/>
                <w:szCs w:val="18"/>
              </w:rPr>
              <w:t xml:space="preserve">opdrachten / werkbladen uit andere bronnen </w:t>
            </w:r>
          </w:p>
          <w:p w14:paraId="3F93DC23" w14:textId="77777777" w:rsidR="00E5165D" w:rsidRPr="00E5165D" w:rsidRDefault="00E5165D" w:rsidP="00E5165D">
            <w:pPr>
              <w:numPr>
                <w:ilvl w:val="0"/>
                <w:numId w:val="5"/>
              </w:numPr>
              <w:contextualSpacing/>
              <w:rPr>
                <w:rFonts w:ascii="Arial" w:hAnsi="Arial" w:cs="Arial"/>
                <w:b/>
                <w:sz w:val="18"/>
                <w:szCs w:val="18"/>
              </w:rPr>
            </w:pPr>
            <w:r w:rsidRPr="00E5165D">
              <w:rPr>
                <w:rFonts w:ascii="Arial" w:hAnsi="Arial" w:cs="Arial"/>
                <w:b/>
                <w:sz w:val="18"/>
                <w:szCs w:val="18"/>
              </w:rPr>
              <w:t>zelfgemaakte opdrachten / werkbladen</w:t>
            </w:r>
          </w:p>
          <w:p w14:paraId="3F93DC24" w14:textId="77777777" w:rsidR="00E5165D" w:rsidRPr="00E5165D" w:rsidRDefault="00E5165D" w:rsidP="00E5165D">
            <w:pPr>
              <w:numPr>
                <w:ilvl w:val="0"/>
                <w:numId w:val="5"/>
              </w:numPr>
              <w:contextualSpacing/>
              <w:rPr>
                <w:rFonts w:ascii="Arial" w:hAnsi="Arial" w:cs="Arial"/>
                <w:sz w:val="18"/>
                <w:szCs w:val="18"/>
              </w:rPr>
            </w:pPr>
            <w:r w:rsidRPr="00E5165D">
              <w:rPr>
                <w:rFonts w:ascii="Arial" w:hAnsi="Arial" w:cs="Arial"/>
                <w:sz w:val="18"/>
                <w:szCs w:val="18"/>
              </w:rPr>
              <w:t>andere leermiddelen</w:t>
            </w:r>
          </w:p>
        </w:tc>
        <w:tc>
          <w:tcPr>
            <w:tcW w:w="5239" w:type="dxa"/>
            <w:gridSpan w:val="2"/>
          </w:tcPr>
          <w:p w14:paraId="3F93DC25" w14:textId="77777777" w:rsidR="00E5165D" w:rsidRPr="00E5165D" w:rsidRDefault="00E5165D" w:rsidP="00E5165D">
            <w:pPr>
              <w:ind w:left="720"/>
              <w:contextualSpacing/>
              <w:rPr>
                <w:rFonts w:ascii="Arial" w:hAnsi="Arial" w:cs="Arial"/>
                <w:sz w:val="18"/>
                <w:szCs w:val="18"/>
              </w:rPr>
            </w:pPr>
          </w:p>
          <w:p w14:paraId="3F93DC26" w14:textId="77777777" w:rsidR="00E5165D" w:rsidRPr="00E5165D" w:rsidRDefault="00E5165D" w:rsidP="00814DCE">
            <w:pPr>
              <w:contextualSpacing/>
              <w:rPr>
                <w:rFonts w:ascii="Arial" w:hAnsi="Arial" w:cs="Arial"/>
                <w:sz w:val="18"/>
                <w:szCs w:val="18"/>
              </w:rPr>
            </w:pPr>
            <w:r w:rsidRPr="00E5165D">
              <w:rPr>
                <w:rFonts w:ascii="Arial" w:hAnsi="Arial" w:cs="Arial"/>
                <w:sz w:val="18"/>
                <w:szCs w:val="18"/>
              </w:rPr>
              <w:t>Uit leergang:</w:t>
            </w:r>
          </w:p>
          <w:p w14:paraId="3F93DC27" w14:textId="77777777" w:rsidR="00E5165D" w:rsidRPr="00E5165D" w:rsidRDefault="00E5165D" w:rsidP="00E5165D">
            <w:pPr>
              <w:numPr>
                <w:ilvl w:val="0"/>
                <w:numId w:val="5"/>
              </w:numPr>
              <w:contextualSpacing/>
              <w:rPr>
                <w:rFonts w:ascii="Arial" w:hAnsi="Arial" w:cs="Arial"/>
                <w:sz w:val="18"/>
                <w:szCs w:val="18"/>
              </w:rPr>
            </w:pPr>
            <w:r w:rsidRPr="00E5165D">
              <w:rPr>
                <w:rFonts w:ascii="Arial" w:hAnsi="Arial" w:cs="Arial"/>
                <w:sz w:val="18"/>
                <w:szCs w:val="18"/>
              </w:rPr>
              <w:t xml:space="preserve">Theorie </w:t>
            </w:r>
          </w:p>
          <w:p w14:paraId="3F93DC28" w14:textId="3687D735" w:rsidR="00E5165D" w:rsidRPr="00E5165D" w:rsidRDefault="00867DB9" w:rsidP="00E5165D">
            <w:pPr>
              <w:numPr>
                <w:ilvl w:val="0"/>
                <w:numId w:val="5"/>
              </w:numPr>
              <w:contextualSpacing/>
              <w:rPr>
                <w:rFonts w:ascii="Arial" w:hAnsi="Arial" w:cs="Arial"/>
                <w:sz w:val="18"/>
                <w:szCs w:val="18"/>
              </w:rPr>
            </w:pPr>
            <w:hyperlink r:id="rId11" w:history="1">
              <w:r w:rsidR="00E5165D" w:rsidRPr="00867DB9">
                <w:rPr>
                  <w:rStyle w:val="Hyperlink"/>
                  <w:rFonts w:ascii="Arial" w:hAnsi="Arial" w:cs="Arial"/>
                  <w:sz w:val="18"/>
                  <w:szCs w:val="18"/>
                </w:rPr>
                <w:t>Portfolio-opdracht, p.19 (NN, 5</w:t>
              </w:r>
              <w:r w:rsidR="00E5165D" w:rsidRPr="00867DB9">
                <w:rPr>
                  <w:rStyle w:val="Hyperlink"/>
                  <w:rFonts w:ascii="Arial" w:hAnsi="Arial" w:cs="Arial"/>
                  <w:sz w:val="18"/>
                  <w:szCs w:val="18"/>
                  <w:vertAlign w:val="superscript"/>
                </w:rPr>
                <w:t>e</w:t>
              </w:r>
              <w:r w:rsidR="00E5165D" w:rsidRPr="00867DB9">
                <w:rPr>
                  <w:rStyle w:val="Hyperlink"/>
                  <w:rFonts w:ascii="Arial" w:hAnsi="Arial" w:cs="Arial"/>
                  <w:sz w:val="18"/>
                  <w:szCs w:val="18"/>
                </w:rPr>
                <w:t xml:space="preserve"> editie, hst.1)</w:t>
              </w:r>
            </w:hyperlink>
          </w:p>
          <w:p w14:paraId="3F93DC29" w14:textId="77777777" w:rsidR="00E5165D" w:rsidRPr="00E5165D" w:rsidRDefault="00E5165D" w:rsidP="00E5165D">
            <w:pPr>
              <w:ind w:left="360"/>
              <w:contextualSpacing/>
              <w:rPr>
                <w:rFonts w:ascii="Arial" w:hAnsi="Arial" w:cs="Arial"/>
                <w:sz w:val="18"/>
                <w:szCs w:val="18"/>
              </w:rPr>
            </w:pPr>
          </w:p>
          <w:p w14:paraId="3F93DC2A" w14:textId="77777777" w:rsidR="00E5165D" w:rsidRPr="00E5165D" w:rsidRDefault="00E5165D" w:rsidP="00814DCE">
            <w:pPr>
              <w:contextualSpacing/>
              <w:rPr>
                <w:rFonts w:ascii="Arial" w:hAnsi="Arial" w:cs="Arial"/>
                <w:sz w:val="18"/>
                <w:szCs w:val="18"/>
              </w:rPr>
            </w:pPr>
            <w:r w:rsidRPr="00E5165D">
              <w:rPr>
                <w:rFonts w:ascii="Arial" w:hAnsi="Arial" w:cs="Arial"/>
                <w:sz w:val="18"/>
                <w:szCs w:val="18"/>
              </w:rPr>
              <w:t>Opdrachten uit leergang vervangen door/aangevuld met:</w:t>
            </w:r>
          </w:p>
          <w:p w14:paraId="3F93DC2B" w14:textId="77777777" w:rsidR="00E5165D" w:rsidRPr="00E5165D" w:rsidRDefault="00E5165D" w:rsidP="00E5165D">
            <w:pPr>
              <w:numPr>
                <w:ilvl w:val="0"/>
                <w:numId w:val="5"/>
              </w:numPr>
              <w:contextualSpacing/>
              <w:rPr>
                <w:rFonts w:ascii="Arial" w:hAnsi="Arial" w:cs="Arial"/>
                <w:sz w:val="18"/>
                <w:szCs w:val="18"/>
              </w:rPr>
            </w:pPr>
            <w:r w:rsidRPr="00E5165D">
              <w:rPr>
                <w:rFonts w:ascii="Arial" w:hAnsi="Arial" w:cs="Arial"/>
                <w:sz w:val="18"/>
                <w:szCs w:val="18"/>
              </w:rPr>
              <w:t>een door de docent geselecteerd artikel waarin een interview is verwerkt</w:t>
            </w:r>
          </w:p>
          <w:p w14:paraId="3F93DC2C" w14:textId="77777777" w:rsidR="00E5165D" w:rsidRDefault="00E5165D" w:rsidP="00E5165D">
            <w:pPr>
              <w:numPr>
                <w:ilvl w:val="0"/>
                <w:numId w:val="5"/>
              </w:numPr>
              <w:contextualSpacing/>
              <w:rPr>
                <w:rFonts w:ascii="Arial" w:hAnsi="Arial" w:cs="Arial"/>
                <w:sz w:val="18"/>
                <w:szCs w:val="18"/>
              </w:rPr>
            </w:pPr>
            <w:r w:rsidRPr="00E5165D">
              <w:rPr>
                <w:rFonts w:ascii="Arial" w:hAnsi="Arial" w:cs="Arial"/>
                <w:sz w:val="18"/>
                <w:szCs w:val="18"/>
              </w:rPr>
              <w:t>digitaal mat</w:t>
            </w:r>
            <w:bookmarkStart w:id="0" w:name="_GoBack"/>
            <w:bookmarkEnd w:id="0"/>
            <w:r w:rsidRPr="00E5165D">
              <w:rPr>
                <w:rFonts w:ascii="Arial" w:hAnsi="Arial" w:cs="Arial"/>
                <w:sz w:val="18"/>
                <w:szCs w:val="18"/>
              </w:rPr>
              <w:t xml:space="preserve">eriaal waarin een interview wordt afgenomen met een bekend personage, en de interviewer goede vragen en doorvraagt. </w:t>
            </w:r>
            <w:r w:rsidRPr="00E5165D">
              <w:rPr>
                <w:rFonts w:ascii="Arial" w:hAnsi="Arial" w:cs="Arial"/>
                <w:sz w:val="18"/>
                <w:szCs w:val="18"/>
              </w:rPr>
              <w:br/>
              <w:t xml:space="preserve">Voorbeeld: interview met Mark Rutte door studenten: </w:t>
            </w:r>
            <w:hyperlink r:id="rId12" w:history="1">
              <w:r w:rsidRPr="00E5165D">
                <w:rPr>
                  <w:rFonts w:ascii="Arial" w:hAnsi="Arial" w:cs="Arial"/>
                  <w:color w:val="0000FF" w:themeColor="hyperlink"/>
                  <w:sz w:val="18"/>
                  <w:szCs w:val="18"/>
                  <w:u w:val="single"/>
                </w:rPr>
                <w:t>https://www.youtube.com/watch?v=G92w5p5eU0s</w:t>
              </w:r>
            </w:hyperlink>
            <w:r w:rsidRPr="00E5165D">
              <w:rPr>
                <w:rFonts w:ascii="Arial" w:hAnsi="Arial" w:cs="Arial"/>
                <w:sz w:val="18"/>
                <w:szCs w:val="18"/>
              </w:rPr>
              <w:t xml:space="preserve"> </w:t>
            </w:r>
          </w:p>
          <w:p w14:paraId="3F93DC2D" w14:textId="77777777" w:rsidR="00814DCE" w:rsidRPr="00E5165D" w:rsidRDefault="00814DCE" w:rsidP="00814DCE">
            <w:pPr>
              <w:contextualSpacing/>
              <w:rPr>
                <w:rFonts w:ascii="Arial" w:hAnsi="Arial" w:cs="Arial"/>
                <w:sz w:val="18"/>
                <w:szCs w:val="18"/>
              </w:rPr>
            </w:pPr>
          </w:p>
        </w:tc>
      </w:tr>
      <w:tr w:rsidR="00E5165D" w:rsidRPr="00E5165D" w14:paraId="3F93DC56" w14:textId="77777777" w:rsidTr="00FE43DC">
        <w:tc>
          <w:tcPr>
            <w:tcW w:w="3823" w:type="dxa"/>
          </w:tcPr>
          <w:p w14:paraId="3F93DC2F" w14:textId="77777777" w:rsidR="00814DCE" w:rsidRDefault="00E5165D" w:rsidP="00E5165D">
            <w:pPr>
              <w:ind w:left="29"/>
              <w:contextualSpacing/>
              <w:rPr>
                <w:rFonts w:ascii="Arial" w:hAnsi="Arial" w:cs="Arial"/>
                <w:b/>
                <w:sz w:val="18"/>
                <w:szCs w:val="18"/>
              </w:rPr>
            </w:pPr>
            <w:r w:rsidRPr="00E5165D">
              <w:rPr>
                <w:rFonts w:ascii="Arial" w:hAnsi="Arial" w:cs="Arial"/>
                <w:b/>
                <w:sz w:val="18"/>
                <w:szCs w:val="18"/>
              </w:rPr>
              <w:t>Instructiewijze(n) en werkvormen</w:t>
            </w:r>
          </w:p>
          <w:p w14:paraId="3F93DC30" w14:textId="77777777" w:rsidR="00814DCE" w:rsidRDefault="00814DCE" w:rsidP="00E5165D">
            <w:pPr>
              <w:ind w:left="29"/>
              <w:contextualSpacing/>
              <w:rPr>
                <w:rFonts w:ascii="Arial" w:hAnsi="Arial" w:cs="Arial"/>
                <w:b/>
                <w:sz w:val="18"/>
                <w:szCs w:val="18"/>
              </w:rPr>
            </w:pPr>
          </w:p>
          <w:p w14:paraId="3F93DC31" w14:textId="77777777" w:rsidR="00E5165D" w:rsidRPr="00E5165D" w:rsidRDefault="00E5165D" w:rsidP="00814DCE">
            <w:pPr>
              <w:contextualSpacing/>
              <w:rPr>
                <w:rFonts w:ascii="Arial" w:hAnsi="Arial" w:cs="Arial"/>
                <w:sz w:val="18"/>
                <w:szCs w:val="18"/>
              </w:rPr>
            </w:pPr>
            <w:r w:rsidRPr="00E5165D">
              <w:rPr>
                <w:rFonts w:ascii="Arial" w:hAnsi="Arial" w:cs="Arial"/>
                <w:sz w:val="18"/>
                <w:szCs w:val="18"/>
              </w:rPr>
              <w:t>Oorspronkelijke uitwerking leergang:</w:t>
            </w:r>
          </w:p>
          <w:p w14:paraId="3F93DC32" w14:textId="77777777" w:rsidR="00E5165D" w:rsidRPr="00E5165D" w:rsidRDefault="00E5165D" w:rsidP="00E5165D">
            <w:pPr>
              <w:numPr>
                <w:ilvl w:val="0"/>
                <w:numId w:val="7"/>
              </w:numPr>
              <w:contextualSpacing/>
              <w:rPr>
                <w:rFonts w:ascii="Arial" w:hAnsi="Arial" w:cs="Arial"/>
                <w:sz w:val="18"/>
                <w:szCs w:val="18"/>
              </w:rPr>
            </w:pPr>
            <w:r w:rsidRPr="00E5165D">
              <w:rPr>
                <w:rFonts w:ascii="Arial" w:hAnsi="Arial" w:cs="Arial"/>
                <w:sz w:val="18"/>
                <w:szCs w:val="18"/>
              </w:rPr>
              <w:t>onderwijsleercyclus</w:t>
            </w:r>
          </w:p>
          <w:p w14:paraId="3F93DC33" w14:textId="77777777" w:rsidR="00E5165D" w:rsidRPr="00E5165D" w:rsidRDefault="00E5165D" w:rsidP="00E5165D">
            <w:pPr>
              <w:numPr>
                <w:ilvl w:val="0"/>
                <w:numId w:val="7"/>
              </w:numPr>
              <w:contextualSpacing/>
              <w:rPr>
                <w:rFonts w:ascii="Arial" w:hAnsi="Arial" w:cs="Arial"/>
                <w:sz w:val="18"/>
                <w:szCs w:val="18"/>
              </w:rPr>
            </w:pPr>
            <w:r w:rsidRPr="00E5165D">
              <w:rPr>
                <w:rFonts w:ascii="Arial" w:hAnsi="Arial" w:cs="Arial"/>
                <w:b/>
                <w:sz w:val="18"/>
                <w:szCs w:val="18"/>
              </w:rPr>
              <w:t>analyse</w:t>
            </w:r>
            <w:r w:rsidRPr="00E5165D">
              <w:rPr>
                <w:rFonts w:ascii="Arial" w:hAnsi="Arial" w:cs="Arial"/>
                <w:sz w:val="18"/>
                <w:szCs w:val="18"/>
              </w:rPr>
              <w:t>/modeling</w:t>
            </w:r>
          </w:p>
          <w:p w14:paraId="3F93DC34" w14:textId="77777777" w:rsidR="00E5165D" w:rsidRPr="00E5165D" w:rsidRDefault="00E5165D" w:rsidP="00E5165D">
            <w:pPr>
              <w:numPr>
                <w:ilvl w:val="0"/>
                <w:numId w:val="7"/>
              </w:numPr>
              <w:contextualSpacing/>
              <w:rPr>
                <w:rFonts w:ascii="Arial" w:hAnsi="Arial" w:cs="Arial"/>
                <w:sz w:val="18"/>
                <w:szCs w:val="18"/>
              </w:rPr>
            </w:pPr>
            <w:r w:rsidRPr="00E5165D">
              <w:rPr>
                <w:rFonts w:ascii="Arial" w:hAnsi="Arial" w:cs="Arial"/>
                <w:sz w:val="18"/>
                <w:szCs w:val="18"/>
              </w:rPr>
              <w:t>begeleid lezen/schrijven</w:t>
            </w:r>
          </w:p>
          <w:p w14:paraId="3F93DC35" w14:textId="77777777" w:rsidR="00E5165D" w:rsidRPr="00E5165D" w:rsidRDefault="00E5165D" w:rsidP="00E5165D">
            <w:pPr>
              <w:numPr>
                <w:ilvl w:val="0"/>
                <w:numId w:val="7"/>
              </w:numPr>
              <w:contextualSpacing/>
              <w:rPr>
                <w:rFonts w:ascii="Arial" w:hAnsi="Arial" w:cs="Arial"/>
                <w:sz w:val="18"/>
                <w:szCs w:val="18"/>
              </w:rPr>
            </w:pPr>
            <w:r w:rsidRPr="00E5165D">
              <w:rPr>
                <w:rFonts w:ascii="Arial" w:hAnsi="Arial" w:cs="Arial"/>
                <w:sz w:val="18"/>
                <w:szCs w:val="18"/>
              </w:rPr>
              <w:t>in duo's/kleine groepjes werken</w:t>
            </w:r>
          </w:p>
          <w:p w14:paraId="3F93DC36" w14:textId="77777777" w:rsidR="00E5165D" w:rsidRPr="00E5165D" w:rsidRDefault="00E5165D" w:rsidP="00E5165D">
            <w:pPr>
              <w:numPr>
                <w:ilvl w:val="0"/>
                <w:numId w:val="7"/>
              </w:numPr>
              <w:contextualSpacing/>
              <w:rPr>
                <w:rFonts w:ascii="Arial" w:hAnsi="Arial" w:cs="Arial"/>
                <w:b/>
                <w:sz w:val="18"/>
                <w:szCs w:val="18"/>
              </w:rPr>
            </w:pPr>
            <w:r w:rsidRPr="00E5165D">
              <w:rPr>
                <w:rFonts w:ascii="Arial" w:hAnsi="Arial" w:cs="Arial"/>
                <w:b/>
                <w:sz w:val="18"/>
                <w:szCs w:val="18"/>
              </w:rPr>
              <w:t>zelfstandig werken</w:t>
            </w:r>
          </w:p>
          <w:p w14:paraId="3F93DC37" w14:textId="77777777" w:rsidR="00E5165D" w:rsidRPr="00E5165D" w:rsidRDefault="00E5165D" w:rsidP="00E5165D">
            <w:pPr>
              <w:ind w:left="720"/>
              <w:contextualSpacing/>
              <w:rPr>
                <w:rFonts w:ascii="Arial" w:hAnsi="Arial" w:cs="Arial"/>
                <w:b/>
                <w:sz w:val="18"/>
                <w:szCs w:val="18"/>
              </w:rPr>
            </w:pPr>
          </w:p>
          <w:p w14:paraId="3F93DC38" w14:textId="77777777" w:rsidR="00E5165D" w:rsidRPr="00E5165D" w:rsidRDefault="00E5165D" w:rsidP="00E5165D">
            <w:pPr>
              <w:ind w:left="720"/>
              <w:contextualSpacing/>
              <w:rPr>
                <w:rFonts w:ascii="Arial" w:hAnsi="Arial" w:cs="Arial"/>
                <w:b/>
                <w:sz w:val="18"/>
                <w:szCs w:val="18"/>
              </w:rPr>
            </w:pPr>
          </w:p>
          <w:p w14:paraId="3F93DC39" w14:textId="77777777" w:rsidR="00E5165D" w:rsidRPr="00E5165D" w:rsidRDefault="00E5165D" w:rsidP="00E5165D">
            <w:pPr>
              <w:ind w:left="720"/>
              <w:contextualSpacing/>
              <w:rPr>
                <w:rFonts w:ascii="Arial" w:hAnsi="Arial" w:cs="Arial"/>
                <w:b/>
                <w:sz w:val="18"/>
                <w:szCs w:val="18"/>
              </w:rPr>
            </w:pPr>
          </w:p>
          <w:p w14:paraId="3F93DC3A" w14:textId="77777777" w:rsidR="00E5165D" w:rsidRPr="00E5165D" w:rsidRDefault="00E5165D" w:rsidP="00E5165D">
            <w:pPr>
              <w:ind w:left="720"/>
              <w:contextualSpacing/>
              <w:rPr>
                <w:rFonts w:ascii="Arial" w:hAnsi="Arial" w:cs="Arial"/>
                <w:b/>
                <w:sz w:val="18"/>
                <w:szCs w:val="18"/>
              </w:rPr>
            </w:pPr>
          </w:p>
          <w:p w14:paraId="3F93DC3B" w14:textId="77777777" w:rsidR="00E5165D" w:rsidRPr="00E5165D" w:rsidRDefault="00E5165D" w:rsidP="00814DCE">
            <w:pPr>
              <w:contextualSpacing/>
              <w:rPr>
                <w:rFonts w:ascii="Arial" w:hAnsi="Arial" w:cs="Arial"/>
                <w:sz w:val="18"/>
                <w:szCs w:val="18"/>
              </w:rPr>
            </w:pPr>
          </w:p>
          <w:p w14:paraId="3F93DC3C" w14:textId="77777777" w:rsidR="00E5165D" w:rsidRPr="00E5165D" w:rsidRDefault="00E5165D" w:rsidP="00E5165D">
            <w:pPr>
              <w:ind w:left="720"/>
              <w:contextualSpacing/>
              <w:rPr>
                <w:rFonts w:ascii="Arial" w:hAnsi="Arial" w:cs="Arial"/>
                <w:sz w:val="18"/>
                <w:szCs w:val="18"/>
              </w:rPr>
            </w:pPr>
          </w:p>
          <w:p w14:paraId="3F93DC3D" w14:textId="77777777" w:rsidR="00E5165D" w:rsidRPr="00E5165D" w:rsidRDefault="00E5165D" w:rsidP="00814DCE">
            <w:pPr>
              <w:ind w:left="29"/>
              <w:contextualSpacing/>
              <w:rPr>
                <w:rFonts w:ascii="Arial" w:hAnsi="Arial" w:cs="Arial"/>
                <w:sz w:val="18"/>
                <w:szCs w:val="18"/>
              </w:rPr>
            </w:pPr>
            <w:r w:rsidRPr="00E5165D">
              <w:rPr>
                <w:rFonts w:ascii="Arial" w:hAnsi="Arial" w:cs="Arial"/>
                <w:sz w:val="18"/>
                <w:szCs w:val="18"/>
              </w:rPr>
              <w:t>Herontwerp leergang:</w:t>
            </w:r>
          </w:p>
          <w:p w14:paraId="3F93DC3E" w14:textId="77777777" w:rsidR="00E5165D" w:rsidRPr="00E5165D" w:rsidRDefault="00E5165D" w:rsidP="00E5165D">
            <w:pPr>
              <w:numPr>
                <w:ilvl w:val="0"/>
                <w:numId w:val="7"/>
              </w:numPr>
              <w:contextualSpacing/>
              <w:rPr>
                <w:rFonts w:ascii="Arial" w:hAnsi="Arial" w:cs="Arial"/>
                <w:b/>
                <w:sz w:val="18"/>
                <w:szCs w:val="18"/>
              </w:rPr>
            </w:pPr>
            <w:r w:rsidRPr="00E5165D">
              <w:rPr>
                <w:rFonts w:ascii="Arial" w:hAnsi="Arial" w:cs="Arial"/>
                <w:b/>
                <w:sz w:val="18"/>
                <w:szCs w:val="18"/>
              </w:rPr>
              <w:t>onderwijsleercyclus</w:t>
            </w:r>
          </w:p>
          <w:p w14:paraId="3F93DC3F" w14:textId="77777777" w:rsidR="00E5165D" w:rsidRPr="00E5165D" w:rsidRDefault="00E5165D" w:rsidP="00E5165D">
            <w:pPr>
              <w:numPr>
                <w:ilvl w:val="0"/>
                <w:numId w:val="7"/>
              </w:numPr>
              <w:contextualSpacing/>
              <w:rPr>
                <w:rFonts w:ascii="Arial" w:hAnsi="Arial" w:cs="Arial"/>
                <w:b/>
                <w:sz w:val="18"/>
                <w:szCs w:val="18"/>
              </w:rPr>
            </w:pPr>
            <w:r w:rsidRPr="00E5165D">
              <w:rPr>
                <w:rFonts w:ascii="Arial" w:hAnsi="Arial" w:cs="Arial"/>
                <w:b/>
                <w:sz w:val="18"/>
                <w:szCs w:val="18"/>
              </w:rPr>
              <w:t>oriëntatie op inhoud en context</w:t>
            </w:r>
          </w:p>
          <w:p w14:paraId="3F93DC40" w14:textId="77777777" w:rsidR="00E5165D" w:rsidRPr="00E5165D" w:rsidRDefault="00E5165D" w:rsidP="00E5165D">
            <w:pPr>
              <w:numPr>
                <w:ilvl w:val="0"/>
                <w:numId w:val="7"/>
              </w:numPr>
              <w:contextualSpacing/>
              <w:rPr>
                <w:rFonts w:ascii="Arial" w:hAnsi="Arial" w:cs="Arial"/>
                <w:b/>
                <w:sz w:val="18"/>
                <w:szCs w:val="18"/>
              </w:rPr>
            </w:pPr>
            <w:r w:rsidRPr="00E5165D">
              <w:rPr>
                <w:rFonts w:ascii="Arial" w:hAnsi="Arial" w:cs="Arial"/>
                <w:b/>
                <w:sz w:val="18"/>
                <w:szCs w:val="18"/>
              </w:rPr>
              <w:t>analyse/modeling</w:t>
            </w:r>
          </w:p>
          <w:p w14:paraId="3F93DC41" w14:textId="77777777" w:rsidR="00E5165D" w:rsidRPr="00E5165D" w:rsidRDefault="00E5165D" w:rsidP="00E5165D">
            <w:pPr>
              <w:numPr>
                <w:ilvl w:val="0"/>
                <w:numId w:val="7"/>
              </w:numPr>
              <w:contextualSpacing/>
              <w:rPr>
                <w:rFonts w:ascii="Arial" w:hAnsi="Arial" w:cs="Arial"/>
                <w:b/>
                <w:sz w:val="18"/>
                <w:szCs w:val="18"/>
              </w:rPr>
            </w:pPr>
            <w:r w:rsidRPr="00E5165D">
              <w:rPr>
                <w:rFonts w:ascii="Arial" w:hAnsi="Arial" w:cs="Arial"/>
                <w:b/>
                <w:sz w:val="18"/>
                <w:szCs w:val="18"/>
              </w:rPr>
              <w:t>begeleid lezen/schrijven</w:t>
            </w:r>
          </w:p>
          <w:p w14:paraId="3F93DC42" w14:textId="77777777" w:rsidR="00E5165D" w:rsidRPr="00E5165D" w:rsidRDefault="00E5165D" w:rsidP="00E5165D">
            <w:pPr>
              <w:numPr>
                <w:ilvl w:val="0"/>
                <w:numId w:val="7"/>
              </w:numPr>
              <w:contextualSpacing/>
              <w:rPr>
                <w:rFonts w:ascii="Arial" w:hAnsi="Arial" w:cs="Arial"/>
                <w:b/>
                <w:sz w:val="18"/>
                <w:szCs w:val="18"/>
              </w:rPr>
            </w:pPr>
            <w:r w:rsidRPr="00E5165D">
              <w:rPr>
                <w:rFonts w:ascii="Arial" w:hAnsi="Arial" w:cs="Arial"/>
                <w:b/>
                <w:sz w:val="18"/>
                <w:szCs w:val="18"/>
              </w:rPr>
              <w:t>in duo's/kleine groepjes werken</w:t>
            </w:r>
          </w:p>
          <w:p w14:paraId="3F93DC43" w14:textId="77777777" w:rsidR="00E5165D" w:rsidRPr="00E5165D" w:rsidRDefault="00E5165D" w:rsidP="00E5165D">
            <w:pPr>
              <w:numPr>
                <w:ilvl w:val="0"/>
                <w:numId w:val="7"/>
              </w:numPr>
              <w:contextualSpacing/>
              <w:rPr>
                <w:rFonts w:ascii="Arial" w:hAnsi="Arial" w:cs="Arial"/>
                <w:b/>
                <w:sz w:val="18"/>
                <w:szCs w:val="18"/>
              </w:rPr>
            </w:pPr>
            <w:r w:rsidRPr="00E5165D">
              <w:rPr>
                <w:rFonts w:ascii="Arial" w:hAnsi="Arial" w:cs="Arial"/>
                <w:b/>
                <w:sz w:val="18"/>
                <w:szCs w:val="18"/>
              </w:rPr>
              <w:t>zelfstandig werken</w:t>
            </w:r>
          </w:p>
          <w:p w14:paraId="3F93DC44" w14:textId="77777777" w:rsidR="00E5165D" w:rsidRPr="00E5165D" w:rsidRDefault="00E5165D" w:rsidP="00E5165D">
            <w:pPr>
              <w:ind w:left="720"/>
              <w:contextualSpacing/>
              <w:rPr>
                <w:rFonts w:ascii="Arial" w:hAnsi="Arial" w:cs="Arial"/>
                <w:b/>
                <w:sz w:val="18"/>
                <w:szCs w:val="18"/>
              </w:rPr>
            </w:pPr>
          </w:p>
          <w:p w14:paraId="3F93DC45" w14:textId="77777777" w:rsidR="00E5165D" w:rsidRPr="00E5165D" w:rsidRDefault="00E5165D" w:rsidP="00E5165D">
            <w:pPr>
              <w:ind w:left="720"/>
              <w:contextualSpacing/>
              <w:rPr>
                <w:rFonts w:ascii="Arial" w:hAnsi="Arial" w:cs="Arial"/>
                <w:b/>
                <w:sz w:val="18"/>
                <w:szCs w:val="18"/>
              </w:rPr>
            </w:pPr>
          </w:p>
        </w:tc>
        <w:tc>
          <w:tcPr>
            <w:tcW w:w="5239" w:type="dxa"/>
            <w:gridSpan w:val="2"/>
          </w:tcPr>
          <w:p w14:paraId="3F93DC46" w14:textId="77777777" w:rsidR="00E5165D" w:rsidRPr="00E5165D" w:rsidRDefault="00E5165D" w:rsidP="00E5165D">
            <w:pPr>
              <w:ind w:left="720"/>
              <w:contextualSpacing/>
              <w:rPr>
                <w:rFonts w:ascii="Arial" w:hAnsi="Arial" w:cs="Arial"/>
                <w:sz w:val="18"/>
                <w:szCs w:val="18"/>
              </w:rPr>
            </w:pPr>
          </w:p>
          <w:p w14:paraId="3F93DC47" w14:textId="77777777" w:rsidR="00814DCE" w:rsidRDefault="00814DCE" w:rsidP="00814DCE">
            <w:pPr>
              <w:contextualSpacing/>
              <w:rPr>
                <w:rFonts w:ascii="Arial" w:hAnsi="Arial" w:cs="Arial"/>
                <w:sz w:val="18"/>
                <w:szCs w:val="18"/>
              </w:rPr>
            </w:pPr>
          </w:p>
          <w:p w14:paraId="3F93DC48" w14:textId="77777777" w:rsidR="00E5165D" w:rsidRPr="00E5165D" w:rsidRDefault="00E5165D" w:rsidP="00814DCE">
            <w:pPr>
              <w:contextualSpacing/>
              <w:rPr>
                <w:rFonts w:ascii="Arial" w:hAnsi="Arial" w:cs="Arial"/>
                <w:sz w:val="18"/>
                <w:szCs w:val="18"/>
              </w:rPr>
            </w:pPr>
            <w:r w:rsidRPr="00E5165D">
              <w:rPr>
                <w:rFonts w:ascii="Arial" w:hAnsi="Arial" w:cs="Arial"/>
                <w:sz w:val="18"/>
                <w:szCs w:val="18"/>
              </w:rPr>
              <w:t>Oorspronkelijke uitwerking leergang:</w:t>
            </w:r>
          </w:p>
          <w:p w14:paraId="3F93DC49" w14:textId="77777777" w:rsidR="00E5165D" w:rsidRPr="00E5165D" w:rsidRDefault="00E5165D" w:rsidP="00814DCE">
            <w:pPr>
              <w:numPr>
                <w:ilvl w:val="0"/>
                <w:numId w:val="10"/>
              </w:numPr>
              <w:ind w:left="411"/>
              <w:contextualSpacing/>
              <w:rPr>
                <w:rFonts w:ascii="Arial" w:hAnsi="Arial" w:cs="Arial"/>
                <w:sz w:val="18"/>
                <w:szCs w:val="18"/>
              </w:rPr>
            </w:pPr>
            <w:r w:rsidRPr="00E5165D">
              <w:rPr>
                <w:rFonts w:ascii="Arial" w:hAnsi="Arial" w:cs="Arial"/>
                <w:sz w:val="18"/>
                <w:szCs w:val="18"/>
              </w:rPr>
              <w:t>leerlingen zoeken enkele interviews met een sportheld, filmster of popster. Ze kijken naar gestelde vragen en naar de uitwerking in het artikel.</w:t>
            </w:r>
          </w:p>
          <w:p w14:paraId="3F93DC4A" w14:textId="77777777" w:rsidR="00E5165D" w:rsidRPr="00E5165D" w:rsidRDefault="00E5165D" w:rsidP="00814DCE">
            <w:pPr>
              <w:numPr>
                <w:ilvl w:val="0"/>
                <w:numId w:val="10"/>
              </w:numPr>
              <w:ind w:left="411"/>
              <w:contextualSpacing/>
              <w:rPr>
                <w:rFonts w:ascii="Arial" w:hAnsi="Arial" w:cs="Arial"/>
                <w:sz w:val="18"/>
                <w:szCs w:val="18"/>
              </w:rPr>
            </w:pPr>
            <w:r w:rsidRPr="00E5165D">
              <w:rPr>
                <w:rFonts w:ascii="Arial" w:hAnsi="Arial" w:cs="Arial"/>
                <w:sz w:val="18"/>
                <w:szCs w:val="18"/>
              </w:rPr>
              <w:t>leerlingen bedenken wie ze willen interviewen en bedenken tien interviewvragen die ze willen stellen.</w:t>
            </w:r>
          </w:p>
          <w:p w14:paraId="3F93DC4B" w14:textId="77777777" w:rsidR="00E5165D" w:rsidRPr="00E5165D" w:rsidRDefault="00E5165D" w:rsidP="00814DCE">
            <w:pPr>
              <w:numPr>
                <w:ilvl w:val="0"/>
                <w:numId w:val="10"/>
              </w:numPr>
              <w:ind w:left="411"/>
              <w:contextualSpacing/>
              <w:rPr>
                <w:rFonts w:ascii="Arial" w:hAnsi="Arial" w:cs="Arial"/>
                <w:sz w:val="18"/>
                <w:szCs w:val="18"/>
              </w:rPr>
            </w:pPr>
            <w:r w:rsidRPr="00E5165D">
              <w:rPr>
                <w:rFonts w:ascii="Arial" w:hAnsi="Arial" w:cs="Arial"/>
                <w:sz w:val="18"/>
                <w:szCs w:val="18"/>
              </w:rPr>
              <w:lastRenderedPageBreak/>
              <w:t xml:space="preserve">ze nemen het interview af en schrijven een vraag-antwoordversie </w:t>
            </w:r>
          </w:p>
          <w:p w14:paraId="3F93DC4C" w14:textId="77777777" w:rsidR="00E5165D" w:rsidRPr="00E5165D" w:rsidRDefault="00E5165D" w:rsidP="00814DCE">
            <w:pPr>
              <w:numPr>
                <w:ilvl w:val="0"/>
                <w:numId w:val="10"/>
              </w:numPr>
              <w:ind w:left="411"/>
              <w:contextualSpacing/>
              <w:rPr>
                <w:rFonts w:ascii="Arial" w:hAnsi="Arial" w:cs="Arial"/>
                <w:sz w:val="18"/>
                <w:szCs w:val="18"/>
              </w:rPr>
            </w:pPr>
            <w:r w:rsidRPr="00E5165D">
              <w:rPr>
                <w:rFonts w:ascii="Arial" w:hAnsi="Arial" w:cs="Arial"/>
                <w:sz w:val="18"/>
                <w:szCs w:val="18"/>
              </w:rPr>
              <w:t xml:space="preserve">omwerken van vraag-antwoordversie tot artikel waarin de geïnterviewde regelmatig geciteerd wordt </w:t>
            </w:r>
            <w:r w:rsidRPr="00E5165D">
              <w:rPr>
                <w:rFonts w:ascii="Arial" w:hAnsi="Arial" w:cs="Arial"/>
                <w:sz w:val="18"/>
                <w:szCs w:val="18"/>
              </w:rPr>
              <w:br/>
            </w:r>
          </w:p>
          <w:p w14:paraId="3F93DC4D" w14:textId="77777777" w:rsidR="00E5165D" w:rsidRPr="00E5165D" w:rsidRDefault="00E5165D" w:rsidP="00814DCE">
            <w:pPr>
              <w:ind w:left="411" w:hanging="360"/>
              <w:contextualSpacing/>
              <w:rPr>
                <w:rFonts w:ascii="Arial" w:hAnsi="Arial" w:cs="Arial"/>
                <w:sz w:val="18"/>
                <w:szCs w:val="18"/>
              </w:rPr>
            </w:pPr>
            <w:r w:rsidRPr="00E5165D">
              <w:rPr>
                <w:rFonts w:ascii="Arial" w:hAnsi="Arial" w:cs="Arial"/>
                <w:sz w:val="18"/>
                <w:szCs w:val="18"/>
              </w:rPr>
              <w:t>Herontwerp leergang door de volgende aanvullingen:</w:t>
            </w:r>
          </w:p>
          <w:p w14:paraId="3F93DC4E" w14:textId="77777777" w:rsidR="00E5165D" w:rsidRPr="00E5165D" w:rsidRDefault="00E5165D" w:rsidP="00814DCE">
            <w:pPr>
              <w:numPr>
                <w:ilvl w:val="0"/>
                <w:numId w:val="10"/>
              </w:numPr>
              <w:ind w:left="411"/>
              <w:contextualSpacing/>
              <w:rPr>
                <w:rFonts w:ascii="Arial" w:hAnsi="Arial" w:cs="Arial"/>
                <w:sz w:val="18"/>
                <w:szCs w:val="18"/>
              </w:rPr>
            </w:pPr>
            <w:r w:rsidRPr="00E5165D">
              <w:rPr>
                <w:rFonts w:ascii="Arial" w:hAnsi="Arial" w:cs="Arial"/>
                <w:i/>
                <w:sz w:val="18"/>
                <w:szCs w:val="18"/>
              </w:rPr>
              <w:t>oriëntatie op de inhoud en context</w:t>
            </w:r>
            <w:r w:rsidRPr="00E5165D">
              <w:rPr>
                <w:rFonts w:ascii="Arial" w:hAnsi="Arial" w:cs="Arial"/>
                <w:sz w:val="18"/>
                <w:szCs w:val="18"/>
              </w:rPr>
              <w:t xml:space="preserve"> door een klassengesprek over idolen, filmsterren, sporthelden, waarom leerlingen voor bepaalde personen gekozen hebben, wat voor soort tekst ze mee hebben etc. </w:t>
            </w:r>
          </w:p>
          <w:p w14:paraId="3F93DC4F" w14:textId="77777777" w:rsidR="00E5165D" w:rsidRPr="00E5165D" w:rsidRDefault="00E5165D" w:rsidP="00814DCE">
            <w:pPr>
              <w:numPr>
                <w:ilvl w:val="0"/>
                <w:numId w:val="10"/>
              </w:numPr>
              <w:ind w:left="411"/>
              <w:contextualSpacing/>
              <w:rPr>
                <w:rFonts w:ascii="Arial" w:hAnsi="Arial" w:cs="Arial"/>
                <w:sz w:val="18"/>
                <w:szCs w:val="18"/>
              </w:rPr>
            </w:pPr>
            <w:r w:rsidRPr="00E5165D">
              <w:rPr>
                <w:rFonts w:ascii="Arial" w:hAnsi="Arial" w:cs="Arial"/>
                <w:i/>
                <w:sz w:val="18"/>
                <w:szCs w:val="18"/>
              </w:rPr>
              <w:t>in duo's</w:t>
            </w:r>
            <w:r w:rsidRPr="00E5165D">
              <w:rPr>
                <w:rFonts w:ascii="Arial" w:hAnsi="Arial" w:cs="Arial"/>
                <w:sz w:val="18"/>
                <w:szCs w:val="18"/>
              </w:rPr>
              <w:t xml:space="preserve"> gaan leerlingen na welke vragen in de interviews zijn gesteld, deze worden opgeschreven en klassikaal uitgewisseld, waarbij centraal staat waar een goede interviewvraag moet voldoen (open, doorvraagmogelijkheden etc.). Deze criteria worden genoteerd door de docent. </w:t>
            </w:r>
          </w:p>
          <w:p w14:paraId="3F93DC50" w14:textId="77777777" w:rsidR="00E5165D" w:rsidRPr="00E5165D" w:rsidRDefault="00E5165D" w:rsidP="00814DCE">
            <w:pPr>
              <w:numPr>
                <w:ilvl w:val="0"/>
                <w:numId w:val="10"/>
              </w:numPr>
              <w:ind w:left="411"/>
              <w:contextualSpacing/>
              <w:rPr>
                <w:rFonts w:ascii="Arial" w:hAnsi="Arial" w:cs="Arial"/>
                <w:sz w:val="18"/>
                <w:szCs w:val="18"/>
              </w:rPr>
            </w:pPr>
            <w:r w:rsidRPr="00E5165D">
              <w:rPr>
                <w:rFonts w:ascii="Arial" w:hAnsi="Arial" w:cs="Arial"/>
                <w:sz w:val="18"/>
                <w:szCs w:val="18"/>
              </w:rPr>
              <w:t>leerlingen gaan na of de vragen in het interview met Mark Rutte aan de criteria voldoen</w:t>
            </w:r>
          </w:p>
          <w:p w14:paraId="3F93DC51" w14:textId="77777777" w:rsidR="00E5165D" w:rsidRPr="00E5165D" w:rsidRDefault="00E5165D" w:rsidP="00814DCE">
            <w:pPr>
              <w:numPr>
                <w:ilvl w:val="0"/>
                <w:numId w:val="10"/>
              </w:numPr>
              <w:ind w:left="411"/>
              <w:contextualSpacing/>
              <w:rPr>
                <w:rFonts w:ascii="Arial" w:hAnsi="Arial" w:cs="Arial"/>
                <w:sz w:val="18"/>
                <w:szCs w:val="18"/>
              </w:rPr>
            </w:pPr>
            <w:r w:rsidRPr="00E5165D">
              <w:rPr>
                <w:rFonts w:ascii="Arial" w:hAnsi="Arial" w:cs="Arial"/>
                <w:sz w:val="18"/>
                <w:szCs w:val="18"/>
              </w:rPr>
              <w:t xml:space="preserve">daarna maken leerlingen </w:t>
            </w:r>
            <w:r w:rsidRPr="00E5165D">
              <w:rPr>
                <w:rFonts w:ascii="Arial" w:hAnsi="Arial" w:cs="Arial"/>
                <w:i/>
                <w:sz w:val="18"/>
                <w:szCs w:val="18"/>
              </w:rPr>
              <w:t>zelfstandig</w:t>
            </w:r>
            <w:r w:rsidRPr="00E5165D">
              <w:rPr>
                <w:rFonts w:ascii="Arial" w:hAnsi="Arial" w:cs="Arial"/>
                <w:sz w:val="18"/>
                <w:szCs w:val="18"/>
              </w:rPr>
              <w:t xml:space="preserve"> hun interviewvragen (ongeveer 10 vragen), waarbij leerlingen in duo's elkaar feedback geven.</w:t>
            </w:r>
          </w:p>
          <w:p w14:paraId="3F93DC52" w14:textId="77777777" w:rsidR="00E5165D" w:rsidRPr="00E5165D" w:rsidRDefault="00E5165D" w:rsidP="00814DCE">
            <w:pPr>
              <w:numPr>
                <w:ilvl w:val="0"/>
                <w:numId w:val="10"/>
              </w:numPr>
              <w:ind w:left="411"/>
              <w:contextualSpacing/>
              <w:rPr>
                <w:rFonts w:ascii="Arial" w:hAnsi="Arial" w:cs="Arial"/>
                <w:sz w:val="18"/>
                <w:szCs w:val="18"/>
              </w:rPr>
            </w:pPr>
            <w:r w:rsidRPr="00E5165D">
              <w:rPr>
                <w:rFonts w:ascii="Arial" w:hAnsi="Arial" w:cs="Arial"/>
                <w:sz w:val="18"/>
                <w:szCs w:val="18"/>
              </w:rPr>
              <w:t xml:space="preserve">na de interviewafname en de uitwerking in vraag-antwoordversie bespreekt de docent </w:t>
            </w:r>
            <w:r w:rsidRPr="00E5165D">
              <w:rPr>
                <w:rFonts w:ascii="Arial" w:hAnsi="Arial" w:cs="Arial"/>
                <w:i/>
                <w:sz w:val="18"/>
                <w:szCs w:val="18"/>
              </w:rPr>
              <w:t>klassikaal een voorbeeld van een interviewartikel</w:t>
            </w:r>
            <w:r w:rsidRPr="00E5165D">
              <w:rPr>
                <w:rFonts w:ascii="Arial" w:hAnsi="Arial" w:cs="Arial"/>
                <w:sz w:val="18"/>
                <w:szCs w:val="18"/>
              </w:rPr>
              <w:t>. Zo wordt de omwerking van vraag-antwoorden naar een artikel besproken en criteria opgesteld (bijv. hoe te citeren, waar, etc.).</w:t>
            </w:r>
          </w:p>
          <w:p w14:paraId="3F93DC53" w14:textId="77777777" w:rsidR="00E5165D" w:rsidRPr="00E5165D" w:rsidRDefault="00E5165D" w:rsidP="00814DCE">
            <w:pPr>
              <w:numPr>
                <w:ilvl w:val="0"/>
                <w:numId w:val="10"/>
              </w:numPr>
              <w:ind w:left="411"/>
              <w:contextualSpacing/>
              <w:rPr>
                <w:rFonts w:ascii="Arial" w:hAnsi="Arial" w:cs="Arial"/>
                <w:sz w:val="18"/>
                <w:szCs w:val="18"/>
              </w:rPr>
            </w:pPr>
            <w:r w:rsidRPr="00E5165D">
              <w:rPr>
                <w:rFonts w:ascii="Arial" w:hAnsi="Arial" w:cs="Arial"/>
                <w:sz w:val="18"/>
                <w:szCs w:val="18"/>
              </w:rPr>
              <w:t>leerlingen beoordelen een van hun geselecteerde interviewartikelen met deze criteria, die in groepjes besproken worden</w:t>
            </w:r>
          </w:p>
          <w:p w14:paraId="3F93DC54" w14:textId="77777777" w:rsidR="00E5165D" w:rsidRDefault="00E5165D" w:rsidP="00814DCE">
            <w:pPr>
              <w:numPr>
                <w:ilvl w:val="0"/>
                <w:numId w:val="10"/>
              </w:numPr>
              <w:ind w:left="411"/>
              <w:contextualSpacing/>
              <w:rPr>
                <w:rFonts w:ascii="Arial" w:hAnsi="Arial" w:cs="Arial"/>
                <w:sz w:val="18"/>
                <w:szCs w:val="18"/>
              </w:rPr>
            </w:pPr>
            <w:r w:rsidRPr="00E5165D">
              <w:rPr>
                <w:rFonts w:ascii="Arial" w:hAnsi="Arial" w:cs="Arial"/>
                <w:sz w:val="18"/>
                <w:szCs w:val="18"/>
              </w:rPr>
              <w:t>leerlingen schrijven een eerste versie op basis van de criteria, de vraag-antwoordversie, de voorbeeldtekst van de docent (uitprinten) en hun eigen voorbeelden</w:t>
            </w:r>
            <w:r w:rsidR="00814DCE">
              <w:rPr>
                <w:rFonts w:ascii="Arial" w:hAnsi="Arial" w:cs="Arial"/>
                <w:sz w:val="18"/>
                <w:szCs w:val="18"/>
              </w:rPr>
              <w:t>.</w:t>
            </w:r>
          </w:p>
          <w:p w14:paraId="3F93DC55" w14:textId="77777777" w:rsidR="00814DCE" w:rsidRPr="00E5165D" w:rsidRDefault="00814DCE" w:rsidP="00814DCE">
            <w:pPr>
              <w:contextualSpacing/>
              <w:rPr>
                <w:rFonts w:ascii="Arial" w:hAnsi="Arial" w:cs="Arial"/>
                <w:sz w:val="18"/>
                <w:szCs w:val="18"/>
              </w:rPr>
            </w:pPr>
          </w:p>
        </w:tc>
      </w:tr>
      <w:tr w:rsidR="00E5165D" w:rsidRPr="00E5165D" w14:paraId="3F93DC70" w14:textId="77777777" w:rsidTr="00FE43DC">
        <w:tc>
          <w:tcPr>
            <w:tcW w:w="3823" w:type="dxa"/>
          </w:tcPr>
          <w:p w14:paraId="3F93DC57" w14:textId="77777777" w:rsidR="00E5165D" w:rsidRDefault="00E5165D" w:rsidP="00814DCE">
            <w:pPr>
              <w:contextualSpacing/>
              <w:rPr>
                <w:rFonts w:ascii="Arial" w:hAnsi="Arial" w:cs="Arial"/>
                <w:b/>
                <w:sz w:val="18"/>
                <w:szCs w:val="18"/>
              </w:rPr>
            </w:pPr>
            <w:r w:rsidRPr="00E5165D">
              <w:rPr>
                <w:rFonts w:ascii="Arial" w:hAnsi="Arial" w:cs="Arial"/>
                <w:b/>
                <w:sz w:val="18"/>
                <w:szCs w:val="18"/>
              </w:rPr>
              <w:lastRenderedPageBreak/>
              <w:t>Feedback en beoordeling</w:t>
            </w:r>
          </w:p>
          <w:p w14:paraId="3F93DC58" w14:textId="77777777" w:rsidR="00814DCE" w:rsidRPr="00E5165D" w:rsidRDefault="00814DCE" w:rsidP="00814DCE">
            <w:pPr>
              <w:contextualSpacing/>
              <w:rPr>
                <w:rFonts w:ascii="Arial" w:hAnsi="Arial" w:cs="Arial"/>
                <w:b/>
                <w:sz w:val="18"/>
                <w:szCs w:val="18"/>
              </w:rPr>
            </w:pPr>
          </w:p>
          <w:p w14:paraId="3F93DC59" w14:textId="77777777" w:rsidR="00E5165D" w:rsidRPr="00E5165D" w:rsidRDefault="00E5165D" w:rsidP="00814DCE">
            <w:pPr>
              <w:contextualSpacing/>
              <w:rPr>
                <w:rFonts w:ascii="Arial" w:hAnsi="Arial" w:cs="Arial"/>
                <w:sz w:val="18"/>
                <w:szCs w:val="18"/>
              </w:rPr>
            </w:pPr>
            <w:r w:rsidRPr="00E5165D">
              <w:rPr>
                <w:rFonts w:ascii="Arial" w:hAnsi="Arial" w:cs="Arial"/>
                <w:sz w:val="18"/>
                <w:szCs w:val="18"/>
              </w:rPr>
              <w:t>Oorspronkelijke uitwerking leergang:</w:t>
            </w:r>
          </w:p>
          <w:p w14:paraId="3F93DC5A" w14:textId="77777777" w:rsidR="00E5165D" w:rsidRPr="00E5165D" w:rsidRDefault="00E5165D" w:rsidP="00E5165D">
            <w:pPr>
              <w:numPr>
                <w:ilvl w:val="0"/>
                <w:numId w:val="8"/>
              </w:numPr>
              <w:contextualSpacing/>
              <w:rPr>
                <w:rFonts w:ascii="Arial" w:hAnsi="Arial" w:cs="Arial"/>
                <w:sz w:val="18"/>
                <w:szCs w:val="18"/>
              </w:rPr>
            </w:pPr>
            <w:r w:rsidRPr="00E5165D">
              <w:rPr>
                <w:rFonts w:ascii="Arial" w:hAnsi="Arial" w:cs="Arial"/>
                <w:sz w:val="18"/>
                <w:szCs w:val="18"/>
              </w:rPr>
              <w:t xml:space="preserve">leerling </w:t>
            </w:r>
            <w:r w:rsidRPr="00E5165D">
              <w:rPr>
                <w:rFonts w:ascii="Arial" w:hAnsi="Arial" w:cs="Arial"/>
                <w:b/>
                <w:sz w:val="18"/>
                <w:szCs w:val="18"/>
              </w:rPr>
              <w:t>zelf</w:t>
            </w:r>
            <w:r w:rsidRPr="00E5165D">
              <w:rPr>
                <w:rFonts w:ascii="Arial" w:hAnsi="Arial" w:cs="Arial"/>
                <w:sz w:val="18"/>
                <w:szCs w:val="18"/>
              </w:rPr>
              <w:t xml:space="preserve"> / peers / docent</w:t>
            </w:r>
          </w:p>
          <w:p w14:paraId="3F93DC5B" w14:textId="77777777" w:rsidR="00E5165D" w:rsidRPr="00E5165D" w:rsidRDefault="00E5165D" w:rsidP="00E5165D">
            <w:pPr>
              <w:numPr>
                <w:ilvl w:val="0"/>
                <w:numId w:val="8"/>
              </w:numPr>
              <w:contextualSpacing/>
              <w:rPr>
                <w:rFonts w:ascii="Arial" w:hAnsi="Arial" w:cs="Arial"/>
                <w:sz w:val="18"/>
                <w:szCs w:val="18"/>
              </w:rPr>
            </w:pPr>
            <w:r w:rsidRPr="00E5165D">
              <w:rPr>
                <w:rFonts w:ascii="Arial" w:hAnsi="Arial" w:cs="Arial"/>
                <w:sz w:val="18"/>
                <w:szCs w:val="18"/>
              </w:rPr>
              <w:t>gebruik formulier</w:t>
            </w:r>
          </w:p>
          <w:p w14:paraId="3F93DC5C" w14:textId="77777777" w:rsidR="00E5165D" w:rsidRPr="00E5165D" w:rsidRDefault="00E5165D" w:rsidP="00E5165D">
            <w:pPr>
              <w:numPr>
                <w:ilvl w:val="0"/>
                <w:numId w:val="8"/>
              </w:numPr>
              <w:contextualSpacing/>
              <w:rPr>
                <w:rFonts w:ascii="Arial" w:hAnsi="Arial" w:cs="Arial"/>
                <w:sz w:val="18"/>
                <w:szCs w:val="18"/>
              </w:rPr>
            </w:pPr>
            <w:r w:rsidRPr="00E5165D">
              <w:rPr>
                <w:rFonts w:ascii="Arial" w:hAnsi="Arial" w:cs="Arial"/>
                <w:b/>
                <w:sz w:val="18"/>
                <w:szCs w:val="18"/>
              </w:rPr>
              <w:t>tijdens</w:t>
            </w:r>
            <w:r w:rsidRPr="00E5165D">
              <w:rPr>
                <w:rFonts w:ascii="Arial" w:hAnsi="Arial" w:cs="Arial"/>
                <w:sz w:val="18"/>
                <w:szCs w:val="18"/>
              </w:rPr>
              <w:t xml:space="preserve"> / na het schrijven</w:t>
            </w:r>
          </w:p>
          <w:p w14:paraId="3F93DC5D" w14:textId="77777777" w:rsidR="00E5165D" w:rsidRPr="00814DCE" w:rsidRDefault="00E5165D" w:rsidP="00E5165D">
            <w:pPr>
              <w:numPr>
                <w:ilvl w:val="0"/>
                <w:numId w:val="8"/>
              </w:numPr>
              <w:contextualSpacing/>
              <w:rPr>
                <w:rFonts w:ascii="Arial" w:hAnsi="Arial" w:cs="Arial"/>
                <w:b/>
                <w:sz w:val="18"/>
                <w:szCs w:val="18"/>
              </w:rPr>
            </w:pPr>
            <w:r w:rsidRPr="00E5165D">
              <w:rPr>
                <w:rFonts w:ascii="Arial" w:hAnsi="Arial" w:cs="Arial"/>
                <w:sz w:val="18"/>
                <w:szCs w:val="18"/>
              </w:rPr>
              <w:t>toets-/evaluatievorm</w:t>
            </w:r>
          </w:p>
          <w:p w14:paraId="3F93DC5E" w14:textId="77777777" w:rsidR="00814DCE" w:rsidRPr="00E5165D" w:rsidRDefault="00814DCE" w:rsidP="00814DCE">
            <w:pPr>
              <w:contextualSpacing/>
              <w:rPr>
                <w:rFonts w:ascii="Arial" w:hAnsi="Arial" w:cs="Arial"/>
                <w:b/>
                <w:sz w:val="18"/>
                <w:szCs w:val="18"/>
              </w:rPr>
            </w:pPr>
          </w:p>
          <w:p w14:paraId="3F93DC5F" w14:textId="77777777" w:rsidR="00E5165D" w:rsidRPr="00E5165D" w:rsidRDefault="00E5165D" w:rsidP="00814DCE">
            <w:pPr>
              <w:contextualSpacing/>
              <w:rPr>
                <w:rFonts w:ascii="Arial" w:hAnsi="Arial" w:cs="Arial"/>
                <w:sz w:val="18"/>
                <w:szCs w:val="18"/>
              </w:rPr>
            </w:pPr>
            <w:r w:rsidRPr="00E5165D">
              <w:rPr>
                <w:rFonts w:ascii="Arial" w:hAnsi="Arial" w:cs="Arial"/>
                <w:sz w:val="18"/>
                <w:szCs w:val="18"/>
              </w:rPr>
              <w:t>Herontwerp leergang:</w:t>
            </w:r>
          </w:p>
          <w:p w14:paraId="3F93DC60" w14:textId="77777777" w:rsidR="00E5165D" w:rsidRPr="00E5165D" w:rsidRDefault="00E5165D" w:rsidP="00E5165D">
            <w:pPr>
              <w:numPr>
                <w:ilvl w:val="0"/>
                <w:numId w:val="8"/>
              </w:numPr>
              <w:contextualSpacing/>
              <w:rPr>
                <w:rFonts w:ascii="Arial" w:hAnsi="Arial" w:cs="Arial"/>
                <w:sz w:val="18"/>
                <w:szCs w:val="18"/>
              </w:rPr>
            </w:pPr>
            <w:r w:rsidRPr="00E5165D">
              <w:rPr>
                <w:rFonts w:ascii="Arial" w:hAnsi="Arial" w:cs="Arial"/>
                <w:sz w:val="18"/>
                <w:szCs w:val="18"/>
              </w:rPr>
              <w:t xml:space="preserve">leerling </w:t>
            </w:r>
            <w:r w:rsidRPr="00E5165D">
              <w:rPr>
                <w:rFonts w:ascii="Arial" w:hAnsi="Arial" w:cs="Arial"/>
                <w:b/>
                <w:sz w:val="18"/>
                <w:szCs w:val="18"/>
              </w:rPr>
              <w:t>zelf</w:t>
            </w:r>
            <w:r w:rsidRPr="00E5165D">
              <w:rPr>
                <w:rFonts w:ascii="Arial" w:hAnsi="Arial" w:cs="Arial"/>
                <w:sz w:val="18"/>
                <w:szCs w:val="18"/>
              </w:rPr>
              <w:t xml:space="preserve"> / </w:t>
            </w:r>
            <w:r w:rsidRPr="00E5165D">
              <w:rPr>
                <w:rFonts w:ascii="Arial" w:hAnsi="Arial" w:cs="Arial"/>
                <w:b/>
                <w:sz w:val="18"/>
                <w:szCs w:val="18"/>
              </w:rPr>
              <w:t>peers</w:t>
            </w:r>
            <w:r w:rsidRPr="00E5165D">
              <w:rPr>
                <w:rFonts w:ascii="Arial" w:hAnsi="Arial" w:cs="Arial"/>
                <w:sz w:val="18"/>
                <w:szCs w:val="18"/>
              </w:rPr>
              <w:t xml:space="preserve"> / docent</w:t>
            </w:r>
          </w:p>
          <w:p w14:paraId="3F93DC61" w14:textId="77777777" w:rsidR="00E5165D" w:rsidRPr="00E5165D" w:rsidRDefault="00E5165D" w:rsidP="00E5165D">
            <w:pPr>
              <w:numPr>
                <w:ilvl w:val="0"/>
                <w:numId w:val="8"/>
              </w:numPr>
              <w:contextualSpacing/>
              <w:rPr>
                <w:rFonts w:ascii="Arial" w:hAnsi="Arial" w:cs="Arial"/>
                <w:b/>
                <w:sz w:val="18"/>
                <w:szCs w:val="18"/>
              </w:rPr>
            </w:pPr>
            <w:r w:rsidRPr="00E5165D">
              <w:rPr>
                <w:rFonts w:ascii="Arial" w:hAnsi="Arial" w:cs="Arial"/>
                <w:b/>
                <w:sz w:val="18"/>
                <w:szCs w:val="18"/>
              </w:rPr>
              <w:t>gebruik formulier</w:t>
            </w:r>
          </w:p>
          <w:p w14:paraId="3F93DC62" w14:textId="77777777" w:rsidR="00E5165D" w:rsidRPr="00E5165D" w:rsidRDefault="00E5165D" w:rsidP="00E5165D">
            <w:pPr>
              <w:numPr>
                <w:ilvl w:val="0"/>
                <w:numId w:val="8"/>
              </w:numPr>
              <w:contextualSpacing/>
              <w:rPr>
                <w:rFonts w:ascii="Arial" w:hAnsi="Arial" w:cs="Arial"/>
                <w:sz w:val="18"/>
                <w:szCs w:val="18"/>
              </w:rPr>
            </w:pPr>
            <w:r w:rsidRPr="00E5165D">
              <w:rPr>
                <w:rFonts w:ascii="Arial" w:hAnsi="Arial" w:cs="Arial"/>
                <w:b/>
                <w:sz w:val="18"/>
                <w:szCs w:val="18"/>
              </w:rPr>
              <w:t>tijdens</w:t>
            </w:r>
            <w:r w:rsidRPr="00E5165D">
              <w:rPr>
                <w:rFonts w:ascii="Arial" w:hAnsi="Arial" w:cs="Arial"/>
                <w:sz w:val="18"/>
                <w:szCs w:val="18"/>
              </w:rPr>
              <w:t xml:space="preserve"> / </w:t>
            </w:r>
            <w:r w:rsidRPr="00E5165D">
              <w:rPr>
                <w:rFonts w:ascii="Arial" w:hAnsi="Arial" w:cs="Arial"/>
                <w:b/>
                <w:sz w:val="18"/>
                <w:szCs w:val="18"/>
              </w:rPr>
              <w:t>na het schrijven</w:t>
            </w:r>
          </w:p>
          <w:p w14:paraId="3F93DC63" w14:textId="77777777" w:rsidR="00E5165D" w:rsidRPr="00E5165D" w:rsidRDefault="00E5165D" w:rsidP="00E5165D">
            <w:pPr>
              <w:numPr>
                <w:ilvl w:val="0"/>
                <w:numId w:val="8"/>
              </w:numPr>
              <w:contextualSpacing/>
              <w:rPr>
                <w:rFonts w:ascii="Arial" w:hAnsi="Arial" w:cs="Arial"/>
                <w:b/>
                <w:sz w:val="18"/>
                <w:szCs w:val="18"/>
              </w:rPr>
            </w:pPr>
            <w:r w:rsidRPr="00E5165D">
              <w:rPr>
                <w:rFonts w:ascii="Arial" w:hAnsi="Arial" w:cs="Arial"/>
                <w:b/>
                <w:sz w:val="18"/>
                <w:szCs w:val="18"/>
              </w:rPr>
              <w:t>toets-/evaluatievorm</w:t>
            </w:r>
          </w:p>
          <w:p w14:paraId="3F93DC64" w14:textId="77777777" w:rsidR="00E5165D" w:rsidRPr="00E5165D" w:rsidRDefault="00E5165D" w:rsidP="00E5165D">
            <w:pPr>
              <w:ind w:left="720"/>
              <w:contextualSpacing/>
              <w:rPr>
                <w:rFonts w:ascii="Arial" w:hAnsi="Arial" w:cs="Arial"/>
                <w:b/>
                <w:sz w:val="18"/>
                <w:szCs w:val="18"/>
              </w:rPr>
            </w:pPr>
          </w:p>
        </w:tc>
        <w:tc>
          <w:tcPr>
            <w:tcW w:w="5239" w:type="dxa"/>
            <w:gridSpan w:val="2"/>
          </w:tcPr>
          <w:p w14:paraId="3F93DC65" w14:textId="77777777" w:rsidR="00E5165D" w:rsidRDefault="00E5165D" w:rsidP="00E5165D">
            <w:pPr>
              <w:ind w:left="360"/>
              <w:contextualSpacing/>
              <w:rPr>
                <w:rFonts w:ascii="Arial" w:hAnsi="Arial" w:cs="Arial"/>
                <w:sz w:val="18"/>
                <w:szCs w:val="18"/>
              </w:rPr>
            </w:pPr>
          </w:p>
          <w:p w14:paraId="3F93DC66" w14:textId="77777777" w:rsidR="00814DCE" w:rsidRPr="00E5165D" w:rsidRDefault="00814DCE" w:rsidP="00E5165D">
            <w:pPr>
              <w:ind w:left="360"/>
              <w:contextualSpacing/>
              <w:rPr>
                <w:rFonts w:ascii="Arial" w:hAnsi="Arial" w:cs="Arial"/>
                <w:sz w:val="18"/>
                <w:szCs w:val="18"/>
              </w:rPr>
            </w:pPr>
          </w:p>
          <w:p w14:paraId="3F93DC67" w14:textId="77777777" w:rsidR="00E5165D" w:rsidRPr="00E5165D" w:rsidRDefault="00E5165D" w:rsidP="00814DCE">
            <w:pPr>
              <w:contextualSpacing/>
              <w:rPr>
                <w:rFonts w:ascii="Arial" w:hAnsi="Arial" w:cs="Arial"/>
                <w:sz w:val="18"/>
                <w:szCs w:val="18"/>
              </w:rPr>
            </w:pPr>
            <w:r w:rsidRPr="00E5165D">
              <w:rPr>
                <w:rFonts w:ascii="Arial" w:hAnsi="Arial" w:cs="Arial"/>
                <w:sz w:val="18"/>
                <w:szCs w:val="18"/>
              </w:rPr>
              <w:t>Oorspronkelijke uitwerking leergang:</w:t>
            </w:r>
          </w:p>
          <w:p w14:paraId="3F93DC68" w14:textId="77777777" w:rsidR="00E5165D" w:rsidRPr="00814DCE" w:rsidRDefault="00E5165D" w:rsidP="00814DCE">
            <w:pPr>
              <w:numPr>
                <w:ilvl w:val="0"/>
                <w:numId w:val="9"/>
              </w:numPr>
              <w:contextualSpacing/>
              <w:rPr>
                <w:rFonts w:ascii="Arial" w:hAnsi="Arial" w:cs="Arial"/>
                <w:sz w:val="18"/>
                <w:szCs w:val="18"/>
              </w:rPr>
            </w:pPr>
            <w:r w:rsidRPr="00E5165D">
              <w:rPr>
                <w:rFonts w:ascii="Arial" w:hAnsi="Arial" w:cs="Arial"/>
                <w:sz w:val="18"/>
                <w:szCs w:val="18"/>
              </w:rPr>
              <w:t>controle door geïnterviewde op onjuistheden, zelffeedback op basis van checklist</w:t>
            </w:r>
          </w:p>
          <w:p w14:paraId="3F93DC69" w14:textId="77777777" w:rsidR="00814DCE" w:rsidRDefault="00814DCE" w:rsidP="00814DCE">
            <w:pPr>
              <w:contextualSpacing/>
              <w:rPr>
                <w:rFonts w:ascii="Arial" w:hAnsi="Arial" w:cs="Arial"/>
                <w:sz w:val="18"/>
                <w:szCs w:val="18"/>
              </w:rPr>
            </w:pPr>
          </w:p>
          <w:p w14:paraId="3F93DC6A" w14:textId="77777777" w:rsidR="00814DCE" w:rsidRDefault="00814DCE" w:rsidP="00814DCE">
            <w:pPr>
              <w:contextualSpacing/>
              <w:rPr>
                <w:rFonts w:ascii="Arial" w:hAnsi="Arial" w:cs="Arial"/>
                <w:sz w:val="18"/>
                <w:szCs w:val="18"/>
              </w:rPr>
            </w:pPr>
          </w:p>
          <w:p w14:paraId="3F93DC6B" w14:textId="77777777" w:rsidR="00814DCE" w:rsidRDefault="00814DCE" w:rsidP="00814DCE">
            <w:pPr>
              <w:contextualSpacing/>
              <w:rPr>
                <w:rFonts w:ascii="Arial" w:hAnsi="Arial" w:cs="Arial"/>
                <w:sz w:val="18"/>
                <w:szCs w:val="18"/>
              </w:rPr>
            </w:pPr>
          </w:p>
          <w:p w14:paraId="3F93DC6C" w14:textId="77777777" w:rsidR="00E5165D" w:rsidRPr="00E5165D" w:rsidRDefault="00E5165D" w:rsidP="00814DCE">
            <w:pPr>
              <w:contextualSpacing/>
              <w:rPr>
                <w:rFonts w:ascii="Arial" w:hAnsi="Arial" w:cs="Arial"/>
                <w:sz w:val="18"/>
                <w:szCs w:val="18"/>
              </w:rPr>
            </w:pPr>
            <w:r w:rsidRPr="00E5165D">
              <w:rPr>
                <w:rFonts w:ascii="Arial" w:hAnsi="Arial" w:cs="Arial"/>
                <w:sz w:val="18"/>
                <w:szCs w:val="18"/>
              </w:rPr>
              <w:t>Herontwerp leergang:</w:t>
            </w:r>
          </w:p>
          <w:p w14:paraId="3F93DC6D" w14:textId="77777777" w:rsidR="00E5165D" w:rsidRPr="00E5165D" w:rsidRDefault="00E5165D" w:rsidP="00E5165D">
            <w:pPr>
              <w:numPr>
                <w:ilvl w:val="0"/>
                <w:numId w:val="9"/>
              </w:numPr>
              <w:contextualSpacing/>
              <w:rPr>
                <w:rFonts w:ascii="Arial" w:hAnsi="Arial" w:cs="Arial"/>
                <w:sz w:val="18"/>
                <w:szCs w:val="18"/>
              </w:rPr>
            </w:pPr>
            <w:r w:rsidRPr="00E5165D">
              <w:rPr>
                <w:rFonts w:ascii="Arial" w:hAnsi="Arial" w:cs="Arial"/>
                <w:sz w:val="18"/>
                <w:szCs w:val="18"/>
              </w:rPr>
              <w:t>peerfeedback op de interviewvragen</w:t>
            </w:r>
          </w:p>
          <w:p w14:paraId="3F93DC6E" w14:textId="77777777" w:rsidR="00E5165D" w:rsidRPr="00E5165D" w:rsidRDefault="00E5165D" w:rsidP="00E5165D">
            <w:pPr>
              <w:numPr>
                <w:ilvl w:val="0"/>
                <w:numId w:val="9"/>
              </w:numPr>
              <w:contextualSpacing/>
              <w:rPr>
                <w:rFonts w:ascii="Arial" w:hAnsi="Arial" w:cs="Arial"/>
                <w:sz w:val="18"/>
                <w:szCs w:val="18"/>
              </w:rPr>
            </w:pPr>
            <w:r w:rsidRPr="00E5165D">
              <w:rPr>
                <w:rFonts w:ascii="Arial" w:hAnsi="Arial" w:cs="Arial"/>
                <w:sz w:val="18"/>
                <w:szCs w:val="18"/>
              </w:rPr>
              <w:t xml:space="preserve">docentfeedback aan de hand van open feedbackvragen onderaan het artikel, waarbij leerlingen elkaar verbetersuggesties geven </w:t>
            </w:r>
          </w:p>
          <w:p w14:paraId="3F93DC6F" w14:textId="77777777" w:rsidR="00E5165D" w:rsidRPr="00E5165D" w:rsidRDefault="00E5165D" w:rsidP="00E5165D">
            <w:pPr>
              <w:numPr>
                <w:ilvl w:val="0"/>
                <w:numId w:val="9"/>
              </w:numPr>
              <w:contextualSpacing/>
              <w:rPr>
                <w:rFonts w:ascii="Arial" w:hAnsi="Arial" w:cs="Arial"/>
                <w:sz w:val="18"/>
                <w:szCs w:val="18"/>
              </w:rPr>
            </w:pPr>
            <w:r w:rsidRPr="00E5165D">
              <w:rPr>
                <w:rFonts w:ascii="Arial" w:hAnsi="Arial" w:cs="Arial"/>
                <w:sz w:val="18"/>
                <w:szCs w:val="18"/>
              </w:rPr>
              <w:t>opname schrijfplan, eerste versie met feedback en tweede versie in schrijfdossier</w:t>
            </w:r>
          </w:p>
        </w:tc>
      </w:tr>
    </w:tbl>
    <w:p w14:paraId="3F93DC71" w14:textId="77777777" w:rsidR="00E5165D" w:rsidRPr="00E5165D" w:rsidRDefault="00E5165D" w:rsidP="00E5165D">
      <w:pPr>
        <w:rPr>
          <w:rFonts w:ascii="Arial" w:hAnsi="Arial" w:cs="Arial"/>
          <w:sz w:val="18"/>
          <w:szCs w:val="18"/>
        </w:rPr>
      </w:pPr>
    </w:p>
    <w:p w14:paraId="3F93DC72" w14:textId="77777777" w:rsidR="00E5165D" w:rsidRPr="00E5165D" w:rsidRDefault="00E5165D" w:rsidP="00E5165D">
      <w:pPr>
        <w:rPr>
          <w:rFonts w:ascii="Arial" w:hAnsi="Arial" w:cs="Arial"/>
          <w:sz w:val="18"/>
          <w:szCs w:val="18"/>
        </w:rPr>
      </w:pPr>
    </w:p>
    <w:p w14:paraId="3F93DC73" w14:textId="77777777" w:rsidR="00814DCE" w:rsidRDefault="00814DCE">
      <w:r>
        <w:br w:type="page"/>
      </w:r>
    </w:p>
    <w:tbl>
      <w:tblPr>
        <w:tblStyle w:val="Tabelraster1"/>
        <w:tblW w:w="0" w:type="auto"/>
        <w:tblLook w:val="04A0" w:firstRow="1" w:lastRow="0" w:firstColumn="1" w:lastColumn="0" w:noHBand="0" w:noVBand="1"/>
      </w:tblPr>
      <w:tblGrid>
        <w:gridCol w:w="8324"/>
      </w:tblGrid>
      <w:tr w:rsidR="00E5165D" w:rsidRPr="00E5165D" w14:paraId="3F93DC7E" w14:textId="77777777" w:rsidTr="00814DCE">
        <w:tc>
          <w:tcPr>
            <w:tcW w:w="8324" w:type="dxa"/>
          </w:tcPr>
          <w:p w14:paraId="3F93DC74" w14:textId="77777777" w:rsidR="00E5165D" w:rsidRPr="00E5165D" w:rsidRDefault="00E5165D" w:rsidP="00814DCE">
            <w:pPr>
              <w:ind w:left="171"/>
              <w:contextualSpacing/>
              <w:rPr>
                <w:rFonts w:ascii="Arial" w:hAnsi="Arial" w:cs="Arial"/>
                <w:b/>
                <w:sz w:val="18"/>
                <w:szCs w:val="18"/>
              </w:rPr>
            </w:pPr>
            <w:r w:rsidRPr="00E5165D">
              <w:rPr>
                <w:rFonts w:ascii="Arial" w:hAnsi="Arial" w:cs="Arial"/>
                <w:sz w:val="18"/>
                <w:szCs w:val="18"/>
              </w:rPr>
              <w:lastRenderedPageBreak/>
              <w:br w:type="page"/>
            </w:r>
            <w:r w:rsidRPr="00E5165D">
              <w:rPr>
                <w:rFonts w:ascii="Arial" w:hAnsi="Arial" w:cs="Arial"/>
                <w:b/>
                <w:sz w:val="18"/>
                <w:szCs w:val="18"/>
              </w:rPr>
              <w:t>Verloop van de les / lessenserie na herontwerp van bestaande opdrachten</w:t>
            </w:r>
          </w:p>
          <w:p w14:paraId="3F93DC75" w14:textId="77777777" w:rsidR="00E5165D" w:rsidRPr="00E5165D" w:rsidRDefault="00E5165D" w:rsidP="00814DCE">
            <w:pPr>
              <w:ind w:left="171"/>
              <w:contextualSpacing/>
              <w:rPr>
                <w:rFonts w:ascii="Arial" w:hAnsi="Arial" w:cs="Arial"/>
                <w:b/>
                <w:sz w:val="18"/>
                <w:szCs w:val="18"/>
              </w:rPr>
            </w:pPr>
          </w:p>
          <w:p w14:paraId="3F93DC76" w14:textId="77777777" w:rsidR="00E5165D" w:rsidRPr="00E5165D" w:rsidRDefault="00E5165D" w:rsidP="00814DCE">
            <w:pPr>
              <w:ind w:left="171"/>
              <w:contextualSpacing/>
              <w:rPr>
                <w:rFonts w:ascii="Arial" w:hAnsi="Arial" w:cs="Arial"/>
                <w:sz w:val="18"/>
                <w:szCs w:val="18"/>
              </w:rPr>
            </w:pPr>
            <w:r w:rsidRPr="00E5165D">
              <w:rPr>
                <w:rFonts w:ascii="Arial" w:hAnsi="Arial" w:cs="Arial"/>
                <w:i/>
                <w:sz w:val="18"/>
                <w:szCs w:val="18"/>
              </w:rPr>
              <w:t xml:space="preserve">Les 1. </w:t>
            </w:r>
            <w:r w:rsidRPr="00E5165D">
              <w:rPr>
                <w:rFonts w:ascii="Arial" w:hAnsi="Arial" w:cs="Arial"/>
                <w:sz w:val="18"/>
                <w:szCs w:val="18"/>
              </w:rPr>
              <w:t xml:space="preserve">Leerlingen zoeken in kranten en tijdschriften (als huiswerk) drie interviews met een sportheld, filmster of popster. De les begint met een klassengesprek over idolen, filmsterren, sporthelden, waarom leerlingen voor bepaalde personen gekozen hebben, hoe het interview is vormgegeven, etc. In duo's gaan leerlingen vervolgens aan de slag met het analyseren van de meegenomen artikelen: welke vragen zouden in de interviews gesteld kunnen zijn en waaraan zie dat (citaat, letterlijk gestelde vraag met antwoord etc.)? Deze worden genoteerd en klassikaal uitgewisseld. In een klassengesprek worden vervolgens criteria uitgewisseld waar een goede interviewvraag aan moet voldoen. De criteria worden genoteerd door de docent. </w:t>
            </w:r>
          </w:p>
          <w:p w14:paraId="3F93DC77" w14:textId="77777777" w:rsidR="00E5165D" w:rsidRDefault="00E5165D" w:rsidP="00814DCE">
            <w:pPr>
              <w:ind w:left="171"/>
              <w:contextualSpacing/>
              <w:rPr>
                <w:rFonts w:ascii="Arial" w:hAnsi="Arial" w:cs="Arial"/>
                <w:sz w:val="18"/>
                <w:szCs w:val="18"/>
              </w:rPr>
            </w:pPr>
            <w:r w:rsidRPr="00E5165D">
              <w:rPr>
                <w:rFonts w:ascii="Arial" w:hAnsi="Arial" w:cs="Arial"/>
                <w:sz w:val="18"/>
                <w:szCs w:val="18"/>
              </w:rPr>
              <w:t xml:space="preserve">Vervolgens beoordelen de leerlingen met hulp van de docent de vragen die in het tv-interview aan Mark Rutte worden gesteld aan de hand van de criteria op kwaliteit en doen verbetervoorstellen. In het laatste deel van de les kiezen leerlingen een duo-partner met wie ze het interview gaan afnemen. Zelfstandig gaan ze aan de slag met het formuleren van tien interviewvragen. Daarna selecteert elk duo hun beste tien vragen op basis van de criteria, waarbij de geselecteerde vragen geoptimaliseerd worden. </w:t>
            </w:r>
          </w:p>
          <w:p w14:paraId="3F93DC78" w14:textId="77777777" w:rsidR="00814DCE" w:rsidRPr="00E5165D" w:rsidRDefault="00814DCE" w:rsidP="00814DCE">
            <w:pPr>
              <w:ind w:left="171"/>
              <w:contextualSpacing/>
              <w:rPr>
                <w:rFonts w:ascii="Arial" w:hAnsi="Arial" w:cs="Arial"/>
                <w:sz w:val="18"/>
                <w:szCs w:val="18"/>
              </w:rPr>
            </w:pPr>
          </w:p>
          <w:p w14:paraId="3F93DC79" w14:textId="77777777" w:rsidR="00E5165D" w:rsidRPr="00E5165D" w:rsidRDefault="00E5165D" w:rsidP="00814DCE">
            <w:pPr>
              <w:ind w:left="171"/>
              <w:contextualSpacing/>
              <w:rPr>
                <w:rFonts w:ascii="Arial" w:hAnsi="Arial" w:cs="Arial"/>
                <w:i/>
                <w:sz w:val="18"/>
                <w:szCs w:val="18"/>
              </w:rPr>
            </w:pPr>
            <w:r w:rsidRPr="00E5165D">
              <w:rPr>
                <w:rFonts w:ascii="Arial" w:hAnsi="Arial" w:cs="Arial"/>
                <w:i/>
                <w:sz w:val="18"/>
                <w:szCs w:val="18"/>
              </w:rPr>
              <w:t>Interviewafname</w:t>
            </w:r>
          </w:p>
          <w:p w14:paraId="3F93DC7A" w14:textId="77777777" w:rsidR="00E5165D" w:rsidRPr="00E5165D" w:rsidRDefault="00E5165D" w:rsidP="00814DCE">
            <w:pPr>
              <w:ind w:left="171"/>
              <w:contextualSpacing/>
              <w:rPr>
                <w:rFonts w:ascii="Arial" w:hAnsi="Arial" w:cs="Arial"/>
                <w:sz w:val="18"/>
                <w:szCs w:val="18"/>
              </w:rPr>
            </w:pPr>
            <w:r w:rsidRPr="00E5165D">
              <w:rPr>
                <w:rFonts w:ascii="Arial" w:hAnsi="Arial" w:cs="Arial"/>
                <w:i/>
                <w:sz w:val="18"/>
                <w:szCs w:val="18"/>
              </w:rPr>
              <w:t xml:space="preserve">les 2. </w:t>
            </w:r>
            <w:r w:rsidRPr="00E5165D">
              <w:rPr>
                <w:rFonts w:ascii="Arial" w:hAnsi="Arial" w:cs="Arial"/>
                <w:sz w:val="18"/>
                <w:szCs w:val="18"/>
              </w:rPr>
              <w:t>De docent bespreekt een voorbeeld van een interviewartikel. Klassikaal wordt de omwerking van vraag-antwoorden naar een artikel besproken en criteria opgesteld (bijv. hoe te citeren, waar, etc.). Leerlingen beoordelen vervolgens in duo's een van hun in de vorige les meegebrachte interviewartikelen met deze criteria: hoe komt dat daarin terug? Leerlingen werken in duo's hun vraag-antwoordversie uit en schrijven vervolgens elk apart een eigen artikel op basis van de criteria, de vraag-antwoordversie, de voorbeeldtekst van de docent (uitprinten) en hun eigen voorbeelden. Als huiswerk maken leerlingen hun artikel af en mailen deze naar hun docent.</w:t>
            </w:r>
          </w:p>
          <w:p w14:paraId="3F93DC7B" w14:textId="77777777" w:rsidR="00814DCE" w:rsidRDefault="00814DCE" w:rsidP="00814DCE">
            <w:pPr>
              <w:ind w:left="171"/>
              <w:contextualSpacing/>
              <w:rPr>
                <w:rFonts w:ascii="Arial" w:hAnsi="Arial" w:cs="Arial"/>
                <w:i/>
                <w:sz w:val="18"/>
                <w:szCs w:val="18"/>
              </w:rPr>
            </w:pPr>
          </w:p>
          <w:p w14:paraId="3F93DC7C" w14:textId="77777777" w:rsidR="00E5165D" w:rsidRDefault="00E5165D" w:rsidP="00814DCE">
            <w:pPr>
              <w:ind w:left="171"/>
              <w:contextualSpacing/>
              <w:rPr>
                <w:rFonts w:ascii="Arial" w:hAnsi="Arial" w:cs="Arial"/>
                <w:sz w:val="18"/>
                <w:szCs w:val="18"/>
              </w:rPr>
            </w:pPr>
            <w:r w:rsidRPr="00E5165D">
              <w:rPr>
                <w:rFonts w:ascii="Arial" w:hAnsi="Arial" w:cs="Arial"/>
                <w:i/>
                <w:sz w:val="18"/>
                <w:szCs w:val="18"/>
              </w:rPr>
              <w:t xml:space="preserve">Les 3. </w:t>
            </w:r>
            <w:r w:rsidRPr="00E5165D">
              <w:rPr>
                <w:rFonts w:ascii="Arial" w:hAnsi="Arial" w:cs="Arial"/>
                <w:sz w:val="18"/>
                <w:szCs w:val="18"/>
              </w:rPr>
              <w:t>Enkele leerlingen lezen hun interview klassikaal voor, waarbij de rest van de klas discussieert over de inhoud van de artikelen. Daarna wisselen de leerlingen in duo's hun artikelen uit en beoordelen elkaars artikel aan de hand van de criteria en voorbeeldartikelen. De docent heeft de artikelen ook beoordeeld, en onder elk artikel enkele feedbackvragen gesteld. Leerlingen helpen elkaar met het verwerken van deze feedback en doen verbetersuggesties. In deze les worden de artikelen herschreven en afgemaakt als huiswerk, waarna de artikelen worden opgenomen in het portfolio (zowel de interviewvragen, de vraag-antwoordversie, eerste als tweede versie, criteria, feedback van docent en leerlingen).</w:t>
            </w:r>
          </w:p>
          <w:p w14:paraId="3F93DC7D" w14:textId="77777777" w:rsidR="00814DCE" w:rsidRPr="00E5165D" w:rsidRDefault="00814DCE" w:rsidP="00814DCE">
            <w:pPr>
              <w:ind w:left="171"/>
              <w:contextualSpacing/>
              <w:rPr>
                <w:rFonts w:ascii="Arial" w:hAnsi="Arial" w:cs="Arial"/>
                <w:sz w:val="18"/>
                <w:szCs w:val="18"/>
              </w:rPr>
            </w:pPr>
          </w:p>
        </w:tc>
      </w:tr>
    </w:tbl>
    <w:p w14:paraId="3F93DC7F" w14:textId="77777777" w:rsidR="00E5165D" w:rsidRPr="00E5165D" w:rsidRDefault="00E5165D" w:rsidP="00E5165D">
      <w:pPr>
        <w:rPr>
          <w:rFonts w:ascii="Arial" w:hAnsi="Arial"/>
          <w:sz w:val="20"/>
          <w:szCs w:val="20"/>
        </w:rPr>
      </w:pPr>
    </w:p>
    <w:p w14:paraId="3F93DC80" w14:textId="77777777" w:rsidR="001F270A" w:rsidRPr="001F270A" w:rsidRDefault="001F270A" w:rsidP="001F270A">
      <w:pPr>
        <w:spacing w:line="360" w:lineRule="auto"/>
        <w:rPr>
          <w:rFonts w:ascii="Arial" w:hAnsi="Arial"/>
          <w:color w:val="17365D" w:themeColor="text2" w:themeShade="BF"/>
          <w:sz w:val="18"/>
          <w:szCs w:val="18"/>
        </w:rPr>
      </w:pPr>
    </w:p>
    <w:p w14:paraId="3F93DC81" w14:textId="77777777" w:rsidR="0068189E" w:rsidRDefault="0068189E" w:rsidP="0068189E">
      <w:pPr>
        <w:rPr>
          <w:rFonts w:ascii="Arial" w:hAnsi="Arial" w:cs="Arial"/>
          <w:sz w:val="20"/>
          <w:szCs w:val="20"/>
        </w:rPr>
      </w:pPr>
    </w:p>
    <w:p w14:paraId="3F93DC82" w14:textId="77777777" w:rsidR="001F270A" w:rsidRPr="0068189E" w:rsidRDefault="001F270A" w:rsidP="0068189E">
      <w:pPr>
        <w:rPr>
          <w:rFonts w:ascii="Arial" w:hAnsi="Arial" w:cs="Arial"/>
          <w:sz w:val="20"/>
          <w:szCs w:val="20"/>
        </w:rPr>
      </w:pPr>
    </w:p>
    <w:sectPr w:rsidR="001F270A" w:rsidRPr="0068189E" w:rsidSect="00797460">
      <w:footerReference w:type="default" r:id="rId13"/>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3DC85" w14:textId="77777777" w:rsidR="000C3B27" w:rsidRDefault="000C3B27">
      <w:r>
        <w:separator/>
      </w:r>
    </w:p>
  </w:endnote>
  <w:endnote w:type="continuationSeparator" w:id="0">
    <w:p w14:paraId="3F93DC86"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3DC87"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3F93DC88" wp14:editId="3F93DC89">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E5165D">
      <w:rPr>
        <w:rStyle w:val="Paginanummer"/>
        <w:rFonts w:ascii="Arial" w:hAnsi="Arial" w:cs="Arial"/>
        <w:sz w:val="20"/>
        <w:szCs w:val="20"/>
      </w:rPr>
      <w:t xml:space="preserve">Bron: </w:t>
    </w:r>
    <w:hyperlink r:id="rId2" w:history="1">
      <w:r w:rsidR="00E5165D" w:rsidRPr="00E5165D">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3DC83" w14:textId="77777777" w:rsidR="000C3B27" w:rsidRDefault="000C3B27">
      <w:r>
        <w:separator/>
      </w:r>
    </w:p>
  </w:footnote>
  <w:footnote w:type="continuationSeparator" w:id="0">
    <w:p w14:paraId="3F93DC84"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BC458E"/>
    <w:multiLevelType w:val="hybridMultilevel"/>
    <w:tmpl w:val="5862309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7EF68FF"/>
    <w:multiLevelType w:val="hybridMultilevel"/>
    <w:tmpl w:val="3DF43E62"/>
    <w:lvl w:ilvl="0" w:tplc="04130003">
      <w:start w:val="1"/>
      <w:numFmt w:val="bullet"/>
      <w:lvlText w:val="o"/>
      <w:lvlJc w:val="left"/>
      <w:pPr>
        <w:ind w:left="360" w:hanging="360"/>
      </w:pPr>
      <w:rPr>
        <w:rFonts w:ascii="Courier New" w:hAnsi="Courier New" w:cs="Courier New" w:hint="default"/>
      </w:rPr>
    </w:lvl>
    <w:lvl w:ilvl="1" w:tplc="BD004212">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4C35E8E"/>
    <w:multiLevelType w:val="hybridMultilevel"/>
    <w:tmpl w:val="45F093E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D42459E"/>
    <w:multiLevelType w:val="hybridMultilevel"/>
    <w:tmpl w:val="13480262"/>
    <w:lvl w:ilvl="0" w:tplc="6AF00C3A">
      <w:start w:val="1"/>
      <w:numFmt w:val="bullet"/>
      <w:lvlText w:val="­"/>
      <w:lvlJc w:val="left"/>
      <w:pPr>
        <w:ind w:left="928"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6"/>
  </w:num>
  <w:num w:numId="7">
    <w:abstractNumId w:val="5"/>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A565A"/>
    <w:rsid w:val="001F270A"/>
    <w:rsid w:val="00227972"/>
    <w:rsid w:val="00235D22"/>
    <w:rsid w:val="003E0EA5"/>
    <w:rsid w:val="0068189E"/>
    <w:rsid w:val="006B2889"/>
    <w:rsid w:val="006F31B0"/>
    <w:rsid w:val="0070782B"/>
    <w:rsid w:val="00762834"/>
    <w:rsid w:val="00797460"/>
    <w:rsid w:val="007E5D9B"/>
    <w:rsid w:val="007F016D"/>
    <w:rsid w:val="008038A1"/>
    <w:rsid w:val="00814DCE"/>
    <w:rsid w:val="00867DB9"/>
    <w:rsid w:val="0088760E"/>
    <w:rsid w:val="00890B33"/>
    <w:rsid w:val="00995FAA"/>
    <w:rsid w:val="009D59F7"/>
    <w:rsid w:val="00A560FF"/>
    <w:rsid w:val="00A62CF2"/>
    <w:rsid w:val="00CC3512"/>
    <w:rsid w:val="00CF1FD1"/>
    <w:rsid w:val="00DA50A2"/>
    <w:rsid w:val="00DB21B0"/>
    <w:rsid w:val="00DD4603"/>
    <w:rsid w:val="00DF0D43"/>
    <w:rsid w:val="00E51397"/>
    <w:rsid w:val="00E5165D"/>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F93DBF6"/>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E5165D"/>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E5165D"/>
    <w:rPr>
      <w:color w:val="0000FF" w:themeColor="hyperlink"/>
      <w:u w:val="single"/>
    </w:rPr>
  </w:style>
  <w:style w:type="character" w:styleId="GevolgdeHyperlink">
    <w:name w:val="FollowedHyperlink"/>
    <w:basedOn w:val="Standaardalinea-lettertype"/>
    <w:semiHidden/>
    <w:unhideWhenUsed/>
    <w:rsid w:val="00E516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G92w5p5eU0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Nieuw%20Nederlands%20hv%202%20interview%20bijlage.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TermName>
          <TermId xmlns="http://schemas.microsoft.com/office/infopath/2007/PartnerControls">5c680633-f887-4fd6-b251-1433ea4c0e0c</TermId>
        </TermInfo>
        <TermInfo xmlns="http://schemas.microsoft.com/office/infopath/2007/PartnerControls">
          <TermName xmlns="http://schemas.microsoft.com/office/infopath/2007/PartnerControls">Vwo</TermName>
          <TermId xmlns="http://schemas.microsoft.com/office/infopath/2007/PartnerControls">727be79a-a453-4484-876a-bcb3e4442a7f</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551</Value>
      <Value>142</Value>
      <Value>141</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47XQ5P3E4USX-10-2794</_dlc_DocId>
    <_dlc_DocIdUrl xmlns="7106a2ac-038a-457f-8b58-ec67130d9d6d">
      <Url>https://cms-downloads.slo.nl/_layouts/15/DocIdRedir.aspx?ID=47XQ5P3E4USX-10-2794</Url>
      <Description>47XQ5P3E4USX-10-2794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12C2-8197-48CA-9D81-A6886E15BFD7}"/>
</file>

<file path=customXml/itemProps2.xml><?xml version="1.0" encoding="utf-8"?>
<ds:datastoreItem xmlns:ds="http://schemas.openxmlformats.org/officeDocument/2006/customXml" ds:itemID="{B02D9862-E3AF-402D-ADEB-589E5526A2E4}"/>
</file>

<file path=customXml/itemProps3.xml><?xml version="1.0" encoding="utf-8"?>
<ds:datastoreItem xmlns:ds="http://schemas.openxmlformats.org/officeDocument/2006/customXml" ds:itemID="{4FA15B5F-D0B2-4243-A474-C6F86B1DBB94}"/>
</file>

<file path=customXml/itemProps4.xml><?xml version="1.0" encoding="utf-8"?>
<ds:datastoreItem xmlns:ds="http://schemas.openxmlformats.org/officeDocument/2006/customXml" ds:itemID="{0E4F2FC1-1F3B-4890-8A25-2F83A22924FF}"/>
</file>

<file path=docProps/app.xml><?xml version="1.0" encoding="utf-8"?>
<Properties xmlns="http://schemas.openxmlformats.org/officeDocument/2006/extended-properties" xmlns:vt="http://schemas.openxmlformats.org/officeDocument/2006/docPropsVTypes">
  <Template>lesbrief.dotm</Template>
  <TotalTime>0</TotalTime>
  <Pages>3</Pages>
  <Words>1159</Words>
  <Characters>6375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Nieuwe Nederlands hv2 Het afnemen van een interview en schrijven van een artikel</vt:lpstr>
    </vt:vector>
  </TitlesOfParts>
  <Company>Stichting Leerplanontwikkeling</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Nieuwe Nederlands hv2 Het afnemen van een interview en schrijven van een artikel</dc:title>
  <dc:creator>Jessica van der Veen</dc:creator>
  <cp:lastModifiedBy>Evelien Veltman</cp:lastModifiedBy>
  <cp:revision>2</cp:revision>
  <cp:lastPrinted>2008-09-29T14:29:00Z</cp:lastPrinted>
  <dcterms:created xsi:type="dcterms:W3CDTF">2017-01-04T13:42:00Z</dcterms:created>
  <dcterms:modified xsi:type="dcterms:W3CDTF">2017-01-04T13:42:00Z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d143c415-ffe3-4c16-945b-5ec4240efa90</vt:lpwstr>
  </property>
  <property fmtid="{D5CDD505-2E9C-101B-9397-08002B2CF9AE}" pid="4" name="TaxKeyword">
    <vt:lpwstr/>
  </property>
  <property fmtid="{D5CDD505-2E9C-101B-9397-08002B2CF9AE}" pid="5" name="RepAreasOfExpertise">
    <vt:lpwstr>151;#Nederlands|0a602b88-6da5-4cbc-8b32-a87838a4d72f</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141;#Havo|5c680633-f887-4fd6-b251-1433ea4c0e0c;#142;#Vwo|727be79a-a453-4484-876a-bcb3e4442a7f</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