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1A5" w:rsidRPr="00BF61A5" w:rsidRDefault="00BF61A5" w:rsidP="00BF61A5">
      <w:pPr>
        <w:rPr>
          <w:b/>
          <w:sz w:val="24"/>
          <w:szCs w:val="24"/>
        </w:rPr>
      </w:pPr>
      <w:r w:rsidRPr="00BF61A5">
        <w:rPr>
          <w:b/>
          <w:sz w:val="24"/>
          <w:szCs w:val="24"/>
        </w:rPr>
        <w:t>Lesvoorbeeld wiskunde: Meer dan één manier</w:t>
      </w:r>
    </w:p>
    <w:p w:rsidR="00BF61A5" w:rsidRDefault="00BF61A5" w:rsidP="00BF61A5"/>
    <w:p w:rsidR="00BF61A5" w:rsidRPr="00BF61A5" w:rsidRDefault="00BF61A5" w:rsidP="00BF61A5"/>
    <w:p w:rsidR="00BF61A5" w:rsidRPr="00BF61A5" w:rsidRDefault="00BF61A5" w:rsidP="00BF61A5">
      <w:r w:rsidRPr="00BF61A5">
        <w:t>In deze opgave moeten leerlingen eerst nadenken over de eigenschappen van lineaire vergelijkingen en dan een keuze maken voor criteria om ze in te delen. Daarmee vraagt de opgave om analyseren en creëren. Het gebruik van wiskundige begrippen vraagt om evalueren.</w:t>
      </w:r>
    </w:p>
    <w:p w:rsidR="00BF61A5" w:rsidRPr="00BF61A5" w:rsidRDefault="00BF61A5" w:rsidP="00BF61A5"/>
    <w:tbl>
      <w:tblPr>
        <w:tblStyle w:val="Tabelraster"/>
        <w:tblW w:w="5000" w:type="pct"/>
        <w:tblLook w:val="04A0" w:firstRow="1" w:lastRow="0" w:firstColumn="1" w:lastColumn="0" w:noHBand="0" w:noVBand="1"/>
      </w:tblPr>
      <w:tblGrid>
        <w:gridCol w:w="8324"/>
      </w:tblGrid>
      <w:tr w:rsidR="00BF61A5" w:rsidRPr="00BF61A5" w:rsidTr="00BF61A5">
        <w:trPr>
          <w:trHeight w:val="3051"/>
        </w:trPr>
        <w:tc>
          <w:tcPr>
            <w:tcW w:w="5000" w:type="pct"/>
          </w:tcPr>
          <w:p w:rsidR="00BF61A5" w:rsidRPr="00BF61A5" w:rsidRDefault="00BF61A5" w:rsidP="00BF61A5">
            <w:r w:rsidRPr="00BF61A5">
              <w:t>Hieronder staan tien lineaire vergelijkingen:</w:t>
            </w:r>
          </w:p>
          <w:p w:rsidR="00BF61A5" w:rsidRPr="00BF61A5" w:rsidRDefault="00BF61A5" w:rsidP="00BF61A5"/>
          <w:p w:rsidR="00BF61A5" w:rsidRPr="00BF61A5" w:rsidRDefault="00BF61A5" w:rsidP="00BF61A5">
            <m:oMath>
              <m:r>
                <w:rPr>
                  <w:rFonts w:ascii="Cambria Math" w:hAnsi="Cambria Math"/>
                </w:rPr>
                <m:t>A:  2x=-6</m:t>
              </m:r>
            </m:oMath>
            <w:r w:rsidRPr="00BF61A5">
              <w:t xml:space="preserve"> </w:t>
            </w:r>
            <w:r w:rsidRPr="00BF61A5">
              <w:tab/>
            </w:r>
            <w:r w:rsidRPr="00BF61A5">
              <w:tab/>
            </w:r>
            <w:r w:rsidRPr="00BF61A5">
              <w:tab/>
            </w:r>
            <w:r w:rsidRPr="00BF61A5">
              <w:tab/>
            </w:r>
            <w:r w:rsidRPr="00BF61A5">
              <w:tab/>
            </w:r>
            <w:r w:rsidRPr="00BF61A5">
              <w:tab/>
            </w:r>
            <m:oMath>
              <m:r>
                <w:rPr>
                  <w:rFonts w:ascii="Cambria Math" w:hAnsi="Cambria Math"/>
                </w:rPr>
                <m:t>F: 2x=x+5</m:t>
              </m:r>
            </m:oMath>
          </w:p>
          <w:p w:rsidR="00BF61A5" w:rsidRPr="00BF61A5" w:rsidRDefault="00BF61A5" w:rsidP="00BF61A5">
            <m:oMath>
              <m:r>
                <w:rPr>
                  <w:rFonts w:ascii="Cambria Math" w:hAnsi="Cambria Math"/>
                </w:rPr>
                <m:t>B:  6x+7=3</m:t>
              </m:r>
              <m:d>
                <m:dPr>
                  <m:ctrlPr>
                    <w:rPr>
                      <w:rFonts w:ascii="Cambria Math" w:hAnsi="Cambria Math"/>
                      <w:i/>
                    </w:rPr>
                  </m:ctrlPr>
                </m:dPr>
                <m:e>
                  <m:r>
                    <w:rPr>
                      <w:rFonts w:ascii="Cambria Math" w:hAnsi="Cambria Math"/>
                    </w:rPr>
                    <m:t>2+2x</m:t>
                  </m:r>
                </m:e>
              </m:d>
              <m:r>
                <w:rPr>
                  <w:rFonts w:ascii="Cambria Math" w:hAnsi="Cambria Math"/>
                </w:rPr>
                <m:t>-1</m:t>
              </m:r>
            </m:oMath>
            <w:r w:rsidRPr="00BF61A5">
              <w:t xml:space="preserve"> </w:t>
            </w:r>
            <w:r w:rsidRPr="00BF61A5">
              <w:tab/>
            </w:r>
            <w:r w:rsidRPr="00BF61A5">
              <w:tab/>
            </w:r>
            <w:r w:rsidRPr="00BF61A5">
              <w:tab/>
            </w:r>
            <w:r w:rsidRPr="00BF61A5">
              <w:tab/>
            </w:r>
            <m:oMath>
              <m:r>
                <w:rPr>
                  <w:rFonts w:ascii="Cambria Math" w:hAnsi="Cambria Math"/>
                </w:rPr>
                <m:t>G: 2</m:t>
              </m:r>
              <m:d>
                <m:dPr>
                  <m:ctrlPr>
                    <w:rPr>
                      <w:rFonts w:ascii="Cambria Math" w:hAnsi="Cambria Math"/>
                      <w:i/>
                    </w:rPr>
                  </m:ctrlPr>
                </m:dPr>
                <m:e>
                  <m:r>
                    <w:rPr>
                      <w:rFonts w:ascii="Cambria Math" w:hAnsi="Cambria Math"/>
                    </w:rPr>
                    <m:t>3+5x</m:t>
                  </m:r>
                </m:e>
              </m:d>
              <m:r>
                <w:rPr>
                  <w:rFonts w:ascii="Cambria Math" w:hAnsi="Cambria Math"/>
                </w:rPr>
                <m:t>=7</m:t>
              </m:r>
            </m:oMath>
          </w:p>
          <w:p w:rsidR="00BF61A5" w:rsidRPr="00BF61A5" w:rsidRDefault="00BF61A5" w:rsidP="00BF61A5">
            <m:oMath>
              <m:r>
                <w:rPr>
                  <w:rFonts w:ascii="Cambria Math" w:hAnsi="Cambria Math"/>
                </w:rPr>
                <m:t>C:  2</m:t>
              </m:r>
              <m:d>
                <m:dPr>
                  <m:ctrlPr>
                    <w:rPr>
                      <w:rFonts w:ascii="Cambria Math" w:hAnsi="Cambria Math"/>
                      <w:i/>
                    </w:rPr>
                  </m:ctrlPr>
                </m:dPr>
                <m:e>
                  <m:r>
                    <w:rPr>
                      <w:rFonts w:ascii="Cambria Math" w:hAnsi="Cambria Math"/>
                    </w:rPr>
                    <m:t>3x+5</m:t>
                  </m:r>
                </m:e>
              </m:d>
              <m:r>
                <w:rPr>
                  <w:rFonts w:ascii="Cambria Math" w:hAnsi="Cambria Math"/>
                </w:rPr>
                <m:t>=5(3x+5)</m:t>
              </m:r>
            </m:oMath>
            <w:r w:rsidRPr="00BF61A5">
              <w:t xml:space="preserve"> </w:t>
            </w:r>
            <w:r w:rsidRPr="00BF61A5">
              <w:tab/>
            </w:r>
            <w:r w:rsidRPr="00BF61A5">
              <w:tab/>
            </w:r>
            <w:r w:rsidRPr="00BF61A5">
              <w:tab/>
            </w:r>
            <w:r w:rsidRPr="00BF61A5">
              <w:tab/>
            </w:r>
            <m:oMath>
              <m:r>
                <w:rPr>
                  <w:rFonts w:ascii="Cambria Math" w:hAnsi="Cambria Math"/>
                </w:rPr>
                <m:t>H: 3</m:t>
              </m:r>
              <m:d>
                <m:dPr>
                  <m:ctrlPr>
                    <w:rPr>
                      <w:rFonts w:ascii="Cambria Math" w:hAnsi="Cambria Math"/>
                      <w:i/>
                    </w:rPr>
                  </m:ctrlPr>
                </m:dPr>
                <m:e>
                  <m:r>
                    <w:rPr>
                      <w:rFonts w:ascii="Cambria Math" w:hAnsi="Cambria Math"/>
                    </w:rPr>
                    <m:t>x+4</m:t>
                  </m:r>
                </m:e>
              </m:d>
              <m:r>
                <w:rPr>
                  <w:rFonts w:ascii="Cambria Math" w:hAnsi="Cambria Math"/>
                </w:rPr>
                <m:t>+2</m:t>
              </m:r>
              <m:d>
                <m:dPr>
                  <m:ctrlPr>
                    <w:rPr>
                      <w:rFonts w:ascii="Cambria Math" w:hAnsi="Cambria Math"/>
                      <w:i/>
                    </w:rPr>
                  </m:ctrlPr>
                </m:dPr>
                <m:e>
                  <m:r>
                    <w:rPr>
                      <w:rFonts w:ascii="Cambria Math" w:hAnsi="Cambria Math"/>
                    </w:rPr>
                    <m:t>x-1</m:t>
                  </m:r>
                </m:e>
              </m:d>
              <m:r>
                <w:rPr>
                  <w:rFonts w:ascii="Cambria Math" w:hAnsi="Cambria Math"/>
                </w:rPr>
                <m:t>=5x+8</m:t>
              </m:r>
            </m:oMath>
          </w:p>
          <w:p w:rsidR="00BF61A5" w:rsidRPr="00BF61A5" w:rsidRDefault="00BF61A5" w:rsidP="00BF61A5">
            <m:oMath>
              <m:r>
                <w:rPr>
                  <w:rFonts w:ascii="Cambria Math" w:hAnsi="Cambria Math"/>
                </w:rPr>
                <m:t>D:  3</m:t>
              </m:r>
              <m:d>
                <m:dPr>
                  <m:ctrlPr>
                    <w:rPr>
                      <w:rFonts w:ascii="Cambria Math" w:hAnsi="Cambria Math"/>
                      <w:i/>
                    </w:rPr>
                  </m:ctrlPr>
                </m:dPr>
                <m:e>
                  <m:r>
                    <w:rPr>
                      <w:rFonts w:ascii="Cambria Math" w:hAnsi="Cambria Math"/>
                    </w:rPr>
                    <m:t>x+5</m:t>
                  </m:r>
                </m:e>
              </m:d>
              <m:r>
                <w:rPr>
                  <w:rFonts w:ascii="Cambria Math" w:hAnsi="Cambria Math"/>
                </w:rPr>
                <m:t>=0</m:t>
              </m:r>
            </m:oMath>
            <w:r w:rsidRPr="00BF61A5">
              <w:t xml:space="preserve"> </w:t>
            </w:r>
            <w:r w:rsidRPr="00BF61A5">
              <w:tab/>
            </w:r>
            <w:r w:rsidRPr="00BF61A5">
              <w:tab/>
            </w:r>
            <w:r w:rsidRPr="00BF61A5">
              <w:tab/>
            </w:r>
            <w:r w:rsidRPr="00BF61A5">
              <w:tab/>
            </w:r>
            <w:r w:rsidRPr="00BF61A5">
              <w:tab/>
            </w:r>
            <m:oMath>
              <m:r>
                <w:rPr>
                  <w:rFonts w:ascii="Cambria Math" w:hAnsi="Cambria Math"/>
                </w:rPr>
                <m:t>I:  3x+6=18-4x</m:t>
              </m:r>
            </m:oMath>
          </w:p>
          <w:p w:rsidR="00BF61A5" w:rsidRPr="00BF61A5" w:rsidRDefault="00BF61A5" w:rsidP="00BF61A5">
            <m:oMath>
              <m:r>
                <w:rPr>
                  <w:rFonts w:ascii="Cambria Math" w:hAnsi="Cambria Math"/>
                </w:rPr>
                <m:t>E:  5x-3</m:t>
              </m:r>
              <m:d>
                <m:dPr>
                  <m:ctrlPr>
                    <w:rPr>
                      <w:rFonts w:ascii="Cambria Math" w:hAnsi="Cambria Math"/>
                      <w:i/>
                    </w:rPr>
                  </m:ctrlPr>
                </m:dPr>
                <m:e>
                  <m:r>
                    <w:rPr>
                      <w:rFonts w:ascii="Cambria Math" w:hAnsi="Cambria Math"/>
                    </w:rPr>
                    <m:t>x+2</m:t>
                  </m:r>
                </m:e>
              </m:d>
              <m:r>
                <w:rPr>
                  <w:rFonts w:ascii="Cambria Math" w:hAnsi="Cambria Math"/>
                </w:rPr>
                <m:t>=2(x-3)</m:t>
              </m:r>
            </m:oMath>
            <w:r w:rsidRPr="00BF61A5">
              <w:t xml:space="preserve"> </w:t>
            </w:r>
            <w:r w:rsidRPr="00BF61A5">
              <w:tab/>
            </w:r>
            <w:r w:rsidRPr="00BF61A5">
              <w:tab/>
            </w:r>
            <w:r w:rsidRPr="00BF61A5">
              <w:tab/>
            </w:r>
            <w:r w:rsidRPr="00BF61A5">
              <w:tab/>
            </w:r>
            <m:oMath>
              <m:r>
                <w:rPr>
                  <w:rFonts w:ascii="Cambria Math" w:hAnsi="Cambria Math"/>
                </w:rPr>
                <m:t>J:  14x-7=0</m:t>
              </m:r>
            </m:oMath>
          </w:p>
          <w:p w:rsidR="00BF61A5" w:rsidRPr="00BF61A5" w:rsidRDefault="00BF61A5" w:rsidP="00BF61A5"/>
          <w:p w:rsidR="00BF61A5" w:rsidRPr="00BF61A5" w:rsidRDefault="00BF61A5" w:rsidP="00BF61A5">
            <w:r w:rsidRPr="00BF61A5">
              <w:t>Verdeel deze vergelijkingen in groepen van vergelijkingen die je bij elkaar vindt horen op basis van hun (wiskundige) eigenschappen. Geef duidelijk de criteria weer die horen bij jouw gekozen indeling. Gebruik daarbij wiskundige begrippen.</w:t>
            </w:r>
          </w:p>
          <w:p w:rsidR="00BF61A5" w:rsidRPr="00BF61A5" w:rsidRDefault="00BF61A5" w:rsidP="00BF61A5"/>
        </w:tc>
      </w:tr>
      <w:tr w:rsidR="00BF61A5" w:rsidRPr="00BF61A5" w:rsidTr="00BF61A5">
        <w:tc>
          <w:tcPr>
            <w:tcW w:w="5000" w:type="pct"/>
          </w:tcPr>
          <w:p w:rsidR="00BF61A5" w:rsidRPr="00BF61A5" w:rsidRDefault="00BF61A5" w:rsidP="00BF61A5">
            <w:r w:rsidRPr="00BF61A5">
              <w:t>Wat wordt van de leerlingen verwacht?</w:t>
            </w:r>
          </w:p>
          <w:p w:rsidR="00BF61A5" w:rsidRPr="00BF61A5" w:rsidRDefault="00BF61A5" w:rsidP="00BF61A5"/>
          <w:p w:rsidR="00BF61A5" w:rsidRPr="00BF61A5" w:rsidRDefault="00BF61A5" w:rsidP="00BF61A5">
            <w:r w:rsidRPr="00BF61A5">
              <w:t>Dit is een heel open opdracht waarbij leerlingen zelf kunnen kiezen hoe ze de vergelijkingen indelen. Ze kunnen ze kiezen om een indeling te maken naar vorm, naar oplosmethode of naar aantal stappen dat nodig is om ze op te lossen.</w:t>
            </w:r>
          </w:p>
          <w:p w:rsidR="00BF61A5" w:rsidRPr="00BF61A5" w:rsidRDefault="00BF61A5" w:rsidP="00BF61A5"/>
        </w:tc>
      </w:tr>
    </w:tbl>
    <w:p w:rsidR="00BF61A5" w:rsidRPr="00BF61A5" w:rsidRDefault="00BF61A5" w:rsidP="00BF61A5"/>
    <w:p w:rsidR="00E51397" w:rsidRPr="001615E3" w:rsidRDefault="00E51397" w:rsidP="001615E3">
      <w:bookmarkStart w:id="0" w:name="_GoBack"/>
      <w:bookmarkEnd w:id="0"/>
    </w:p>
    <w:sectPr w:rsidR="00E51397" w:rsidRPr="001615E3" w:rsidSect="00DD4603">
      <w:footerReference w:type="default" r:id="rId6"/>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B2889" w:rsidP="00227972">
    <w:pPr>
      <w:pStyle w:val="Voettekst"/>
      <w:tabs>
        <w:tab w:val="clear" w:pos="9072"/>
        <w:tab w:val="right" w:pos="8280"/>
      </w:tabs>
    </w:pPr>
    <w:r>
      <w:rPr>
        <w:noProof/>
      </w:rPr>
      <w:drawing>
        <wp:anchor distT="0" distB="0" distL="114300" distR="114300" simplePos="0" relativeHeight="251675648"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hyperlink r:id="rId2" w:history="1">
      <w:r w:rsidR="00BF61A5" w:rsidRPr="00812D35">
        <w:rPr>
          <w:rStyle w:val="Hyperlink"/>
        </w:rPr>
        <w:t>www.hogeredenkvaardigheden.slo.nl</w:t>
      </w:r>
    </w:hyperlink>
    <w:r w:rsidR="00BF61A5">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3C7EBD">
      <w:rPr>
        <w:rStyle w:val="Paginanummer"/>
        <w:noProof/>
      </w:rPr>
      <w:t>1</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615E3"/>
    <w:rsid w:val="001A565A"/>
    <w:rsid w:val="00227972"/>
    <w:rsid w:val="00235D22"/>
    <w:rsid w:val="003C7EBD"/>
    <w:rsid w:val="003E0EA5"/>
    <w:rsid w:val="006B2889"/>
    <w:rsid w:val="00762834"/>
    <w:rsid w:val="007F016D"/>
    <w:rsid w:val="008038A1"/>
    <w:rsid w:val="0088760E"/>
    <w:rsid w:val="00890B33"/>
    <w:rsid w:val="00995FAA"/>
    <w:rsid w:val="009D59F7"/>
    <w:rsid w:val="00A62CF2"/>
    <w:rsid w:val="00A845AF"/>
    <w:rsid w:val="00BF61A5"/>
    <w:rsid w:val="00CC3512"/>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6E6DD7C-AF2E-4C10-8C59-449FFA9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uiPriority w:val="9"/>
    <w:qFormat/>
    <w:rsid w:val="00BF61A5"/>
    <w:pPr>
      <w:keepNext/>
      <w:keepLines/>
      <w:overflowPunct/>
      <w:autoSpaceDE/>
      <w:autoSpaceDN/>
      <w:adjustRightInd/>
      <w:spacing w:before="240" w:line="259" w:lineRule="auto"/>
      <w:textAlignment w:val="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BF6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F61A5"/>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Standaardalinea-lettertype"/>
    <w:unhideWhenUsed/>
    <w:rsid w:val="00BF6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hyperlink" Target="http://www.hogeredenkvaardigheden.slo.nl"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47XQ5P3E4USX-10-1505</_dlc_DocId>
    <_dlc_DocIdUrl xmlns="7106a2ac-038a-457f-8b58-ec67130d9d6d">
      <Url>http://downloads.slo.nl/_layouts/15/DocIdRedir.aspx?ID=47XQ5P3E4USX-10-1505</Url>
      <Description>47XQ5P3E4USX-10-1505</Description>
    </_dlc_DocIdUrl>
  </documentManagement>
</p:properties>
</file>

<file path=customXml/itemProps1.xml><?xml version="1.0" encoding="utf-8"?>
<ds:datastoreItem xmlns:ds="http://schemas.openxmlformats.org/officeDocument/2006/customXml" ds:itemID="{0FECAF6E-375F-47FD-A067-43DD98FB523D}"/>
</file>

<file path=customXml/itemProps2.xml><?xml version="1.0" encoding="utf-8"?>
<ds:datastoreItem xmlns:ds="http://schemas.openxmlformats.org/officeDocument/2006/customXml" ds:itemID="{13159C3D-D6E9-4E1E-B36F-5826E6DCF969}"/>
</file>

<file path=customXml/itemProps3.xml><?xml version="1.0" encoding="utf-8"?>
<ds:datastoreItem xmlns:ds="http://schemas.openxmlformats.org/officeDocument/2006/customXml" ds:itemID="{0D2CBFC3-CDA9-44B9-AE0F-9585DA8D434D}"/>
</file>

<file path=customXml/itemProps4.xml><?xml version="1.0" encoding="utf-8"?>
<ds:datastoreItem xmlns:ds="http://schemas.openxmlformats.org/officeDocument/2006/customXml" ds:itemID="{C7379729-D14F-41C4-99EC-2C8992C4FA42}"/>
</file>

<file path=docProps/app.xml><?xml version="1.0" encoding="utf-8"?>
<Properties xmlns="http://schemas.openxmlformats.org/officeDocument/2006/extended-properties" xmlns:vt="http://schemas.openxmlformats.org/officeDocument/2006/docPropsVTypes">
  <Template>lesbrief.dotm</Template>
  <TotalTime>1</TotalTime>
  <Pages>1</Pages>
  <Words>153</Words>
  <Characters>927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Lammie Stoffers</cp:lastModifiedBy>
  <cp:revision>3</cp:revision>
  <cp:lastPrinted>2015-04-01T09:38:00Z</cp:lastPrinted>
  <dcterms:created xsi:type="dcterms:W3CDTF">2015-04-01T09:38:00Z</dcterms:created>
  <dcterms:modified xsi:type="dcterms:W3CDTF">2015-04-01T09:38:00Z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1a4211a1-bb7d-45f5-818f-d971e75ad60c</vt:lpwstr>
  </property>
</Properties>
</file>