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6E" w:rsidRPr="003A376E" w:rsidRDefault="003A376E" w:rsidP="003A376E">
      <w:pPr>
        <w:keepNext/>
        <w:keepLines/>
        <w:overflowPunct/>
        <w:autoSpaceDE/>
        <w:autoSpaceDN/>
        <w:adjustRightInd/>
        <w:spacing w:before="480"/>
        <w:textAlignment w:val="auto"/>
        <w:outlineLvl w:val="0"/>
        <w:rPr>
          <w:rFonts w:eastAsiaTheme="majorEastAsia" w:cs="Arial"/>
          <w:b/>
          <w:bCs/>
          <w:noProof/>
          <w:color w:val="000000" w:themeColor="text1"/>
          <w:sz w:val="24"/>
          <w:szCs w:val="24"/>
        </w:rPr>
      </w:pPr>
      <w:r w:rsidRPr="003A376E">
        <w:rPr>
          <w:rFonts w:eastAsiaTheme="majorEastAsia" w:cs="Arial"/>
          <w:b/>
          <w:bCs/>
          <w:noProof/>
          <w:color w:val="000000" w:themeColor="text1"/>
          <w:sz w:val="24"/>
          <w:szCs w:val="24"/>
        </w:rPr>
        <w:t>Muizenvalvoertuig</w:t>
      </w:r>
    </w:p>
    <w:p w:rsidR="003A376E" w:rsidRPr="003A376E" w:rsidRDefault="00AC72EE" w:rsidP="003A376E">
      <w:pPr>
        <w:overflowPunct/>
        <w:autoSpaceDE/>
        <w:autoSpaceDN/>
        <w:adjustRightInd/>
        <w:textAlignment w:val="auto"/>
        <w:rPr>
          <w:rFonts w:eastAsiaTheme="minorHAnsi" w:cs="Arial"/>
          <w:i/>
          <w:color w:val="000000" w:themeColor="text1"/>
          <w:szCs w:val="18"/>
          <w:lang w:eastAsia="en-US"/>
        </w:rPr>
      </w:pPr>
      <w:r>
        <w:rPr>
          <w:rFonts w:eastAsiaTheme="minorHAnsi" w:cs="Arial"/>
          <w:i/>
          <w:color w:val="000000" w:themeColor="text1"/>
          <w:szCs w:val="18"/>
          <w:lang w:eastAsia="en-US"/>
        </w:rPr>
        <w:t>Opdracht: '</w:t>
      </w:r>
      <w:r w:rsidR="003A376E" w:rsidRPr="003A376E">
        <w:rPr>
          <w:rFonts w:eastAsiaTheme="minorHAnsi" w:cs="Arial"/>
          <w:i/>
          <w:color w:val="000000" w:themeColor="text1"/>
          <w:szCs w:val="18"/>
          <w:lang w:eastAsia="en-US"/>
        </w:rPr>
        <w:t>Creëren´ en 'Evalueren'</w:t>
      </w:r>
    </w:p>
    <w:p w:rsidR="003A376E" w:rsidRPr="00AC72EE" w:rsidRDefault="003A376E" w:rsidP="003A376E">
      <w:pPr>
        <w:overflowPunct/>
        <w:autoSpaceDE/>
        <w:autoSpaceDN/>
        <w:adjustRightInd/>
        <w:textAlignment w:val="auto"/>
        <w:rPr>
          <w:rFonts w:eastAsiaTheme="minorHAnsi" w:cs="Arial"/>
          <w:color w:val="000000" w:themeColor="text1"/>
          <w:szCs w:val="18"/>
          <w:lang w:eastAsia="en-US"/>
        </w:rPr>
      </w:pPr>
    </w:p>
    <w:p w:rsidR="003A376E" w:rsidRPr="00AC72EE" w:rsidRDefault="003A376E" w:rsidP="003A376E">
      <w:pPr>
        <w:overflowPunct/>
        <w:autoSpaceDE/>
        <w:autoSpaceDN/>
        <w:adjustRightInd/>
        <w:textAlignment w:val="auto"/>
        <w:rPr>
          <w:rFonts w:eastAsiaTheme="minorHAnsi" w:cs="Arial"/>
          <w:color w:val="000000" w:themeColor="text1"/>
          <w:szCs w:val="18"/>
          <w:lang w:eastAsia="en-US"/>
        </w:rPr>
      </w:pPr>
    </w:p>
    <w:p w:rsidR="003A376E" w:rsidRDefault="003A376E" w:rsidP="003A376E">
      <w:pPr>
        <w:overflowPunct/>
        <w:autoSpaceDE/>
        <w:autoSpaceDN/>
        <w:adjustRightInd/>
        <w:contextualSpacing/>
        <w:textAlignment w:val="auto"/>
        <w:rPr>
          <w:rFonts w:eastAsiaTheme="minorHAnsi" w:cs="Arial"/>
          <w:b/>
          <w:color w:val="000000" w:themeColor="text1"/>
          <w:sz w:val="20"/>
          <w:lang w:eastAsia="en-US"/>
        </w:rPr>
      </w:pPr>
      <w:r w:rsidRPr="003A376E">
        <w:rPr>
          <w:rFonts w:eastAsiaTheme="minorHAnsi" w:cs="Arial"/>
          <w:b/>
          <w:color w:val="000000" w:themeColor="text1"/>
          <w:sz w:val="20"/>
          <w:lang w:eastAsia="en-US"/>
        </w:rPr>
        <w:t>1. Inleiding</w:t>
      </w:r>
    </w:p>
    <w:p w:rsidR="00AC72EE" w:rsidRPr="003A376E" w:rsidRDefault="00AC72EE" w:rsidP="003A376E">
      <w:pPr>
        <w:overflowPunct/>
        <w:autoSpaceDE/>
        <w:autoSpaceDN/>
        <w:adjustRightInd/>
        <w:contextualSpacing/>
        <w:textAlignment w:val="auto"/>
        <w:rPr>
          <w:rFonts w:eastAsiaTheme="minorHAnsi" w:cs="Arial"/>
          <w:b/>
          <w:color w:val="000000" w:themeColor="text1"/>
          <w:sz w:val="20"/>
          <w:lang w:eastAsia="en-US"/>
        </w:rPr>
      </w:pPr>
    </w:p>
    <w:p w:rsidR="003A376E" w:rsidRPr="003A376E" w:rsidRDefault="003A376E" w:rsidP="003A376E">
      <w:pPr>
        <w:overflowPunct/>
        <w:autoSpaceDE/>
        <w:autoSpaceDN/>
        <w:adjustRightInd/>
        <w:contextualSpacing/>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Aan de hand van de ontwerpcyclus denken leerlingen na over het ontwerpen van een voertuig dat wordt aangedreven door een muizenval. Het voertuig moet zo ver mogelijk komen, het liefst verder dan de voertuigen die door andere groepjes zijn ontworpen. Aan deze opdracht kan dus een wedstrijd gekoppeld worden. De uitwerking van de opdracht moet voldoen aan een aantal voorwaarden, waaronder een werkend prototype en een natuurkundige uitleg.</w:t>
      </w:r>
    </w:p>
    <w:p w:rsidR="003A376E" w:rsidRPr="003A376E" w:rsidRDefault="003A376E" w:rsidP="003A376E">
      <w:pPr>
        <w:overflowPunct/>
        <w:autoSpaceDE/>
        <w:autoSpaceDN/>
        <w:adjustRightInd/>
        <w:contextualSpacing/>
        <w:textAlignment w:val="auto"/>
        <w:rPr>
          <w:rFonts w:eastAsiaTheme="minorHAnsi" w:cs="Arial"/>
          <w:color w:val="000000" w:themeColor="text1"/>
          <w:szCs w:val="18"/>
          <w:lang w:eastAsia="en-US"/>
        </w:rPr>
      </w:pPr>
    </w:p>
    <w:p w:rsidR="003A376E" w:rsidRPr="003A376E" w:rsidRDefault="003A376E" w:rsidP="003A376E">
      <w:pPr>
        <w:overflowPunct/>
        <w:autoSpaceDE/>
        <w:autoSpaceDN/>
        <w:adjustRightInd/>
        <w:ind w:left="720"/>
        <w:textAlignment w:val="auto"/>
        <w:rPr>
          <w:rFonts w:cs="Arial"/>
          <w:i/>
          <w:color w:val="000000" w:themeColor="text1"/>
          <w:szCs w:val="18"/>
          <w:lang w:eastAsia="en-US"/>
        </w:rPr>
      </w:pPr>
    </w:p>
    <w:tbl>
      <w:tblPr>
        <w:tblStyle w:val="Tabelraster1"/>
        <w:tblW w:w="0" w:type="auto"/>
        <w:tblLook w:val="04A0" w:firstRow="1" w:lastRow="0" w:firstColumn="1" w:lastColumn="0" w:noHBand="0" w:noVBand="1"/>
      </w:tblPr>
      <w:tblGrid>
        <w:gridCol w:w="2774"/>
        <w:gridCol w:w="6088"/>
      </w:tblGrid>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Vak</w:t>
            </w:r>
          </w:p>
        </w:tc>
        <w:tc>
          <w:tcPr>
            <w:tcW w:w="6410" w:type="dxa"/>
          </w:tcPr>
          <w:p w:rsidR="003A376E" w:rsidRPr="00AC72EE" w:rsidRDefault="003A376E" w:rsidP="003A376E">
            <w:pPr>
              <w:rPr>
                <w:rFonts w:cs="Arial"/>
                <w:color w:val="000000" w:themeColor="text1"/>
                <w:szCs w:val="18"/>
              </w:rPr>
            </w:pPr>
            <w:r w:rsidRPr="00AC72EE">
              <w:rPr>
                <w:rFonts w:cs="Arial"/>
                <w:color w:val="000000" w:themeColor="text1"/>
                <w:szCs w:val="18"/>
              </w:rPr>
              <w:t>Natuurkunde</w:t>
            </w:r>
          </w:p>
        </w:tc>
      </w:tr>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Schooltype / afdeling</w:t>
            </w:r>
          </w:p>
        </w:tc>
        <w:tc>
          <w:tcPr>
            <w:tcW w:w="6410" w:type="dxa"/>
          </w:tcPr>
          <w:p w:rsidR="003A376E" w:rsidRPr="00AC72EE" w:rsidRDefault="003A376E" w:rsidP="003A376E">
            <w:pPr>
              <w:contextualSpacing/>
              <w:rPr>
                <w:rFonts w:cs="Arial"/>
                <w:i/>
                <w:color w:val="000000" w:themeColor="text1"/>
                <w:szCs w:val="18"/>
              </w:rPr>
            </w:pPr>
            <w:r w:rsidRPr="00AC72EE">
              <w:rPr>
                <w:rFonts w:cs="Arial"/>
                <w:i/>
                <w:color w:val="000000" w:themeColor="text1"/>
                <w:szCs w:val="18"/>
              </w:rPr>
              <w:t>Onderbouw havo-vwo</w:t>
            </w:r>
          </w:p>
        </w:tc>
      </w:tr>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Leerjaar</w:t>
            </w:r>
          </w:p>
        </w:tc>
        <w:tc>
          <w:tcPr>
            <w:tcW w:w="6410" w:type="dxa"/>
          </w:tcPr>
          <w:p w:rsidR="003A376E" w:rsidRPr="00AC72EE" w:rsidRDefault="003A376E" w:rsidP="003A376E">
            <w:pPr>
              <w:contextualSpacing/>
              <w:rPr>
                <w:rFonts w:cs="Arial"/>
                <w:i/>
                <w:color w:val="000000" w:themeColor="text1"/>
                <w:szCs w:val="18"/>
              </w:rPr>
            </w:pPr>
            <w:r w:rsidRPr="00AC72EE">
              <w:rPr>
                <w:rFonts w:cs="Arial"/>
                <w:i/>
                <w:color w:val="000000" w:themeColor="text1"/>
                <w:szCs w:val="18"/>
              </w:rPr>
              <w:t>Leerjaar 2</w:t>
            </w:r>
          </w:p>
        </w:tc>
      </w:tr>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Tijdsinvestering</w:t>
            </w:r>
          </w:p>
        </w:tc>
        <w:tc>
          <w:tcPr>
            <w:tcW w:w="6410" w:type="dxa"/>
          </w:tcPr>
          <w:p w:rsidR="003A376E" w:rsidRPr="00AC72EE" w:rsidRDefault="003A376E" w:rsidP="003A376E">
            <w:pPr>
              <w:contextualSpacing/>
              <w:rPr>
                <w:rFonts w:cs="Arial"/>
                <w:color w:val="000000" w:themeColor="text1"/>
                <w:szCs w:val="18"/>
              </w:rPr>
            </w:pPr>
            <w:r w:rsidRPr="00AC72EE">
              <w:rPr>
                <w:rFonts w:cs="Arial"/>
                <w:i/>
                <w:color w:val="000000" w:themeColor="text1"/>
                <w:szCs w:val="18"/>
              </w:rPr>
              <w:t>6 lessen</w:t>
            </w:r>
          </w:p>
        </w:tc>
      </w:tr>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 xml:space="preserve">Onderwerp </w:t>
            </w:r>
          </w:p>
        </w:tc>
        <w:tc>
          <w:tcPr>
            <w:tcW w:w="6410" w:type="dxa"/>
          </w:tcPr>
          <w:p w:rsidR="003A376E" w:rsidRPr="00AC72EE" w:rsidRDefault="003A376E" w:rsidP="003A376E">
            <w:pPr>
              <w:rPr>
                <w:rFonts w:cs="Arial"/>
                <w:i/>
                <w:color w:val="000000" w:themeColor="text1"/>
                <w:szCs w:val="18"/>
              </w:rPr>
            </w:pPr>
            <w:r w:rsidRPr="00AC72EE">
              <w:rPr>
                <w:rFonts w:cs="Arial"/>
                <w:i/>
                <w:color w:val="000000" w:themeColor="text1"/>
                <w:szCs w:val="18"/>
              </w:rPr>
              <w:t>Energieomzetting en kracht</w:t>
            </w:r>
          </w:p>
        </w:tc>
      </w:tr>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Hogere denkvaardigheid</w:t>
            </w:r>
          </w:p>
        </w:tc>
        <w:tc>
          <w:tcPr>
            <w:tcW w:w="6410" w:type="dxa"/>
          </w:tcPr>
          <w:p w:rsidR="003A376E" w:rsidRPr="00AC72EE" w:rsidRDefault="003A376E" w:rsidP="003A376E">
            <w:pPr>
              <w:contextualSpacing/>
              <w:rPr>
                <w:rFonts w:cs="Arial"/>
                <w:i/>
                <w:color w:val="000000" w:themeColor="text1"/>
                <w:szCs w:val="18"/>
              </w:rPr>
            </w:pPr>
            <w:r w:rsidRPr="00AC72EE">
              <w:rPr>
                <w:rFonts w:cs="Arial"/>
                <w:i/>
                <w:color w:val="000000" w:themeColor="text1"/>
                <w:szCs w:val="18"/>
              </w:rPr>
              <w:t>Creëren en Evalueren</w:t>
            </w:r>
          </w:p>
        </w:tc>
      </w:tr>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Natuurwetenschappelijke vaardigheden</w:t>
            </w:r>
          </w:p>
        </w:tc>
        <w:tc>
          <w:tcPr>
            <w:tcW w:w="6410" w:type="dxa"/>
          </w:tcPr>
          <w:p w:rsidR="003A376E" w:rsidRPr="00AC72EE" w:rsidRDefault="003A376E" w:rsidP="003A376E">
            <w:pPr>
              <w:contextualSpacing/>
              <w:rPr>
                <w:rFonts w:cs="Arial"/>
                <w:i/>
                <w:color w:val="000000" w:themeColor="text1"/>
                <w:szCs w:val="18"/>
              </w:rPr>
            </w:pPr>
            <w:r w:rsidRPr="00AC72EE">
              <w:rPr>
                <w:rFonts w:cs="Arial"/>
                <w:i/>
                <w:color w:val="000000" w:themeColor="text1"/>
                <w:szCs w:val="18"/>
              </w:rPr>
              <w:t>Ontwerpen, Onderzoeken</w:t>
            </w:r>
          </w:p>
        </w:tc>
      </w:tr>
      <w:tr w:rsidR="003A376E" w:rsidRPr="003A376E" w:rsidTr="007475F4">
        <w:tc>
          <w:tcPr>
            <w:tcW w:w="2802" w:type="dxa"/>
          </w:tcPr>
          <w:p w:rsidR="003A376E" w:rsidRPr="00AC72EE" w:rsidRDefault="003A376E" w:rsidP="003A376E">
            <w:pPr>
              <w:contextualSpacing/>
              <w:rPr>
                <w:rFonts w:cs="Arial"/>
                <w:b/>
                <w:color w:val="000000" w:themeColor="text1"/>
                <w:szCs w:val="18"/>
              </w:rPr>
            </w:pPr>
            <w:r w:rsidRPr="00AC72EE">
              <w:rPr>
                <w:rFonts w:cs="Arial"/>
                <w:b/>
                <w:color w:val="000000" w:themeColor="text1"/>
                <w:szCs w:val="18"/>
              </w:rPr>
              <w:t>Bron</w:t>
            </w:r>
          </w:p>
        </w:tc>
        <w:tc>
          <w:tcPr>
            <w:tcW w:w="6410" w:type="dxa"/>
          </w:tcPr>
          <w:p w:rsidR="003A376E" w:rsidRPr="00AC72EE" w:rsidRDefault="003A376E" w:rsidP="003A376E">
            <w:pPr>
              <w:contextualSpacing/>
              <w:rPr>
                <w:rFonts w:cs="Arial"/>
                <w:i/>
                <w:color w:val="000000" w:themeColor="text1"/>
                <w:szCs w:val="18"/>
              </w:rPr>
            </w:pPr>
            <w:r w:rsidRPr="00AC72EE">
              <w:rPr>
                <w:rFonts w:cs="Arial"/>
                <w:i/>
                <w:color w:val="000000" w:themeColor="text1"/>
                <w:szCs w:val="18"/>
              </w:rPr>
              <w:t>TU Delft</w:t>
            </w:r>
          </w:p>
        </w:tc>
      </w:tr>
    </w:tbl>
    <w:p w:rsidR="003A376E" w:rsidRPr="003A376E" w:rsidRDefault="003A376E" w:rsidP="003A376E">
      <w:pPr>
        <w:overflowPunct/>
        <w:autoSpaceDE/>
        <w:autoSpaceDN/>
        <w:adjustRightInd/>
        <w:textAlignment w:val="auto"/>
        <w:rPr>
          <w:rFonts w:eastAsiaTheme="minorHAnsi" w:cs="Arial"/>
          <w:i/>
          <w:color w:val="000000" w:themeColor="text1"/>
          <w:szCs w:val="18"/>
          <w:lang w:eastAsia="en-US"/>
        </w:rPr>
      </w:pPr>
    </w:p>
    <w:p w:rsidR="003A376E" w:rsidRPr="003A376E" w:rsidRDefault="003A376E" w:rsidP="003A376E">
      <w:pPr>
        <w:overflowPunct/>
        <w:autoSpaceDE/>
        <w:autoSpaceDN/>
        <w:adjustRightInd/>
        <w:textAlignment w:val="auto"/>
        <w:rPr>
          <w:rFonts w:eastAsiaTheme="minorHAnsi" w:cs="Arial"/>
          <w:b/>
          <w:color w:val="000000" w:themeColor="text1"/>
          <w:szCs w:val="18"/>
          <w:lang w:eastAsia="en-US"/>
        </w:rPr>
      </w:pPr>
    </w:p>
    <w:p w:rsidR="003A376E" w:rsidRPr="003A376E" w:rsidRDefault="003A376E" w:rsidP="003A376E">
      <w:pPr>
        <w:overflowPunct/>
        <w:autoSpaceDE/>
        <w:autoSpaceDN/>
        <w:adjustRightInd/>
        <w:textAlignment w:val="auto"/>
        <w:rPr>
          <w:rFonts w:eastAsiaTheme="minorHAnsi" w:cs="Arial"/>
          <w:b/>
          <w:color w:val="000000" w:themeColor="text1"/>
          <w:sz w:val="20"/>
          <w:lang w:eastAsia="en-US"/>
        </w:rPr>
      </w:pPr>
      <w:r w:rsidRPr="003A376E">
        <w:rPr>
          <w:rFonts w:eastAsiaTheme="minorHAnsi" w:cs="Arial"/>
          <w:b/>
          <w:color w:val="000000" w:themeColor="text1"/>
          <w:sz w:val="20"/>
          <w:lang w:eastAsia="en-US"/>
        </w:rPr>
        <w:t>2. Opdracht</w:t>
      </w:r>
    </w:p>
    <w:p w:rsidR="00AC72EE" w:rsidRDefault="003A376E" w:rsidP="00AC72E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Dit is een groepsopdracht voor 2 á 3 leerlingen.</w:t>
      </w:r>
    </w:p>
    <w:p w:rsidR="00AC72EE" w:rsidRDefault="00AC72EE" w:rsidP="00AC72EE">
      <w:pPr>
        <w:overflowPunct/>
        <w:textAlignment w:val="auto"/>
        <w:rPr>
          <w:rFonts w:eastAsiaTheme="minorHAnsi" w:cs="Arial"/>
          <w:color w:val="000000" w:themeColor="text1"/>
          <w:szCs w:val="18"/>
          <w:lang w:eastAsia="en-US"/>
        </w:rPr>
      </w:pPr>
    </w:p>
    <w:p w:rsidR="003A376E" w:rsidRPr="00AC72EE" w:rsidRDefault="003A376E" w:rsidP="00AC72EE">
      <w:pPr>
        <w:overflowPunct/>
        <w:textAlignment w:val="auto"/>
        <w:rPr>
          <w:rFonts w:eastAsiaTheme="minorHAnsi" w:cs="Arial"/>
          <w:color w:val="000000" w:themeColor="text1"/>
          <w:szCs w:val="18"/>
          <w:lang w:eastAsia="en-US"/>
        </w:rPr>
      </w:pPr>
      <w:r w:rsidRPr="003A376E">
        <w:rPr>
          <w:rFonts w:eastAsiaTheme="majorEastAsia" w:cs="Arial"/>
          <w:b/>
          <w:bCs/>
          <w:color w:val="000000" w:themeColor="text1"/>
          <w:szCs w:val="18"/>
          <w:lang w:eastAsia="en-US"/>
        </w:rPr>
        <w:t>Muizenvalvoertuig</w:t>
      </w:r>
    </w:p>
    <w:p w:rsidR="003A376E" w:rsidRPr="003A376E" w:rsidRDefault="003A376E" w:rsidP="003A376E">
      <w:pPr>
        <w:overflowPunct/>
        <w:textAlignment w:val="auto"/>
        <w:rPr>
          <w:rFonts w:eastAsiaTheme="minorHAnsi" w:cs="Arial"/>
          <w:b/>
          <w:bCs/>
          <w:i/>
          <w:iCs/>
          <w:color w:val="000000" w:themeColor="text1"/>
          <w:szCs w:val="18"/>
          <w:lang w:eastAsia="en-US"/>
        </w:rPr>
      </w:pPr>
    </w:p>
    <w:p w:rsidR="003A376E" w:rsidRPr="003A376E" w:rsidRDefault="003A376E" w:rsidP="003A376E">
      <w:pPr>
        <w:overflowPunct/>
        <w:textAlignment w:val="auto"/>
        <w:rPr>
          <w:rFonts w:eastAsiaTheme="minorHAnsi" w:cs="Arial"/>
          <w:b/>
          <w:bCs/>
          <w:i/>
          <w:iCs/>
          <w:color w:val="000000" w:themeColor="text1"/>
          <w:szCs w:val="18"/>
          <w:lang w:eastAsia="en-US"/>
        </w:rPr>
      </w:pPr>
      <w:r w:rsidRPr="007E143A">
        <w:rPr>
          <w:rFonts w:eastAsiaTheme="minorHAnsi" w:cs="Arial"/>
          <w:b/>
          <w:bCs/>
          <w:iCs/>
          <w:color w:val="000000" w:themeColor="text1"/>
          <w:szCs w:val="18"/>
          <w:lang w:eastAsia="en-US"/>
        </w:rPr>
        <w:t>Opdracht</w:t>
      </w:r>
      <w:r w:rsidRPr="003A376E">
        <w:rPr>
          <w:rFonts w:eastAsiaTheme="minorHAnsi" w:cs="Arial"/>
          <w:b/>
          <w:bCs/>
          <w:i/>
          <w:iCs/>
          <w:color w:val="000000" w:themeColor="text1"/>
          <w:szCs w:val="18"/>
          <w:lang w:eastAsia="en-US"/>
        </w:rPr>
        <w:t>:</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Ontwerp een voertuig dat voortbewogen wordt door een muizenval. Streef naar een oplossing die een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zo lang mogelijke weg kan afleggen.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Eisen:</w:t>
      </w:r>
    </w:p>
    <w:p w:rsidR="003A376E" w:rsidRPr="00483D53" w:rsidRDefault="003A376E" w:rsidP="00483D53">
      <w:pPr>
        <w:pStyle w:val="Lijstalinea"/>
        <w:numPr>
          <w:ilvl w:val="0"/>
          <w:numId w:val="3"/>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af te leggen weg van het voertuig is rechtlijnig.</w:t>
      </w:r>
    </w:p>
    <w:p w:rsidR="003A376E" w:rsidRPr="00483D53" w:rsidRDefault="003A376E" w:rsidP="00483D53">
      <w:pPr>
        <w:pStyle w:val="Lijstalinea"/>
        <w:numPr>
          <w:ilvl w:val="0"/>
          <w:numId w:val="3"/>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ondergrond is vlak, hard en effen.</w:t>
      </w:r>
    </w:p>
    <w:p w:rsidR="003A376E" w:rsidRPr="00483D53" w:rsidRDefault="003A376E" w:rsidP="00483D53">
      <w:pPr>
        <w:pStyle w:val="Lijstalinea"/>
        <w:numPr>
          <w:ilvl w:val="0"/>
          <w:numId w:val="3"/>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energie mag alleen overgebracht worden op het horizontale vlak (niet springen, vliegen o.i.d.)</w:t>
      </w:r>
    </w:p>
    <w:p w:rsidR="003A376E" w:rsidRPr="00483D53" w:rsidRDefault="003A376E" w:rsidP="00483D53">
      <w:pPr>
        <w:pStyle w:val="Lijstalinea"/>
        <w:numPr>
          <w:ilvl w:val="0"/>
          <w:numId w:val="3"/>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muizenval is de enige energiebron voor de aandrijving van het voertuig.</w:t>
      </w:r>
    </w:p>
    <w:p w:rsidR="003A376E" w:rsidRPr="003A376E" w:rsidRDefault="003A376E" w:rsidP="003A376E">
      <w:pPr>
        <w:overflowPunct/>
        <w:textAlignment w:val="auto"/>
        <w:rPr>
          <w:rFonts w:eastAsiaTheme="minorHAnsi" w:cs="Arial"/>
          <w:color w:val="000000" w:themeColor="text1"/>
          <w:szCs w:val="18"/>
          <w:lang w:eastAsia="en-US"/>
        </w:rPr>
      </w:pPr>
    </w:p>
    <w:p w:rsidR="003A376E" w:rsidRPr="007E143A" w:rsidRDefault="003A376E" w:rsidP="003A376E">
      <w:pPr>
        <w:overflowPunct/>
        <w:textAlignment w:val="auto"/>
        <w:rPr>
          <w:rFonts w:eastAsiaTheme="minorHAnsi" w:cs="Arial"/>
          <w:b/>
          <w:bCs/>
          <w:iCs/>
          <w:color w:val="000000" w:themeColor="text1"/>
          <w:szCs w:val="18"/>
          <w:lang w:eastAsia="en-US"/>
        </w:rPr>
      </w:pPr>
      <w:r w:rsidRPr="007E143A">
        <w:rPr>
          <w:rFonts w:eastAsiaTheme="minorHAnsi" w:cs="Arial"/>
          <w:b/>
          <w:bCs/>
          <w:iCs/>
          <w:color w:val="000000" w:themeColor="text1"/>
          <w:szCs w:val="18"/>
          <w:lang w:eastAsia="en-US"/>
        </w:rPr>
        <w:t>Beoordeling.</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Je wordt beoordeeld op:</w:t>
      </w:r>
    </w:p>
    <w:p w:rsidR="003A376E" w:rsidRPr="003A376E" w:rsidRDefault="003A376E" w:rsidP="00AC72EE">
      <w:pPr>
        <w:overflowPunct/>
        <w:textAlignment w:val="auto"/>
        <w:rPr>
          <w:rFonts w:eastAsiaTheme="minorHAnsi" w:cs="Arial"/>
          <w:b/>
          <w:color w:val="000000" w:themeColor="text1"/>
          <w:szCs w:val="18"/>
          <w:lang w:eastAsia="en-US"/>
        </w:rPr>
      </w:pPr>
      <w:r w:rsidRPr="003A376E">
        <w:rPr>
          <w:rFonts w:eastAsiaTheme="minorHAnsi" w:cs="Arial"/>
          <w:b/>
          <w:color w:val="000000" w:themeColor="text1"/>
          <w:szCs w:val="18"/>
          <w:lang w:eastAsia="en-US"/>
        </w:rPr>
        <w:t>Ontwerp:</w:t>
      </w:r>
    </w:p>
    <w:p w:rsidR="003A376E" w:rsidRPr="00483D53" w:rsidRDefault="003A376E" w:rsidP="00483D53">
      <w:pPr>
        <w:pStyle w:val="Lijstalinea"/>
        <w:numPr>
          <w:ilvl w:val="0"/>
          <w:numId w:val="4"/>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kwaliteit van elke van de stappen in het ontwerpproces</w:t>
      </w:r>
    </w:p>
    <w:p w:rsidR="003A376E" w:rsidRPr="00483D53" w:rsidRDefault="003A376E" w:rsidP="00483D53">
      <w:pPr>
        <w:pStyle w:val="Lijstalinea"/>
        <w:numPr>
          <w:ilvl w:val="0"/>
          <w:numId w:val="4"/>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kwaliteit van het prototype</w:t>
      </w:r>
    </w:p>
    <w:p w:rsidR="003A376E" w:rsidRPr="003A376E" w:rsidRDefault="003A376E" w:rsidP="003A376E">
      <w:pPr>
        <w:overflowPunct/>
        <w:textAlignment w:val="auto"/>
        <w:rPr>
          <w:rFonts w:eastAsiaTheme="minorHAnsi" w:cs="Arial"/>
          <w:b/>
          <w:color w:val="000000" w:themeColor="text1"/>
          <w:szCs w:val="18"/>
          <w:lang w:eastAsia="en-US"/>
        </w:rPr>
      </w:pPr>
      <w:r w:rsidRPr="003A376E">
        <w:rPr>
          <w:rFonts w:eastAsiaTheme="minorHAnsi" w:cs="Arial"/>
          <w:b/>
          <w:color w:val="000000" w:themeColor="text1"/>
          <w:szCs w:val="18"/>
          <w:lang w:eastAsia="en-US"/>
        </w:rPr>
        <w:t>Onderzoek:</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de natuurkundige verantwoording van het ontwerp, waaronder:</w:t>
      </w:r>
    </w:p>
    <w:p w:rsidR="00483D53" w:rsidRDefault="00AC72EE" w:rsidP="00483D53">
      <w:pPr>
        <w:pStyle w:val="Lijstalinea"/>
        <w:numPr>
          <w:ilvl w:val="0"/>
          <w:numId w:val="7"/>
        </w:numPr>
        <w:overflowPunct/>
        <w:autoSpaceDE/>
        <w:autoSpaceDN/>
        <w:adjustRightInd/>
        <w:spacing w:after="200"/>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M</w:t>
      </w:r>
      <w:r w:rsidR="003A376E" w:rsidRPr="00483D53">
        <w:rPr>
          <w:rFonts w:eastAsiaTheme="minorHAnsi" w:cs="Arial"/>
          <w:color w:val="000000" w:themeColor="text1"/>
          <w:szCs w:val="18"/>
          <w:lang w:eastAsia="en-US"/>
        </w:rPr>
        <w:t>ateriaalkeuze,</w:t>
      </w:r>
    </w:p>
    <w:p w:rsidR="00483D53" w:rsidRDefault="003A376E" w:rsidP="00483D53">
      <w:pPr>
        <w:pStyle w:val="Lijstalinea"/>
        <w:numPr>
          <w:ilvl w:val="0"/>
          <w:numId w:val="7"/>
        </w:numPr>
        <w:overflowPunct/>
        <w:autoSpaceDE/>
        <w:autoSpaceDN/>
        <w:adjustRightInd/>
        <w:spacing w:after="200"/>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krachten,</w:t>
      </w:r>
    </w:p>
    <w:p w:rsidR="00483D53" w:rsidRDefault="003A376E" w:rsidP="00483D53">
      <w:pPr>
        <w:pStyle w:val="Lijstalinea"/>
        <w:numPr>
          <w:ilvl w:val="0"/>
          <w:numId w:val="7"/>
        </w:numPr>
        <w:overflowPunct/>
        <w:autoSpaceDE/>
        <w:autoSpaceDN/>
        <w:adjustRightInd/>
        <w:spacing w:after="200"/>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snelheid, afstand,</w:t>
      </w:r>
    </w:p>
    <w:p w:rsidR="003A376E" w:rsidRPr="00483D53" w:rsidRDefault="003A376E" w:rsidP="00483D53">
      <w:pPr>
        <w:pStyle w:val="Lijstalinea"/>
        <w:numPr>
          <w:ilvl w:val="0"/>
          <w:numId w:val="7"/>
        </w:numPr>
        <w:overflowPunct/>
        <w:autoSpaceDE/>
        <w:autoSpaceDN/>
        <w:adjustRightInd/>
        <w:spacing w:after="200"/>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energieomzettingen.</w:t>
      </w:r>
    </w:p>
    <w:p w:rsidR="003A376E" w:rsidRPr="003A376E" w:rsidRDefault="003A376E" w:rsidP="003A376E">
      <w:pPr>
        <w:overflowPunct/>
        <w:textAlignment w:val="auto"/>
        <w:rPr>
          <w:rFonts w:eastAsiaTheme="minorHAnsi" w:cs="Arial"/>
          <w:b/>
          <w:color w:val="000000" w:themeColor="text1"/>
          <w:szCs w:val="18"/>
          <w:lang w:eastAsia="en-US"/>
        </w:rPr>
      </w:pPr>
      <w:bookmarkStart w:id="0" w:name="_GoBack"/>
      <w:bookmarkEnd w:id="0"/>
      <w:r w:rsidRPr="003A376E">
        <w:rPr>
          <w:rFonts w:eastAsiaTheme="minorHAnsi" w:cs="Arial"/>
          <w:b/>
          <w:color w:val="000000" w:themeColor="text1"/>
          <w:szCs w:val="18"/>
          <w:lang w:eastAsia="en-US"/>
        </w:rPr>
        <w:lastRenderedPageBreak/>
        <w:t>Verslaglegging:</w:t>
      </w:r>
    </w:p>
    <w:p w:rsidR="003A376E" w:rsidRPr="00483D53" w:rsidRDefault="003A376E" w:rsidP="00483D53">
      <w:pPr>
        <w:pStyle w:val="Lijstalinea"/>
        <w:numPr>
          <w:ilvl w:val="0"/>
          <w:numId w:val="8"/>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informatieve kwaliteit van je logboek</w:t>
      </w:r>
    </w:p>
    <w:p w:rsidR="003A376E" w:rsidRPr="00483D53" w:rsidRDefault="003A376E" w:rsidP="00483D53">
      <w:pPr>
        <w:pStyle w:val="Lijstalinea"/>
        <w:numPr>
          <w:ilvl w:val="0"/>
          <w:numId w:val="8"/>
        </w:numPr>
        <w:overflowPunct/>
        <w:autoSpaceDE/>
        <w:autoSpaceDN/>
        <w:adjustRightInd/>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de kwaliteit van je verslag</w:t>
      </w:r>
    </w:p>
    <w:p w:rsidR="003A376E" w:rsidRPr="00483D53" w:rsidRDefault="003A376E" w:rsidP="00483D53">
      <w:pPr>
        <w:pStyle w:val="Lijstalinea"/>
        <w:numPr>
          <w:ilvl w:val="0"/>
          <w:numId w:val="8"/>
        </w:numPr>
        <w:overflowPunct/>
        <w:autoSpaceDE/>
        <w:autoSpaceDN/>
        <w:adjustRightInd/>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presentatie</w:t>
      </w:r>
    </w:p>
    <w:p w:rsidR="003A376E" w:rsidRPr="007E143A" w:rsidRDefault="003A376E" w:rsidP="003A376E">
      <w:pPr>
        <w:overflowPunct/>
        <w:textAlignment w:val="auto"/>
        <w:rPr>
          <w:rFonts w:eastAsiaTheme="minorHAnsi" w:cs="Arial"/>
          <w:b/>
          <w:color w:val="000000" w:themeColor="text1"/>
          <w:szCs w:val="18"/>
          <w:lang w:eastAsia="en-US"/>
        </w:rPr>
      </w:pPr>
      <w:r w:rsidRPr="007E143A">
        <w:rPr>
          <w:rFonts w:eastAsiaTheme="minorHAnsi" w:cs="Arial"/>
          <w:b/>
          <w:color w:val="000000" w:themeColor="text1"/>
          <w:szCs w:val="18"/>
          <w:lang w:eastAsia="en-US"/>
        </w:rPr>
        <w:t>Benodigde hulpmiddelen:</w:t>
      </w:r>
    </w:p>
    <w:p w:rsidR="003A376E" w:rsidRPr="00483D53" w:rsidRDefault="003A376E" w:rsidP="00483D53">
      <w:pPr>
        <w:pStyle w:val="Lijstalinea"/>
        <w:numPr>
          <w:ilvl w:val="0"/>
          <w:numId w:val="12"/>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muizenval,</w:t>
      </w:r>
    </w:p>
    <w:p w:rsidR="003A376E" w:rsidRPr="00483D53" w:rsidRDefault="003A376E" w:rsidP="00483D53">
      <w:pPr>
        <w:pStyle w:val="Lijstalinea"/>
        <w:numPr>
          <w:ilvl w:val="0"/>
          <w:numId w:val="12"/>
        </w:numPr>
        <w:overflowPunct/>
        <w:textAlignment w:val="auto"/>
        <w:rPr>
          <w:rFonts w:eastAsiaTheme="minorHAnsi" w:cs="Arial"/>
          <w:color w:val="000000" w:themeColor="text1"/>
          <w:szCs w:val="18"/>
          <w:lang w:eastAsia="en-US"/>
        </w:rPr>
      </w:pPr>
      <w:r w:rsidRPr="00483D53">
        <w:rPr>
          <w:rFonts w:eastAsiaTheme="minorHAnsi" w:cs="Arial"/>
          <w:color w:val="000000" w:themeColor="text1"/>
          <w:szCs w:val="18"/>
          <w:lang w:eastAsia="en-US"/>
        </w:rPr>
        <w:t>eigen materiaal (bv. lego, knexx, meccano, karton, plastic, hout, …)</w:t>
      </w:r>
    </w:p>
    <w:p w:rsidR="003A376E" w:rsidRPr="003A376E" w:rsidRDefault="003A376E" w:rsidP="00483D53">
      <w:pPr>
        <w:overflowPunct/>
        <w:textAlignment w:val="auto"/>
        <w:rPr>
          <w:rFonts w:eastAsiaTheme="minorHAnsi" w:cs="Arial"/>
          <w:color w:val="000000" w:themeColor="text1"/>
          <w:szCs w:val="18"/>
          <w:lang w:eastAsia="en-US"/>
        </w:rPr>
      </w:pP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p>
    <w:p w:rsidR="003A376E" w:rsidRPr="003A376E" w:rsidRDefault="003A376E" w:rsidP="003A376E">
      <w:pPr>
        <w:keepNext/>
        <w:keepLines/>
        <w:overflowPunct/>
        <w:autoSpaceDE/>
        <w:autoSpaceDN/>
        <w:adjustRightInd/>
        <w:textAlignment w:val="auto"/>
        <w:rPr>
          <w:rFonts w:eastAsiaTheme="minorHAnsi" w:cs="Arial"/>
          <w:b/>
          <w:color w:val="000000" w:themeColor="text1"/>
          <w:sz w:val="20"/>
          <w:lang w:eastAsia="en-US"/>
        </w:rPr>
      </w:pPr>
      <w:r w:rsidRPr="003A376E">
        <w:rPr>
          <w:rFonts w:eastAsiaTheme="minorHAnsi" w:cs="Arial"/>
          <w:b/>
          <w:color w:val="000000" w:themeColor="text1"/>
          <w:sz w:val="20"/>
          <w:lang w:eastAsia="en-US"/>
        </w:rPr>
        <w:t>3. Toelichting voor de docent</w:t>
      </w:r>
    </w:p>
    <w:p w:rsidR="003A376E" w:rsidRPr="003A376E" w:rsidRDefault="003A376E" w:rsidP="003A376E">
      <w:pPr>
        <w:keepNext/>
        <w:keepLines/>
        <w:overflowPunct/>
        <w:autoSpaceDE/>
        <w:autoSpaceDN/>
        <w:adjustRightInd/>
        <w:textAlignment w:val="auto"/>
        <w:rPr>
          <w:rFonts w:eastAsiaTheme="minorHAnsi" w:cs="Arial"/>
          <w:color w:val="000000" w:themeColor="text1"/>
          <w:szCs w:val="18"/>
          <w:lang w:eastAsia="en-US"/>
        </w:rPr>
      </w:pPr>
    </w:p>
    <w:p w:rsidR="003A376E" w:rsidRPr="003A376E" w:rsidRDefault="003A376E" w:rsidP="003A376E">
      <w:pPr>
        <w:keepNext/>
        <w:keepLines/>
        <w:overflowPunct/>
        <w:autoSpaceDE/>
        <w:autoSpaceDN/>
        <w:adjustRightInd/>
        <w:textAlignment w:val="auto"/>
        <w:rPr>
          <w:rFonts w:eastAsiaTheme="minorHAnsi" w:cs="Arial"/>
          <w:b/>
          <w:color w:val="000000" w:themeColor="text1"/>
          <w:szCs w:val="18"/>
          <w:lang w:eastAsia="en-US"/>
        </w:rPr>
      </w:pPr>
      <w:r w:rsidRPr="003A376E">
        <w:rPr>
          <w:rFonts w:eastAsiaTheme="minorHAnsi" w:cs="Arial"/>
          <w:b/>
          <w:color w:val="000000" w:themeColor="text1"/>
          <w:szCs w:val="18"/>
          <w:lang w:eastAsia="en-US"/>
        </w:rPr>
        <w:t>Waarom deze opdracht?</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 xml:space="preserve">Deze opdracht doet een beroep op de hogere denkvaardigheid creëren. Er is bij deze opdracht sprake van het samenbrengen van diverse onderdelen tot iets nieuws. Daarbij moet creatief omgegaan worden met kennis en inzichten. De opbrengst van deze opdracht staat niet van tevoren precies vast; er zijn meerdere oplossingen mogelijk. </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Omdat bij de opdracht veel verschillende oplossingen mogelijk zijn is het zaak vrij strak de ontwerpcyclus te volgen om zoveel mogelijk uit deze opdracht te halen. De bijlage kan voor leerlingen daarbij als hulp dienen. De docent neemt de rol van procesbegeleider op zich, waarbij hij o.a. gebruik zou kunnen maken van no-go- en go-momenten.</w:t>
      </w:r>
    </w:p>
    <w:p w:rsidR="003A376E" w:rsidRPr="003A376E" w:rsidRDefault="003A376E" w:rsidP="003A376E">
      <w:pPr>
        <w:overflowPunct/>
        <w:autoSpaceDE/>
        <w:autoSpaceDN/>
        <w:adjustRightInd/>
        <w:textAlignment w:val="auto"/>
        <w:rPr>
          <w:rFonts w:cs="Arial"/>
          <w:color w:val="000000" w:themeColor="text1"/>
          <w:szCs w:val="18"/>
          <w:lang w:eastAsia="en-US"/>
        </w:rPr>
      </w:pPr>
      <w:r w:rsidRPr="003A376E">
        <w:rPr>
          <w:rFonts w:cs="Arial"/>
          <w:color w:val="000000" w:themeColor="text1"/>
          <w:szCs w:val="18"/>
          <w:lang w:eastAsia="en-US"/>
        </w:rPr>
        <w:t>Voor leerlingen is het onder woorden brengen van begrippen als massa, kracht, energieomzetting, snelheid, lastig. Deze opdracht kan op conceptueel niveau veel betekenen. Voor de leraar is het zeer instructief te merken hoe de leerlingen in deze situatie spontaan omgaan met de natuurkundige begrippen. Voorbeelden van, niet altijd juiste, uitspraken zijn:</w:t>
      </w:r>
    </w:p>
    <w:p w:rsidR="003A376E" w:rsidRPr="003A376E" w:rsidRDefault="003A376E" w:rsidP="003A376E">
      <w:pPr>
        <w:overflowPunct/>
        <w:autoSpaceDE/>
        <w:autoSpaceDN/>
        <w:adjustRightInd/>
        <w:ind w:left="720"/>
        <w:textAlignment w:val="auto"/>
        <w:rPr>
          <w:rFonts w:cs="Arial"/>
          <w:i/>
          <w:color w:val="000000" w:themeColor="text1"/>
          <w:szCs w:val="18"/>
          <w:lang w:eastAsia="en-US"/>
        </w:rPr>
      </w:pPr>
      <w:r w:rsidRPr="003A376E">
        <w:rPr>
          <w:rFonts w:cs="Arial"/>
          <w:i/>
          <w:color w:val="000000" w:themeColor="text1"/>
          <w:szCs w:val="18"/>
          <w:lang w:eastAsia="en-US"/>
        </w:rPr>
        <w:t xml:space="preserve">‘Maar er zit juist kracht als energie in de muizenval opgeslagen’ </w:t>
      </w:r>
      <w:r w:rsidRPr="003A376E">
        <w:rPr>
          <w:rFonts w:cs="Arial"/>
          <w:i/>
          <w:color w:val="000000" w:themeColor="text1"/>
          <w:szCs w:val="18"/>
          <w:lang w:eastAsia="en-US"/>
        </w:rPr>
        <w:br/>
        <w:t>‘Des te groter de aandrijvingskracht, des te meer kracht hij levert, des te verder hij gaat’</w:t>
      </w:r>
      <w:r w:rsidRPr="003A376E">
        <w:rPr>
          <w:rFonts w:cs="Arial"/>
          <w:i/>
          <w:color w:val="000000" w:themeColor="text1"/>
          <w:szCs w:val="18"/>
          <w:lang w:eastAsia="en-US"/>
        </w:rPr>
        <w:br/>
        <w:t>‘De aandrijving moet zo direct mogelijk zijn, want dan gaat er zo weinig mogelijk kracht en dus snelheid en dus afstand verloren’</w:t>
      </w:r>
      <w:r w:rsidRPr="003A376E">
        <w:rPr>
          <w:rFonts w:cs="Arial"/>
          <w:i/>
          <w:color w:val="000000" w:themeColor="text1"/>
          <w:szCs w:val="18"/>
          <w:lang w:eastAsia="en-US"/>
        </w:rPr>
        <w:br/>
        <w:t>‘De wielen zijn eigenlijk de kracht van het ver komen’</w:t>
      </w:r>
      <w:r w:rsidRPr="003A376E">
        <w:rPr>
          <w:rFonts w:cs="Arial"/>
          <w:i/>
          <w:color w:val="000000" w:themeColor="text1"/>
          <w:szCs w:val="18"/>
          <w:lang w:eastAsia="en-US"/>
        </w:rPr>
        <w:br/>
        <w:t>‘We moeten deze kracht omzetten in afstand’</w:t>
      </w:r>
    </w:p>
    <w:p w:rsidR="003A376E" w:rsidRPr="003A376E" w:rsidRDefault="003A376E" w:rsidP="003A376E">
      <w:pPr>
        <w:overflowPunct/>
        <w:autoSpaceDE/>
        <w:autoSpaceDN/>
        <w:adjustRightInd/>
        <w:textAlignment w:val="auto"/>
        <w:rPr>
          <w:rFonts w:cs="Arial"/>
          <w:color w:val="000000" w:themeColor="text1"/>
          <w:szCs w:val="18"/>
          <w:lang w:eastAsia="en-US"/>
        </w:rPr>
      </w:pPr>
      <w:r w:rsidRPr="003A376E">
        <w:rPr>
          <w:rFonts w:cs="Arial"/>
          <w:color w:val="000000" w:themeColor="text1"/>
          <w:szCs w:val="18"/>
          <w:lang w:eastAsia="en-US"/>
        </w:rPr>
        <w:t>Op basis van dit soort uitspraken kan de docent het onderwijsleergesprek beter voeren.</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p>
    <w:p w:rsidR="003A376E" w:rsidRPr="003A376E" w:rsidRDefault="003A376E" w:rsidP="003A376E">
      <w:pPr>
        <w:overflowPunct/>
        <w:autoSpaceDE/>
        <w:autoSpaceDN/>
        <w:adjustRightInd/>
        <w:textAlignment w:val="auto"/>
        <w:rPr>
          <w:rFonts w:eastAsiaTheme="minorHAnsi" w:cs="Arial"/>
          <w:b/>
          <w:color w:val="000000" w:themeColor="text1"/>
          <w:szCs w:val="18"/>
          <w:lang w:eastAsia="en-US"/>
        </w:rPr>
      </w:pPr>
      <w:r w:rsidRPr="003A376E">
        <w:rPr>
          <w:rFonts w:eastAsiaTheme="minorHAnsi" w:cs="Arial"/>
          <w:b/>
          <w:color w:val="000000" w:themeColor="text1"/>
          <w:szCs w:val="18"/>
          <w:lang w:eastAsia="en-US"/>
        </w:rPr>
        <w:t>Wat wordt van leerlingen gevraagd?</w:t>
      </w:r>
    </w:p>
    <w:p w:rsidR="003A376E" w:rsidRPr="003A376E" w:rsidRDefault="003A376E" w:rsidP="003A376E">
      <w:pPr>
        <w:overflowPunct/>
        <w:autoSpaceDE/>
        <w:autoSpaceDN/>
        <w:adjustRightInd/>
        <w:textAlignment w:val="auto"/>
        <w:rPr>
          <w:rFonts w:eastAsiaTheme="minorHAnsi" w:cs="Arial"/>
          <w:b/>
          <w:color w:val="000000" w:themeColor="text1"/>
          <w:szCs w:val="18"/>
          <w:lang w:eastAsia="en-US"/>
        </w:rPr>
      </w:pPr>
    </w:p>
    <w:p w:rsidR="003A376E" w:rsidRPr="003A376E" w:rsidRDefault="003A376E" w:rsidP="003A376E">
      <w:pPr>
        <w:overflowPunct/>
        <w:autoSpaceDE/>
        <w:autoSpaceDN/>
        <w:adjustRightInd/>
        <w:textAlignment w:val="auto"/>
        <w:rPr>
          <w:rFonts w:eastAsiaTheme="minorHAnsi" w:cs="Arial"/>
          <w:b/>
          <w:i/>
          <w:color w:val="000000" w:themeColor="text1"/>
          <w:szCs w:val="18"/>
          <w:lang w:eastAsia="en-US"/>
        </w:rPr>
      </w:pPr>
      <w:r w:rsidRPr="003A376E">
        <w:rPr>
          <w:rFonts w:eastAsiaTheme="minorHAnsi" w:cs="Arial"/>
          <w:b/>
          <w:i/>
          <w:color w:val="000000" w:themeColor="text1"/>
          <w:szCs w:val="18"/>
          <w:lang w:eastAsia="en-US"/>
        </w:rPr>
        <w:t>Vakspecifieke kennis</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Voor deze opdracht is kennis en inzicht vereist over energie, energieomzetting, kracht, snelheid en overbrengingen. Des te breder de kennis is, des te betere resultaten verwacht mogen worden. Daarom is het zinvol om deze ontwerpopdracht vooraf te laten gaan door het aantal experimenten waarin overbrengingen en energieomzettingen (en de theoretische onderbouwing) centraal staan.</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p>
    <w:p w:rsidR="003A376E" w:rsidRPr="003A376E" w:rsidRDefault="003A376E" w:rsidP="003A376E">
      <w:pPr>
        <w:overflowPunct/>
        <w:autoSpaceDE/>
        <w:autoSpaceDN/>
        <w:adjustRightInd/>
        <w:textAlignment w:val="auto"/>
        <w:rPr>
          <w:rFonts w:eastAsiaTheme="minorHAnsi" w:cs="Arial"/>
          <w:b/>
          <w:i/>
          <w:color w:val="000000" w:themeColor="text1"/>
          <w:szCs w:val="18"/>
          <w:lang w:eastAsia="en-US"/>
        </w:rPr>
      </w:pPr>
      <w:r w:rsidRPr="003A376E">
        <w:rPr>
          <w:rFonts w:eastAsiaTheme="minorHAnsi" w:cs="Arial"/>
          <w:b/>
          <w:i/>
          <w:color w:val="000000" w:themeColor="text1"/>
          <w:szCs w:val="18"/>
          <w:lang w:eastAsia="en-US"/>
        </w:rPr>
        <w:t>Vakspecifieke vaardigheden</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Deze opdracht vereist het kunnen oproepen van benodigde kennis(concepten, begrippen), het leggen van verbanden, onderzoeken en ontwerpen. Van leerlingen wordt verwacht dat zij systematisch de ontwerpcyclus kunnen hanteren. Daarbij wordt onder andere een beroep gedaan op het kunnen benoemen van deelfuncties, het bedenken van deeloplossingen en het doen van onderzoek naar geschikt materiaal, verbindingen en overbrengingen.</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p>
    <w:p w:rsidR="003A376E" w:rsidRPr="003A376E" w:rsidRDefault="003A376E" w:rsidP="003A376E">
      <w:pPr>
        <w:keepNext/>
        <w:keepLines/>
        <w:overflowPunct/>
        <w:autoSpaceDE/>
        <w:autoSpaceDN/>
        <w:adjustRightInd/>
        <w:textAlignment w:val="auto"/>
        <w:rPr>
          <w:rFonts w:eastAsiaTheme="minorHAnsi" w:cs="Arial"/>
          <w:b/>
          <w:i/>
          <w:color w:val="000000" w:themeColor="text1"/>
          <w:szCs w:val="18"/>
          <w:lang w:eastAsia="en-US"/>
        </w:rPr>
      </w:pPr>
      <w:r w:rsidRPr="003A376E">
        <w:rPr>
          <w:rFonts w:eastAsiaTheme="minorHAnsi" w:cs="Arial"/>
          <w:b/>
          <w:i/>
          <w:color w:val="000000" w:themeColor="text1"/>
          <w:szCs w:val="18"/>
          <w:lang w:eastAsia="en-US"/>
        </w:rPr>
        <w:lastRenderedPageBreak/>
        <w:t>Algemene vaardigheden</w:t>
      </w:r>
    </w:p>
    <w:p w:rsidR="003A376E" w:rsidRPr="003A376E" w:rsidRDefault="003A376E" w:rsidP="003A376E">
      <w:pPr>
        <w:keepNext/>
        <w:keepLines/>
        <w:overflowPunct/>
        <w:autoSpaceDE/>
        <w:autoSpaceDN/>
        <w:adjustRightInd/>
        <w:contextualSpacing/>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 xml:space="preserve">In deze opdracht wordt gerefereerd aan samenwerken en communiceren. Vooral het samen bedenken, opzetten en uitvoeren van een ontwerpopdracht vereist plannen, taken verdelen en overleggen. Aangeleerde procedures voor samenwerken kunnen worden ingezet. Als leerlingen dit nog onvoldoende kunnen, kan hier aandacht aan besteed worden. </w:t>
      </w:r>
    </w:p>
    <w:p w:rsidR="003A376E" w:rsidRPr="003A376E" w:rsidRDefault="003A376E" w:rsidP="003A376E">
      <w:pPr>
        <w:overflowPunct/>
        <w:autoSpaceDE/>
        <w:autoSpaceDN/>
        <w:adjustRightInd/>
        <w:contextualSpacing/>
        <w:textAlignment w:val="auto"/>
        <w:rPr>
          <w:rFonts w:eastAsiaTheme="minorHAnsi" w:cs="Arial"/>
          <w:color w:val="000000" w:themeColor="text1"/>
          <w:szCs w:val="18"/>
          <w:lang w:eastAsia="en-US"/>
        </w:rPr>
      </w:pPr>
    </w:p>
    <w:p w:rsidR="003A376E" w:rsidRPr="003A376E" w:rsidRDefault="003A376E" w:rsidP="003A376E">
      <w:pPr>
        <w:overflowPunct/>
        <w:autoSpaceDE/>
        <w:autoSpaceDN/>
        <w:adjustRightInd/>
        <w:contextualSpacing/>
        <w:textAlignment w:val="auto"/>
        <w:rPr>
          <w:rFonts w:eastAsiaTheme="minorHAnsi" w:cs="Arial"/>
          <w:b/>
          <w:i/>
          <w:color w:val="000000" w:themeColor="text1"/>
          <w:szCs w:val="18"/>
          <w:lang w:eastAsia="en-US"/>
        </w:rPr>
      </w:pPr>
      <w:r w:rsidRPr="003A376E">
        <w:rPr>
          <w:rFonts w:eastAsiaTheme="minorHAnsi" w:cs="Arial"/>
          <w:b/>
          <w:i/>
          <w:color w:val="000000" w:themeColor="text1"/>
          <w:szCs w:val="18"/>
          <w:lang w:eastAsia="en-US"/>
        </w:rPr>
        <w:t>Metacognitieve kennis en vaardigheden</w:t>
      </w:r>
    </w:p>
    <w:p w:rsidR="003A376E" w:rsidRPr="003A376E" w:rsidRDefault="003A376E" w:rsidP="003A376E">
      <w:pPr>
        <w:overflowPunct/>
        <w:autoSpaceDE/>
        <w:autoSpaceDN/>
        <w:adjustRightInd/>
        <w:contextualSpacing/>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De metacognitieve kennis en vaardigheden waarop een beroep wordt gedaan zijn: oriënteren op een opdracht, luisteren, proces bewaken, bijstellen, evalueren en reflecteren.</w:t>
      </w:r>
    </w:p>
    <w:p w:rsidR="003A376E" w:rsidRPr="003A376E" w:rsidRDefault="003A376E" w:rsidP="003A376E">
      <w:pPr>
        <w:overflowPunct/>
        <w:autoSpaceDE/>
        <w:autoSpaceDN/>
        <w:adjustRightInd/>
        <w:contextualSpacing/>
        <w:textAlignment w:val="auto"/>
        <w:rPr>
          <w:rFonts w:eastAsiaTheme="minorHAnsi" w:cs="Arial"/>
          <w:color w:val="000000" w:themeColor="text1"/>
          <w:szCs w:val="18"/>
          <w:lang w:eastAsia="en-US"/>
        </w:rPr>
      </w:pPr>
    </w:p>
    <w:p w:rsidR="003A376E" w:rsidRPr="003A376E" w:rsidRDefault="003A376E" w:rsidP="003A376E">
      <w:pPr>
        <w:overflowPunct/>
        <w:autoSpaceDE/>
        <w:autoSpaceDN/>
        <w:adjustRightInd/>
        <w:contextualSpacing/>
        <w:textAlignment w:val="auto"/>
        <w:rPr>
          <w:rFonts w:eastAsiaTheme="minorHAnsi" w:cs="Arial"/>
          <w:b/>
          <w:color w:val="000000" w:themeColor="text1"/>
          <w:szCs w:val="18"/>
          <w:lang w:eastAsia="en-US"/>
        </w:rPr>
      </w:pPr>
      <w:r w:rsidRPr="003A376E">
        <w:rPr>
          <w:rFonts w:eastAsiaTheme="minorHAnsi" w:cs="Arial"/>
          <w:b/>
          <w:color w:val="000000" w:themeColor="text1"/>
          <w:szCs w:val="18"/>
          <w:lang w:eastAsia="en-US"/>
        </w:rPr>
        <w:t>Suggesties</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Op het internet zijn veel voorbeelden te vinden van muizenvalvoertuigen. In de oriëntatiefase kunnen leerlingen daar een overzicht van maken om gemakkelijker tot een mogelijk ontwerp te komen. Voorkom dat leerlingen letterlijk een kopie gaan maken.</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De opdracht kan ook geschikt gemaakt worden voor vmbo-leerlingen. Onderstaand stappenplan kan dan toegevoegd worden aan de opdracht.</w:t>
      </w:r>
    </w:p>
    <w:p w:rsidR="003A376E" w:rsidRPr="0066323D" w:rsidRDefault="003A376E" w:rsidP="003A376E">
      <w:pPr>
        <w:overflowPunct/>
        <w:autoSpaceDE/>
        <w:autoSpaceDN/>
        <w:adjustRightInd/>
        <w:textAlignment w:val="auto"/>
        <w:rPr>
          <w:rFonts w:eastAsiaTheme="minorHAnsi" w:cs="Arial"/>
          <w:color w:val="000000" w:themeColor="text1"/>
          <w:szCs w:val="18"/>
          <w:lang w:eastAsia="en-US"/>
        </w:rPr>
      </w:pPr>
    </w:p>
    <w:p w:rsidR="003A376E" w:rsidRPr="0066323D" w:rsidRDefault="003A376E" w:rsidP="003A376E">
      <w:pPr>
        <w:overflowPunct/>
        <w:textAlignment w:val="auto"/>
        <w:rPr>
          <w:rFonts w:eastAsiaTheme="minorHAnsi" w:cs="Arial"/>
          <w:b/>
          <w:bCs/>
          <w:iCs/>
          <w:color w:val="000000" w:themeColor="text1"/>
          <w:szCs w:val="18"/>
          <w:lang w:eastAsia="en-US"/>
        </w:rPr>
      </w:pPr>
      <w:r w:rsidRPr="0066323D">
        <w:rPr>
          <w:rFonts w:eastAsiaTheme="minorHAnsi" w:cs="Arial"/>
          <w:b/>
          <w:bCs/>
          <w:iCs/>
          <w:color w:val="000000" w:themeColor="text1"/>
          <w:szCs w:val="18"/>
          <w:lang w:eastAsia="en-US"/>
        </w:rPr>
        <w:t>Bij het ontwerpproces doorloop je de volgende stappen:</w:t>
      </w:r>
    </w:p>
    <w:p w:rsidR="003A376E" w:rsidRPr="003A376E" w:rsidRDefault="003A376E" w:rsidP="003A376E">
      <w:pPr>
        <w:overflowPunct/>
        <w:textAlignment w:val="auto"/>
        <w:rPr>
          <w:rFonts w:eastAsiaTheme="minorHAnsi" w:cs="Arial"/>
          <w:b/>
          <w:bCs/>
          <w:i/>
          <w:iCs/>
          <w:color w:val="000000" w:themeColor="text1"/>
          <w:szCs w:val="18"/>
          <w:lang w:eastAsia="en-US"/>
        </w:rPr>
      </w:pPr>
    </w:p>
    <w:p w:rsidR="003A376E" w:rsidRPr="003A376E" w:rsidRDefault="003A376E" w:rsidP="003A376E">
      <w:pPr>
        <w:overflowPunct/>
        <w:textAlignment w:val="auto"/>
        <w:rPr>
          <w:rFonts w:eastAsiaTheme="minorHAnsi" w:cs="Arial"/>
          <w:b/>
          <w:bCs/>
          <w:i/>
          <w:iCs/>
          <w:color w:val="000000" w:themeColor="text1"/>
          <w:szCs w:val="18"/>
          <w:lang w:eastAsia="en-US"/>
        </w:rPr>
      </w:pPr>
      <w:r w:rsidRPr="003A376E">
        <w:rPr>
          <w:rFonts w:eastAsiaTheme="minorHAnsi" w:cs="Arial"/>
          <w:b/>
          <w:bCs/>
          <w:i/>
          <w:iCs/>
          <w:color w:val="000000" w:themeColor="text1"/>
          <w:szCs w:val="18"/>
          <w:lang w:eastAsia="en-US"/>
        </w:rPr>
        <w:t>1. Stel een programma van eisen (PvE) op.</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Aan welke eisen/wensen moet de oplossing voldoen? Formuleer zo concreet mogelijk. Eisen moeten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meetbaar zijn; geef aan hoe je ze zou kunnen meten. Bespreek de eisen met je leraar. Houd rekening</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met wat op school wel en niet mogelijk is (randvoorwaarden).</w:t>
      </w:r>
    </w:p>
    <w:p w:rsidR="003A376E" w:rsidRPr="003A376E" w:rsidRDefault="003A376E" w:rsidP="003A376E">
      <w:pPr>
        <w:overflowPunct/>
        <w:textAlignment w:val="auto"/>
        <w:rPr>
          <w:rFonts w:eastAsiaTheme="minorHAnsi" w:cs="Arial"/>
          <w:b/>
          <w:bCs/>
          <w:i/>
          <w:iCs/>
          <w:color w:val="000000" w:themeColor="text1"/>
          <w:szCs w:val="18"/>
          <w:lang w:eastAsia="en-US"/>
        </w:rPr>
      </w:pPr>
    </w:p>
    <w:p w:rsidR="003A376E" w:rsidRPr="003A376E" w:rsidRDefault="003A376E" w:rsidP="003A376E">
      <w:pPr>
        <w:overflowPunct/>
        <w:textAlignment w:val="auto"/>
        <w:rPr>
          <w:rFonts w:eastAsiaTheme="minorHAnsi" w:cs="Arial"/>
          <w:b/>
          <w:bCs/>
          <w:i/>
          <w:iCs/>
          <w:color w:val="000000" w:themeColor="text1"/>
          <w:szCs w:val="18"/>
          <w:lang w:eastAsia="en-US"/>
        </w:rPr>
      </w:pPr>
      <w:r w:rsidRPr="003A376E">
        <w:rPr>
          <w:rFonts w:eastAsiaTheme="minorHAnsi" w:cs="Arial"/>
          <w:b/>
          <w:bCs/>
          <w:i/>
          <w:iCs/>
          <w:color w:val="000000" w:themeColor="text1"/>
          <w:szCs w:val="18"/>
          <w:lang w:eastAsia="en-US"/>
        </w:rPr>
        <w:t>2. Beschrijf deelfuncties en bedenk voor elke deelfunctie (deel)oplossingen.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Bedenk functies die het product moet vervullen; welke verschillende dingen moet het product allemaal</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doen? Werk dit in een tabel uit volgens onderstaand voorbeeld.?</w:t>
      </w:r>
    </w:p>
    <w:p w:rsidR="003A376E" w:rsidRPr="003A376E" w:rsidRDefault="003A376E" w:rsidP="003A376E">
      <w:pPr>
        <w:overflowPunct/>
        <w:textAlignment w:val="auto"/>
        <w:rPr>
          <w:rFonts w:eastAsiaTheme="minorHAnsi" w:cs="Arial"/>
          <w:color w:val="000000" w:themeColor="text1"/>
          <w:szCs w:val="18"/>
          <w:lang w:eastAsia="en-US"/>
        </w:rPr>
      </w:pP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noProof/>
          <w:color w:val="000000" w:themeColor="text1"/>
          <w:szCs w:val="18"/>
        </w:rPr>
        <w:drawing>
          <wp:inline distT="0" distB="0" distL="0" distR="0" wp14:anchorId="2C3D177F" wp14:editId="3EBB2513">
            <wp:extent cx="5760720" cy="779038"/>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779038"/>
                    </a:xfrm>
                    <a:prstGeom prst="rect">
                      <a:avLst/>
                    </a:prstGeom>
                  </pic:spPr>
                </pic:pic>
              </a:graphicData>
            </a:graphic>
          </wp:inline>
        </w:drawing>
      </w:r>
    </w:p>
    <w:p w:rsidR="003A376E" w:rsidRPr="003A376E" w:rsidRDefault="003A376E" w:rsidP="003A376E">
      <w:pPr>
        <w:overflowPunct/>
        <w:textAlignment w:val="auto"/>
        <w:rPr>
          <w:rFonts w:eastAsiaTheme="minorHAnsi" w:cs="Arial"/>
          <w:color w:val="000000" w:themeColor="text1"/>
          <w:szCs w:val="18"/>
          <w:lang w:eastAsia="en-US"/>
        </w:rPr>
      </w:pP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Laat de functies door je docent controleren. Na akkoord, kun je verder gaan met het bedenken van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manieren waarop elke functie vervuld zou kunnen worden. Bedenk zoveel mogelijk uitwerkingen per</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functie. Geef elke uitwerking weer met een schets en/of enkele trefwoorden. Zet ook die in de tabel.</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Daarmee maak je ideeën over belangrijke onderdelen duidelijk aan anderen.</w:t>
      </w:r>
    </w:p>
    <w:p w:rsidR="003A376E" w:rsidRPr="003A376E" w:rsidRDefault="003A376E" w:rsidP="003A376E">
      <w:pPr>
        <w:overflowPunct/>
        <w:textAlignment w:val="auto"/>
        <w:rPr>
          <w:rFonts w:eastAsiaTheme="minorHAnsi" w:cs="Arial"/>
          <w:b/>
          <w:bCs/>
          <w:i/>
          <w:iCs/>
          <w:color w:val="000000" w:themeColor="text1"/>
          <w:szCs w:val="18"/>
          <w:lang w:eastAsia="en-US"/>
        </w:rPr>
      </w:pPr>
    </w:p>
    <w:p w:rsidR="003A376E" w:rsidRPr="003A376E" w:rsidRDefault="003A376E" w:rsidP="003A376E">
      <w:pPr>
        <w:overflowPunct/>
        <w:textAlignment w:val="auto"/>
        <w:rPr>
          <w:rFonts w:eastAsiaTheme="minorHAnsi" w:cs="Arial"/>
          <w:b/>
          <w:bCs/>
          <w:i/>
          <w:iCs/>
          <w:color w:val="000000" w:themeColor="text1"/>
          <w:szCs w:val="18"/>
          <w:lang w:eastAsia="en-US"/>
        </w:rPr>
      </w:pPr>
      <w:r w:rsidRPr="003A376E">
        <w:rPr>
          <w:rFonts w:eastAsiaTheme="minorHAnsi" w:cs="Arial"/>
          <w:b/>
          <w:bCs/>
          <w:i/>
          <w:iCs/>
          <w:color w:val="000000" w:themeColor="text1"/>
          <w:szCs w:val="18"/>
          <w:lang w:eastAsia="en-US"/>
        </w:rPr>
        <w:t>3. Formuleer een ontwerpvoorstel.</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Je gaat nu kiezen. Ga voor alle uitwerkingen na of en in welke mate aan de eisen (PvE) is of kan worden voldaan. Selecteer de meest belovende combinatie van uitwerkingen. Houd rekening met de</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randvoorwaarden. Schrijf ook op hoe je tests wilt uitvoeren en waarmee. Motiveer je keuzen! N.B. Hier</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zit dus ook een theoretische onderbouwing in!</w:t>
      </w:r>
    </w:p>
    <w:p w:rsidR="003A376E" w:rsidRPr="003A376E" w:rsidRDefault="003A376E" w:rsidP="003A376E">
      <w:pPr>
        <w:overflowPunct/>
        <w:textAlignment w:val="auto"/>
        <w:rPr>
          <w:rFonts w:eastAsiaTheme="minorHAnsi" w:cs="Arial"/>
          <w:b/>
          <w:bCs/>
          <w:i/>
          <w:iCs/>
          <w:color w:val="000000" w:themeColor="text1"/>
          <w:szCs w:val="18"/>
          <w:lang w:eastAsia="en-US"/>
        </w:rPr>
      </w:pPr>
    </w:p>
    <w:p w:rsidR="003A376E" w:rsidRPr="003A376E" w:rsidRDefault="003A376E" w:rsidP="003A376E">
      <w:pPr>
        <w:overflowPunct/>
        <w:textAlignment w:val="auto"/>
        <w:rPr>
          <w:rFonts w:eastAsiaTheme="minorHAnsi" w:cs="Arial"/>
          <w:b/>
          <w:bCs/>
          <w:i/>
          <w:iCs/>
          <w:color w:val="000000" w:themeColor="text1"/>
          <w:szCs w:val="18"/>
          <w:lang w:eastAsia="en-US"/>
        </w:rPr>
      </w:pPr>
      <w:r w:rsidRPr="003A376E">
        <w:rPr>
          <w:rFonts w:eastAsiaTheme="minorHAnsi" w:cs="Arial"/>
          <w:b/>
          <w:bCs/>
          <w:i/>
          <w:iCs/>
          <w:color w:val="000000" w:themeColor="text1"/>
          <w:szCs w:val="18"/>
          <w:lang w:eastAsia="en-US"/>
        </w:rPr>
        <w:t>4. Maak en test het ontwerp</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Maak een eerste model (prototype) van het ontwerp. Je schrijft in je logboek wat je achtereenvolgens</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doet en welke problemen je tegenkomt.</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Dan volgt de testfase. Die kan heel uitgebreid zijn. Misschien moet je na een test wel besluiten om je</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model aan te passen of een nieuw model te maken. En daarna dat nieuwe model testen. Enz. Laat in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deze fase je logboek regelmatig zien! Geef een beschrijving van de testprocedure(s) en de resultaten.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Maak eventueel grafieken om metingen inzichtelijker te maken. Noteer ook duidelijk welke veranderingen of verbeteringen je hebt aangebracht om het alsnog te laten werken.</w:t>
      </w:r>
    </w:p>
    <w:p w:rsidR="003A376E" w:rsidRPr="003A376E" w:rsidRDefault="003A376E" w:rsidP="003A376E">
      <w:pPr>
        <w:overflowPunct/>
        <w:textAlignment w:val="auto"/>
        <w:rPr>
          <w:rFonts w:eastAsiaTheme="minorHAnsi" w:cs="Arial"/>
          <w:b/>
          <w:bCs/>
          <w:i/>
          <w:iCs/>
          <w:color w:val="000000" w:themeColor="text1"/>
          <w:szCs w:val="18"/>
          <w:lang w:eastAsia="en-US"/>
        </w:rPr>
      </w:pPr>
    </w:p>
    <w:p w:rsidR="003A376E" w:rsidRPr="003A376E" w:rsidRDefault="003A376E" w:rsidP="003A376E">
      <w:pPr>
        <w:overflowPunct/>
        <w:textAlignment w:val="auto"/>
        <w:rPr>
          <w:rFonts w:eastAsiaTheme="minorHAnsi" w:cs="Arial"/>
          <w:b/>
          <w:bCs/>
          <w:i/>
          <w:iCs/>
          <w:color w:val="000000" w:themeColor="text1"/>
          <w:szCs w:val="18"/>
          <w:lang w:eastAsia="en-US"/>
        </w:rPr>
      </w:pPr>
      <w:r w:rsidRPr="003A376E">
        <w:rPr>
          <w:rFonts w:eastAsiaTheme="minorHAnsi" w:cs="Arial"/>
          <w:b/>
          <w:bCs/>
          <w:i/>
          <w:iCs/>
          <w:color w:val="000000" w:themeColor="text1"/>
          <w:szCs w:val="18"/>
          <w:lang w:eastAsia="en-US"/>
        </w:rPr>
        <w:t>5. Evalueer het ontwerp</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Ontwerp: Leg kort uit hoe het werkt. Bepaal in welke mate het voldoet aan het PvE. Trek op basis van</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onder andere de testresultaten conclusies. Zet de voordelen en nadelen op een rijtje.</w:t>
      </w:r>
    </w:p>
    <w:p w:rsidR="003A376E" w:rsidRPr="003A376E" w:rsidRDefault="003A376E" w:rsidP="003A376E">
      <w:pPr>
        <w:overflowPunct/>
        <w:textAlignment w:val="auto"/>
        <w:rPr>
          <w:rFonts w:eastAsiaTheme="minorHAnsi" w:cs="Arial"/>
          <w:color w:val="000000" w:themeColor="text1"/>
          <w:szCs w:val="18"/>
          <w:lang w:eastAsia="en-US"/>
        </w:rPr>
      </w:pPr>
      <w:r w:rsidRPr="003A376E">
        <w:rPr>
          <w:rFonts w:eastAsiaTheme="minorHAnsi" w:cs="Arial"/>
          <w:color w:val="000000" w:themeColor="text1"/>
          <w:szCs w:val="18"/>
          <w:lang w:eastAsia="en-US"/>
        </w:rPr>
        <w:t xml:space="preserve">Het proces is </w:t>
      </w:r>
      <w:r w:rsidRPr="003A376E">
        <w:rPr>
          <w:rFonts w:eastAsiaTheme="minorHAnsi" w:cs="Arial"/>
          <w:i/>
          <w:iCs/>
          <w:color w:val="000000" w:themeColor="text1"/>
          <w:szCs w:val="18"/>
          <w:lang w:eastAsia="en-US"/>
        </w:rPr>
        <w:t>cyclisch</w:t>
      </w:r>
      <w:r w:rsidRPr="003A376E">
        <w:rPr>
          <w:rFonts w:eastAsiaTheme="minorHAnsi" w:cs="Arial"/>
          <w:color w:val="000000" w:themeColor="text1"/>
          <w:szCs w:val="18"/>
          <w:lang w:eastAsia="en-US"/>
        </w:rPr>
        <w:t>, bv. na stap 4 terug naar 2….</w:t>
      </w: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p>
    <w:p w:rsidR="003A376E" w:rsidRPr="003A376E" w:rsidRDefault="003A376E" w:rsidP="003A376E">
      <w:pPr>
        <w:overflowPunct/>
        <w:autoSpaceDE/>
        <w:autoSpaceDN/>
        <w:adjustRightInd/>
        <w:textAlignment w:val="auto"/>
        <w:rPr>
          <w:rFonts w:eastAsiaTheme="minorHAnsi" w:cs="Arial"/>
          <w:color w:val="000000" w:themeColor="text1"/>
          <w:szCs w:val="18"/>
          <w:lang w:eastAsia="en-US"/>
        </w:rPr>
      </w:pPr>
    </w:p>
    <w:sectPr w:rsidR="003A376E" w:rsidRPr="003A376E" w:rsidSect="00AC72EE">
      <w:footerReference w:type="default" r:id="rId9"/>
      <w:endnotePr>
        <w:numFmt w:val="decimal"/>
      </w:endnotePr>
      <w:type w:val="continuous"/>
      <w:pgSz w:w="11907" w:h="16840" w:code="9"/>
      <w:pgMar w:top="1276" w:right="1418" w:bottom="1814" w:left="1843"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0A0390B7" wp14:editId="45D3695D">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3944CB">
      <w:rPr>
        <w:rStyle w:val="Paginanummer"/>
        <w:noProof/>
      </w:rPr>
      <w:t>4</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9E6"/>
    <w:multiLevelType w:val="hybridMultilevel"/>
    <w:tmpl w:val="9C8AC3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F210EEA"/>
    <w:multiLevelType w:val="hybridMultilevel"/>
    <w:tmpl w:val="D3923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842AA6"/>
    <w:multiLevelType w:val="hybridMultilevel"/>
    <w:tmpl w:val="CD8CEF2C"/>
    <w:lvl w:ilvl="0" w:tplc="D6E6B40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1C5EC3"/>
    <w:multiLevelType w:val="hybridMultilevel"/>
    <w:tmpl w:val="4C9EA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5064E38"/>
    <w:multiLevelType w:val="hybridMultilevel"/>
    <w:tmpl w:val="06FAEC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50D43B5"/>
    <w:multiLevelType w:val="hybridMultilevel"/>
    <w:tmpl w:val="59045888"/>
    <w:lvl w:ilvl="0" w:tplc="04130001">
      <w:start w:val="1"/>
      <w:numFmt w:val="bullet"/>
      <w:lvlText w:val=""/>
      <w:lvlJc w:val="left"/>
      <w:pPr>
        <w:ind w:left="2118" w:hanging="360"/>
      </w:pPr>
      <w:rPr>
        <w:rFonts w:ascii="Symbol" w:hAnsi="Symbol" w:hint="default"/>
      </w:rPr>
    </w:lvl>
    <w:lvl w:ilvl="1" w:tplc="04130003" w:tentative="1">
      <w:start w:val="1"/>
      <w:numFmt w:val="bullet"/>
      <w:lvlText w:val="o"/>
      <w:lvlJc w:val="left"/>
      <w:pPr>
        <w:ind w:left="2838" w:hanging="360"/>
      </w:pPr>
      <w:rPr>
        <w:rFonts w:ascii="Courier New" w:hAnsi="Courier New" w:cs="Courier New" w:hint="default"/>
      </w:rPr>
    </w:lvl>
    <w:lvl w:ilvl="2" w:tplc="04130005" w:tentative="1">
      <w:start w:val="1"/>
      <w:numFmt w:val="bullet"/>
      <w:lvlText w:val=""/>
      <w:lvlJc w:val="left"/>
      <w:pPr>
        <w:ind w:left="3558" w:hanging="360"/>
      </w:pPr>
      <w:rPr>
        <w:rFonts w:ascii="Wingdings" w:hAnsi="Wingdings" w:hint="default"/>
      </w:rPr>
    </w:lvl>
    <w:lvl w:ilvl="3" w:tplc="04130001" w:tentative="1">
      <w:start w:val="1"/>
      <w:numFmt w:val="bullet"/>
      <w:lvlText w:val=""/>
      <w:lvlJc w:val="left"/>
      <w:pPr>
        <w:ind w:left="4278" w:hanging="360"/>
      </w:pPr>
      <w:rPr>
        <w:rFonts w:ascii="Symbol" w:hAnsi="Symbol" w:hint="default"/>
      </w:rPr>
    </w:lvl>
    <w:lvl w:ilvl="4" w:tplc="04130003" w:tentative="1">
      <w:start w:val="1"/>
      <w:numFmt w:val="bullet"/>
      <w:lvlText w:val="o"/>
      <w:lvlJc w:val="left"/>
      <w:pPr>
        <w:ind w:left="4998" w:hanging="360"/>
      </w:pPr>
      <w:rPr>
        <w:rFonts w:ascii="Courier New" w:hAnsi="Courier New" w:cs="Courier New" w:hint="default"/>
      </w:rPr>
    </w:lvl>
    <w:lvl w:ilvl="5" w:tplc="04130005" w:tentative="1">
      <w:start w:val="1"/>
      <w:numFmt w:val="bullet"/>
      <w:lvlText w:val=""/>
      <w:lvlJc w:val="left"/>
      <w:pPr>
        <w:ind w:left="5718" w:hanging="360"/>
      </w:pPr>
      <w:rPr>
        <w:rFonts w:ascii="Wingdings" w:hAnsi="Wingdings" w:hint="default"/>
      </w:rPr>
    </w:lvl>
    <w:lvl w:ilvl="6" w:tplc="04130001" w:tentative="1">
      <w:start w:val="1"/>
      <w:numFmt w:val="bullet"/>
      <w:lvlText w:val=""/>
      <w:lvlJc w:val="left"/>
      <w:pPr>
        <w:ind w:left="6438" w:hanging="360"/>
      </w:pPr>
      <w:rPr>
        <w:rFonts w:ascii="Symbol" w:hAnsi="Symbol" w:hint="default"/>
      </w:rPr>
    </w:lvl>
    <w:lvl w:ilvl="7" w:tplc="04130003" w:tentative="1">
      <w:start w:val="1"/>
      <w:numFmt w:val="bullet"/>
      <w:lvlText w:val="o"/>
      <w:lvlJc w:val="left"/>
      <w:pPr>
        <w:ind w:left="7158" w:hanging="360"/>
      </w:pPr>
      <w:rPr>
        <w:rFonts w:ascii="Courier New" w:hAnsi="Courier New" w:cs="Courier New" w:hint="default"/>
      </w:rPr>
    </w:lvl>
    <w:lvl w:ilvl="8" w:tplc="04130005" w:tentative="1">
      <w:start w:val="1"/>
      <w:numFmt w:val="bullet"/>
      <w:lvlText w:val=""/>
      <w:lvlJc w:val="left"/>
      <w:pPr>
        <w:ind w:left="7878" w:hanging="360"/>
      </w:pPr>
      <w:rPr>
        <w:rFonts w:ascii="Wingdings" w:hAnsi="Wingdings" w:hint="default"/>
      </w:rPr>
    </w:lvl>
  </w:abstractNum>
  <w:abstractNum w:abstractNumId="6">
    <w:nsid w:val="153B26F2"/>
    <w:multiLevelType w:val="hybridMultilevel"/>
    <w:tmpl w:val="BB0C342E"/>
    <w:lvl w:ilvl="0" w:tplc="04130001">
      <w:start w:val="1"/>
      <w:numFmt w:val="bullet"/>
      <w:lvlText w:val=""/>
      <w:lvlJc w:val="left"/>
      <w:pPr>
        <w:ind w:left="909" w:hanging="360"/>
      </w:pPr>
      <w:rPr>
        <w:rFonts w:ascii="Symbol" w:hAnsi="Symbol" w:hint="default"/>
      </w:rPr>
    </w:lvl>
    <w:lvl w:ilvl="1" w:tplc="04130003">
      <w:start w:val="1"/>
      <w:numFmt w:val="bullet"/>
      <w:lvlText w:val="o"/>
      <w:lvlJc w:val="left"/>
      <w:pPr>
        <w:ind w:left="1629" w:hanging="360"/>
      </w:pPr>
      <w:rPr>
        <w:rFonts w:ascii="Courier New" w:hAnsi="Courier New" w:cs="Courier New" w:hint="default"/>
      </w:rPr>
    </w:lvl>
    <w:lvl w:ilvl="2" w:tplc="04130005">
      <w:start w:val="1"/>
      <w:numFmt w:val="bullet"/>
      <w:lvlText w:val=""/>
      <w:lvlJc w:val="left"/>
      <w:pPr>
        <w:ind w:left="2349" w:hanging="360"/>
      </w:pPr>
      <w:rPr>
        <w:rFonts w:ascii="Wingdings" w:hAnsi="Wingdings" w:hint="default"/>
      </w:rPr>
    </w:lvl>
    <w:lvl w:ilvl="3" w:tplc="04130001">
      <w:start w:val="1"/>
      <w:numFmt w:val="bullet"/>
      <w:lvlText w:val=""/>
      <w:lvlJc w:val="left"/>
      <w:pPr>
        <w:ind w:left="3069" w:hanging="360"/>
      </w:pPr>
      <w:rPr>
        <w:rFonts w:ascii="Symbol" w:hAnsi="Symbol" w:hint="default"/>
      </w:rPr>
    </w:lvl>
    <w:lvl w:ilvl="4" w:tplc="04130003" w:tentative="1">
      <w:start w:val="1"/>
      <w:numFmt w:val="bullet"/>
      <w:lvlText w:val="o"/>
      <w:lvlJc w:val="left"/>
      <w:pPr>
        <w:ind w:left="3789" w:hanging="360"/>
      </w:pPr>
      <w:rPr>
        <w:rFonts w:ascii="Courier New" w:hAnsi="Courier New" w:cs="Courier New" w:hint="default"/>
      </w:rPr>
    </w:lvl>
    <w:lvl w:ilvl="5" w:tplc="04130005" w:tentative="1">
      <w:start w:val="1"/>
      <w:numFmt w:val="bullet"/>
      <w:lvlText w:val=""/>
      <w:lvlJc w:val="left"/>
      <w:pPr>
        <w:ind w:left="4509" w:hanging="360"/>
      </w:pPr>
      <w:rPr>
        <w:rFonts w:ascii="Wingdings" w:hAnsi="Wingdings" w:hint="default"/>
      </w:rPr>
    </w:lvl>
    <w:lvl w:ilvl="6" w:tplc="04130001" w:tentative="1">
      <w:start w:val="1"/>
      <w:numFmt w:val="bullet"/>
      <w:lvlText w:val=""/>
      <w:lvlJc w:val="left"/>
      <w:pPr>
        <w:ind w:left="5229" w:hanging="360"/>
      </w:pPr>
      <w:rPr>
        <w:rFonts w:ascii="Symbol" w:hAnsi="Symbol" w:hint="default"/>
      </w:rPr>
    </w:lvl>
    <w:lvl w:ilvl="7" w:tplc="04130003" w:tentative="1">
      <w:start w:val="1"/>
      <w:numFmt w:val="bullet"/>
      <w:lvlText w:val="o"/>
      <w:lvlJc w:val="left"/>
      <w:pPr>
        <w:ind w:left="5949" w:hanging="360"/>
      </w:pPr>
      <w:rPr>
        <w:rFonts w:ascii="Courier New" w:hAnsi="Courier New" w:cs="Courier New" w:hint="default"/>
      </w:rPr>
    </w:lvl>
    <w:lvl w:ilvl="8" w:tplc="04130005" w:tentative="1">
      <w:start w:val="1"/>
      <w:numFmt w:val="bullet"/>
      <w:lvlText w:val=""/>
      <w:lvlJc w:val="left"/>
      <w:pPr>
        <w:ind w:left="6669" w:hanging="360"/>
      </w:pPr>
      <w:rPr>
        <w:rFonts w:ascii="Wingdings" w:hAnsi="Wingdings" w:hint="default"/>
      </w:rPr>
    </w:lvl>
  </w:abstractNum>
  <w:abstractNum w:abstractNumId="7">
    <w:nsid w:val="21D34E2F"/>
    <w:multiLevelType w:val="hybridMultilevel"/>
    <w:tmpl w:val="4EE0625C"/>
    <w:lvl w:ilvl="0" w:tplc="860E41DE">
      <w:numFmt w:val="bullet"/>
      <w:lvlText w:val="-"/>
      <w:lvlJc w:val="left"/>
      <w:pPr>
        <w:ind w:left="303" w:hanging="360"/>
      </w:pPr>
      <w:rPr>
        <w:rFonts w:ascii="Arial" w:eastAsiaTheme="minorHAnsi" w:hAnsi="Arial" w:cs="Arial" w:hint="default"/>
      </w:rPr>
    </w:lvl>
    <w:lvl w:ilvl="1" w:tplc="04130003" w:tentative="1">
      <w:start w:val="1"/>
      <w:numFmt w:val="bullet"/>
      <w:lvlText w:val="o"/>
      <w:lvlJc w:val="left"/>
      <w:pPr>
        <w:ind w:left="1023" w:hanging="360"/>
      </w:pPr>
      <w:rPr>
        <w:rFonts w:ascii="Courier New" w:hAnsi="Courier New" w:cs="Courier New" w:hint="default"/>
      </w:rPr>
    </w:lvl>
    <w:lvl w:ilvl="2" w:tplc="04130005" w:tentative="1">
      <w:start w:val="1"/>
      <w:numFmt w:val="bullet"/>
      <w:lvlText w:val=""/>
      <w:lvlJc w:val="left"/>
      <w:pPr>
        <w:ind w:left="1743" w:hanging="360"/>
      </w:pPr>
      <w:rPr>
        <w:rFonts w:ascii="Wingdings" w:hAnsi="Wingdings" w:hint="default"/>
      </w:rPr>
    </w:lvl>
    <w:lvl w:ilvl="3" w:tplc="04130001" w:tentative="1">
      <w:start w:val="1"/>
      <w:numFmt w:val="bullet"/>
      <w:lvlText w:val=""/>
      <w:lvlJc w:val="left"/>
      <w:pPr>
        <w:ind w:left="2463" w:hanging="360"/>
      </w:pPr>
      <w:rPr>
        <w:rFonts w:ascii="Symbol" w:hAnsi="Symbol" w:hint="default"/>
      </w:rPr>
    </w:lvl>
    <w:lvl w:ilvl="4" w:tplc="04130003" w:tentative="1">
      <w:start w:val="1"/>
      <w:numFmt w:val="bullet"/>
      <w:lvlText w:val="o"/>
      <w:lvlJc w:val="left"/>
      <w:pPr>
        <w:ind w:left="3183" w:hanging="360"/>
      </w:pPr>
      <w:rPr>
        <w:rFonts w:ascii="Courier New" w:hAnsi="Courier New" w:cs="Courier New" w:hint="default"/>
      </w:rPr>
    </w:lvl>
    <w:lvl w:ilvl="5" w:tplc="04130005" w:tentative="1">
      <w:start w:val="1"/>
      <w:numFmt w:val="bullet"/>
      <w:lvlText w:val=""/>
      <w:lvlJc w:val="left"/>
      <w:pPr>
        <w:ind w:left="3903" w:hanging="360"/>
      </w:pPr>
      <w:rPr>
        <w:rFonts w:ascii="Wingdings" w:hAnsi="Wingdings" w:hint="default"/>
      </w:rPr>
    </w:lvl>
    <w:lvl w:ilvl="6" w:tplc="04130001" w:tentative="1">
      <w:start w:val="1"/>
      <w:numFmt w:val="bullet"/>
      <w:lvlText w:val=""/>
      <w:lvlJc w:val="left"/>
      <w:pPr>
        <w:ind w:left="4623" w:hanging="360"/>
      </w:pPr>
      <w:rPr>
        <w:rFonts w:ascii="Symbol" w:hAnsi="Symbol" w:hint="default"/>
      </w:rPr>
    </w:lvl>
    <w:lvl w:ilvl="7" w:tplc="04130003" w:tentative="1">
      <w:start w:val="1"/>
      <w:numFmt w:val="bullet"/>
      <w:lvlText w:val="o"/>
      <w:lvlJc w:val="left"/>
      <w:pPr>
        <w:ind w:left="5343" w:hanging="360"/>
      </w:pPr>
      <w:rPr>
        <w:rFonts w:ascii="Courier New" w:hAnsi="Courier New" w:cs="Courier New" w:hint="default"/>
      </w:rPr>
    </w:lvl>
    <w:lvl w:ilvl="8" w:tplc="04130005" w:tentative="1">
      <w:start w:val="1"/>
      <w:numFmt w:val="bullet"/>
      <w:lvlText w:val=""/>
      <w:lvlJc w:val="left"/>
      <w:pPr>
        <w:ind w:left="6063" w:hanging="360"/>
      </w:pPr>
      <w:rPr>
        <w:rFonts w:ascii="Wingdings" w:hAnsi="Wingdings" w:hint="default"/>
      </w:rPr>
    </w:lvl>
  </w:abstractNum>
  <w:abstractNum w:abstractNumId="8">
    <w:nsid w:val="2AF70D1A"/>
    <w:multiLevelType w:val="hybridMultilevel"/>
    <w:tmpl w:val="A6BAB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E552AF1"/>
    <w:multiLevelType w:val="hybridMultilevel"/>
    <w:tmpl w:val="350A3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2B50C1D"/>
    <w:multiLevelType w:val="hybridMultilevel"/>
    <w:tmpl w:val="A3AA4340"/>
    <w:lvl w:ilvl="0" w:tplc="1E56293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AA17DE"/>
    <w:multiLevelType w:val="hybridMultilevel"/>
    <w:tmpl w:val="B3A42C12"/>
    <w:lvl w:ilvl="0" w:tplc="860E41DE">
      <w:numFmt w:val="bullet"/>
      <w:lvlText w:val="-"/>
      <w:lvlJc w:val="left"/>
      <w:pPr>
        <w:ind w:left="303"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CB05C95"/>
    <w:multiLevelType w:val="hybridMultilevel"/>
    <w:tmpl w:val="F8EE7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93A7805"/>
    <w:multiLevelType w:val="hybridMultilevel"/>
    <w:tmpl w:val="7966C64E"/>
    <w:lvl w:ilvl="0" w:tplc="668C6EF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2"/>
  </w:num>
  <w:num w:numId="5">
    <w:abstractNumId w:val="2"/>
  </w:num>
  <w:num w:numId="6">
    <w:abstractNumId w:val="5"/>
  </w:num>
  <w:num w:numId="7">
    <w:abstractNumId w:val="8"/>
  </w:num>
  <w:num w:numId="8">
    <w:abstractNumId w:val="9"/>
  </w:num>
  <w:num w:numId="9">
    <w:abstractNumId w:val="7"/>
  </w:num>
  <w:num w:numId="10">
    <w:abstractNumId w:val="11"/>
  </w:num>
  <w:num w:numId="11">
    <w:abstractNumId w:val="10"/>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A734E"/>
    <w:rsid w:val="000C3B27"/>
    <w:rsid w:val="001615E3"/>
    <w:rsid w:val="001A565A"/>
    <w:rsid w:val="00227972"/>
    <w:rsid w:val="00235D22"/>
    <w:rsid w:val="00265157"/>
    <w:rsid w:val="00280D6D"/>
    <w:rsid w:val="003944CB"/>
    <w:rsid w:val="003A376E"/>
    <w:rsid w:val="003E0EA5"/>
    <w:rsid w:val="00483D53"/>
    <w:rsid w:val="005B2B5D"/>
    <w:rsid w:val="0066323D"/>
    <w:rsid w:val="006B2889"/>
    <w:rsid w:val="00762834"/>
    <w:rsid w:val="007E143A"/>
    <w:rsid w:val="007F016D"/>
    <w:rsid w:val="008038A1"/>
    <w:rsid w:val="0088760E"/>
    <w:rsid w:val="00890B33"/>
    <w:rsid w:val="00995FAA"/>
    <w:rsid w:val="009B2DA3"/>
    <w:rsid w:val="009C3268"/>
    <w:rsid w:val="009D59F7"/>
    <w:rsid w:val="00A066A4"/>
    <w:rsid w:val="00A62CF2"/>
    <w:rsid w:val="00AC72EE"/>
    <w:rsid w:val="00CC3512"/>
    <w:rsid w:val="00DA50A2"/>
    <w:rsid w:val="00DB21B0"/>
    <w:rsid w:val="00DD169B"/>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3A376E"/>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72EE"/>
    <w:pPr>
      <w:ind w:left="720"/>
      <w:contextualSpacing/>
    </w:pPr>
  </w:style>
  <w:style w:type="paragraph" w:styleId="Geenafstand">
    <w:name w:val="No Spacing"/>
    <w:uiPriority w:val="1"/>
    <w:qFormat/>
    <w:rsid w:val="00483D53"/>
    <w:pPr>
      <w:overflowPunct w:val="0"/>
      <w:autoSpaceDE w:val="0"/>
      <w:autoSpaceDN w:val="0"/>
      <w:adjustRightInd w:val="0"/>
      <w:textAlignment w:val="baseline"/>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3A376E"/>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72EE"/>
    <w:pPr>
      <w:ind w:left="720"/>
      <w:contextualSpacing/>
    </w:pPr>
  </w:style>
  <w:style w:type="paragraph" w:styleId="Geenafstand">
    <w:name w:val="No Spacing"/>
    <w:uiPriority w:val="1"/>
    <w:qFormat/>
    <w:rsid w:val="00483D53"/>
    <w:pPr>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Natuur ＆ techniek</TermName>
          <TermId xmlns="http://schemas.microsoft.com/office/infopath/2007/PartnerControls">5361bbef-f492-4740-ab29-53288ac4f244</TermId>
        </TermInfo>
      </Terms>
    </RepSection_0>
    <RepSummary xmlns="http://schemas.microsoft.com/sharepoint/v3" xsi:nil="true"/>
    <RepRelationOtherSloProjects xmlns="http://schemas.microsoft.com/sharepoint/v3" xsi:nil="true"/>
    <TaxCatchAll xmlns="7106a2ac-038a-457f-8b58-ec67130d9d6d">
      <Value>13</Value>
      <Value>110</Value>
      <Value>58</Value>
      <Value>41</Value>
      <Value>49</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Natuurkunde</TermName>
          <TermId xmlns="http://schemas.microsoft.com/office/infopath/2007/PartnerControls">d29ca5e2-2d5c-4954-93f2-2201fe37fb2e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47XQ5P3E4USX-10-1307</_dlc_DocId>
    <_dlc_DocIdUrl xmlns="7106a2ac-038a-457f-8b58-ec67130d9d6d">
      <Url>http://downloads.slo.nl/_layouts/15/DocIdRedir.aspx?ID=47XQ5P3E4USX-10-1307</Url>
      <Description>47XQ5P3E4USX-10-1307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B2E3B-4445-43B4-8D3A-AF72CDBEA3D3}"/>
</file>

<file path=customXml/itemProps2.xml><?xml version="1.0" encoding="utf-8"?>
<ds:datastoreItem xmlns:ds="http://schemas.openxmlformats.org/officeDocument/2006/customXml" ds:itemID="{9737706F-0C7B-40D0-9F7A-B207DE510E64}"/>
</file>

<file path=customXml/itemProps3.xml><?xml version="1.0" encoding="utf-8"?>
<ds:datastoreItem xmlns:ds="http://schemas.openxmlformats.org/officeDocument/2006/customXml" ds:itemID="{2C7EC223-605C-4064-BD8D-03835F2ECA4A}"/>
</file>

<file path=customXml/itemProps4.xml><?xml version="1.0" encoding="utf-8"?>
<ds:datastoreItem xmlns:ds="http://schemas.openxmlformats.org/officeDocument/2006/customXml" ds:itemID="{25F4CC63-7AFC-455F-9DFF-1D1D18355DA2}"/>
</file>

<file path=docProps/app.xml><?xml version="1.0" encoding="utf-8"?>
<Properties xmlns="http://schemas.openxmlformats.org/officeDocument/2006/extended-properties" xmlns:vt="http://schemas.openxmlformats.org/officeDocument/2006/docPropsVTypes">
  <Template>lesbrief.dotm</Template>
  <TotalTime>28</TotalTime>
  <Pages>4</Pages>
  <Words>1091</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Lesbrief-Natuurkunde-Muizenvalvoertuig</dc:title>
  <dc:creator>Jessica van der Veen</dc:creator>
  <cp:lastModifiedBy>Mireille Kremer</cp:lastModifiedBy>
  <cp:revision>12</cp:revision>
  <cp:lastPrinted>2014-06-23T06:33:00Z</cp:lastPrinted>
  <dcterms:created xsi:type="dcterms:W3CDTF">2014-05-26T08:43:00Z</dcterms:created>
  <dcterms:modified xsi:type="dcterms:W3CDTF">2014-07-15T13:39:00Z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8d150ca9-782b-4246-91ca-d44b5ee26a09</vt:lpwstr>
  </property>
  <property fmtid="{D5CDD505-2E9C-101B-9397-08002B2CF9AE}" pid="4" name="RepAreasOfExpertise">
    <vt:lpwstr>49;#Natuurkunde|d29ca5e2-2d5c-4954-93f2-2201fe37fb2e</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41;#Natuur ＆ techniek|5361bbef-f492-4740-ab29-53288ac4f244</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