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AC2" w:rsidRPr="00665AC2" w:rsidRDefault="00665AC2" w:rsidP="00665AC2">
      <w:pPr>
        <w:keepNext/>
        <w:keepLines/>
        <w:overflowPunct/>
        <w:autoSpaceDE/>
        <w:autoSpaceDN/>
        <w:adjustRightInd/>
        <w:spacing w:before="480"/>
        <w:textAlignment w:val="auto"/>
        <w:outlineLvl w:val="0"/>
        <w:rPr>
          <w:rFonts w:eastAsiaTheme="majorEastAsia" w:cs="Arial"/>
          <w:b/>
          <w:bCs/>
          <w:noProof/>
          <w:color w:val="000000" w:themeColor="text1"/>
          <w:sz w:val="24"/>
          <w:szCs w:val="24"/>
        </w:rPr>
      </w:pPr>
      <w:r w:rsidRPr="00665AC2">
        <w:rPr>
          <w:rFonts w:eastAsiaTheme="majorEastAsia" w:cs="Arial"/>
          <w:b/>
          <w:bCs/>
          <w:noProof/>
          <w:color w:val="000000" w:themeColor="text1"/>
          <w:sz w:val="24"/>
          <w:szCs w:val="24"/>
        </w:rPr>
        <w:t>De sneeuwpop</w:t>
      </w:r>
    </w:p>
    <w:p w:rsidR="00665AC2" w:rsidRPr="00665AC2" w:rsidRDefault="00665AC2" w:rsidP="00665AC2">
      <w:pPr>
        <w:overflowPunct/>
        <w:autoSpaceDE/>
        <w:autoSpaceDN/>
        <w:adjustRightInd/>
        <w:textAlignment w:val="auto"/>
        <w:rPr>
          <w:rFonts w:eastAsiaTheme="minorHAnsi" w:cs="Arial"/>
          <w:i/>
          <w:color w:val="000000" w:themeColor="text1"/>
          <w:szCs w:val="18"/>
          <w:lang w:eastAsia="en-US"/>
        </w:rPr>
      </w:pPr>
      <w:r w:rsidRPr="00665AC2">
        <w:rPr>
          <w:rFonts w:eastAsiaTheme="minorHAnsi" w:cs="Arial"/>
          <w:i/>
          <w:color w:val="000000" w:themeColor="text1"/>
          <w:szCs w:val="18"/>
          <w:lang w:eastAsia="en-US"/>
        </w:rPr>
        <w:t>Opdracht</w:t>
      </w:r>
      <w:r w:rsidR="0083438D">
        <w:rPr>
          <w:rFonts w:eastAsiaTheme="minorHAnsi" w:cs="Arial"/>
          <w:i/>
          <w:color w:val="000000" w:themeColor="text1"/>
          <w:szCs w:val="18"/>
          <w:lang w:eastAsia="en-US"/>
        </w:rPr>
        <w:t>:</w:t>
      </w:r>
      <w:r w:rsidRPr="00665AC2">
        <w:rPr>
          <w:rFonts w:eastAsiaTheme="minorHAnsi" w:cs="Arial"/>
          <w:i/>
          <w:color w:val="000000" w:themeColor="text1"/>
          <w:szCs w:val="18"/>
          <w:lang w:eastAsia="en-US"/>
        </w:rPr>
        <w:t xml:space="preserve"> ´Creëren´ en 'Evalueren'</w:t>
      </w:r>
    </w:p>
    <w:p w:rsidR="00665AC2" w:rsidRDefault="00665AC2" w:rsidP="00665AC2">
      <w:pPr>
        <w:overflowPunct/>
        <w:autoSpaceDE/>
        <w:autoSpaceDN/>
        <w:adjustRightInd/>
        <w:textAlignment w:val="auto"/>
        <w:rPr>
          <w:rFonts w:eastAsiaTheme="minorHAnsi" w:cs="Arial"/>
          <w:color w:val="000000" w:themeColor="text1"/>
          <w:szCs w:val="18"/>
          <w:lang w:eastAsia="en-US"/>
        </w:rPr>
      </w:pPr>
    </w:p>
    <w:p w:rsidR="00A759A6" w:rsidRPr="00A759A6" w:rsidRDefault="00A759A6"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contextualSpacing/>
        <w:textAlignment w:val="auto"/>
        <w:rPr>
          <w:rFonts w:eastAsiaTheme="minorHAnsi" w:cs="Arial"/>
          <w:b/>
          <w:color w:val="000000" w:themeColor="text1"/>
          <w:sz w:val="20"/>
          <w:lang w:eastAsia="en-US"/>
        </w:rPr>
      </w:pPr>
      <w:r w:rsidRPr="00665AC2">
        <w:rPr>
          <w:rFonts w:eastAsiaTheme="minorHAnsi" w:cs="Arial"/>
          <w:b/>
          <w:color w:val="000000" w:themeColor="text1"/>
          <w:sz w:val="20"/>
          <w:lang w:eastAsia="en-US"/>
        </w:rPr>
        <w:t>1. Inleiding</w:t>
      </w:r>
    </w:p>
    <w:p w:rsidR="00665AC2" w:rsidRPr="00665AC2" w:rsidRDefault="00665AC2" w:rsidP="00665AC2">
      <w:pPr>
        <w:overflowPunct/>
        <w:autoSpaceDE/>
        <w:autoSpaceDN/>
        <w:adjustRightInd/>
        <w:contextualSpacing/>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contextualSpacing/>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 xml:space="preserve">Aan de hand van een Concept Cartoon verdiepen leerlingen zich in de vraag of een sneeuwpop eerder smelt mét een jas aan of zónder een jas. Een Concept Cartoon is de visuele presentatie van een alledaagse situatie. Vanuit verschillende gezichtspunten wordt met drie of vier korte teksten commentaar op die situatie gegeven. Aan het eind van de opdracht (in dit geval over de sneeuwpop) geeft elke leerling een beargumenteerde oplossing of verklaring. In deze opdracht bedenken de leerlingen een experiment waarmee het verschijnsel onderzocht kan worden, ze voeren het experiment uit en verbinden er een conclusie aan. </w:t>
      </w:r>
    </w:p>
    <w:p w:rsidR="00665AC2" w:rsidRPr="00665AC2" w:rsidRDefault="00665AC2" w:rsidP="00665AC2">
      <w:pPr>
        <w:overflowPunct/>
        <w:autoSpaceDE/>
        <w:autoSpaceDN/>
        <w:adjustRightInd/>
        <w:contextualSpacing/>
        <w:textAlignment w:val="auto"/>
        <w:rPr>
          <w:rFonts w:eastAsiaTheme="minorHAnsi" w:cs="Arial"/>
          <w:color w:val="000000" w:themeColor="text1"/>
          <w:szCs w:val="18"/>
          <w:lang w:eastAsia="en-US"/>
        </w:rPr>
      </w:pPr>
    </w:p>
    <w:tbl>
      <w:tblPr>
        <w:tblStyle w:val="Tabelraster1"/>
        <w:tblW w:w="0" w:type="auto"/>
        <w:tblLook w:val="04A0" w:firstRow="1" w:lastRow="0" w:firstColumn="1" w:lastColumn="0" w:noHBand="0" w:noVBand="1"/>
      </w:tblPr>
      <w:tblGrid>
        <w:gridCol w:w="2752"/>
        <w:gridCol w:w="5798"/>
      </w:tblGrid>
      <w:tr w:rsidR="00665AC2" w:rsidRPr="00665AC2" w:rsidTr="00F373FF">
        <w:tc>
          <w:tcPr>
            <w:tcW w:w="2802" w:type="dxa"/>
          </w:tcPr>
          <w:p w:rsidR="00665AC2" w:rsidRPr="00665AC2" w:rsidRDefault="00665AC2" w:rsidP="00665AC2">
            <w:pPr>
              <w:contextualSpacing/>
              <w:rPr>
                <w:rFonts w:cs="Arial"/>
                <w:b/>
                <w:color w:val="000000" w:themeColor="text1"/>
                <w:szCs w:val="18"/>
              </w:rPr>
            </w:pPr>
            <w:r w:rsidRPr="00665AC2">
              <w:rPr>
                <w:rFonts w:cs="Arial"/>
                <w:b/>
                <w:color w:val="000000" w:themeColor="text1"/>
                <w:szCs w:val="18"/>
              </w:rPr>
              <w:t>Vak</w:t>
            </w:r>
          </w:p>
        </w:tc>
        <w:tc>
          <w:tcPr>
            <w:tcW w:w="6410" w:type="dxa"/>
          </w:tcPr>
          <w:p w:rsidR="00665AC2" w:rsidRPr="0083438D" w:rsidRDefault="00665AC2" w:rsidP="00665AC2">
            <w:pPr>
              <w:rPr>
                <w:rFonts w:cs="Arial"/>
                <w:color w:val="000000" w:themeColor="text1"/>
                <w:szCs w:val="18"/>
              </w:rPr>
            </w:pPr>
            <w:r w:rsidRPr="0083438D">
              <w:rPr>
                <w:rFonts w:cs="Arial"/>
                <w:color w:val="000000" w:themeColor="text1"/>
                <w:szCs w:val="18"/>
              </w:rPr>
              <w:t>Natuurkunde</w:t>
            </w:r>
          </w:p>
        </w:tc>
      </w:tr>
      <w:tr w:rsidR="00665AC2" w:rsidRPr="00665AC2" w:rsidTr="00F373FF">
        <w:tc>
          <w:tcPr>
            <w:tcW w:w="2802" w:type="dxa"/>
          </w:tcPr>
          <w:p w:rsidR="00665AC2" w:rsidRPr="0083438D" w:rsidRDefault="00665AC2" w:rsidP="00665AC2">
            <w:pPr>
              <w:contextualSpacing/>
              <w:rPr>
                <w:rFonts w:cs="Arial"/>
                <w:b/>
                <w:color w:val="000000" w:themeColor="text1"/>
                <w:szCs w:val="18"/>
              </w:rPr>
            </w:pPr>
            <w:r w:rsidRPr="0083438D">
              <w:rPr>
                <w:rFonts w:cs="Arial"/>
                <w:b/>
                <w:color w:val="000000" w:themeColor="text1"/>
                <w:szCs w:val="18"/>
              </w:rPr>
              <w:t>Schooltype / afdeling</w:t>
            </w:r>
          </w:p>
        </w:tc>
        <w:tc>
          <w:tcPr>
            <w:tcW w:w="6410" w:type="dxa"/>
          </w:tcPr>
          <w:p w:rsidR="00665AC2" w:rsidRPr="0083438D" w:rsidRDefault="00665AC2" w:rsidP="00665AC2">
            <w:pPr>
              <w:contextualSpacing/>
              <w:rPr>
                <w:rFonts w:cs="Arial"/>
                <w:color w:val="000000" w:themeColor="text1"/>
                <w:szCs w:val="18"/>
              </w:rPr>
            </w:pPr>
            <w:r w:rsidRPr="0083438D">
              <w:rPr>
                <w:rFonts w:cs="Arial"/>
                <w:color w:val="000000" w:themeColor="text1"/>
                <w:szCs w:val="18"/>
              </w:rPr>
              <w:t>Onderbouw vmbo</w:t>
            </w:r>
          </w:p>
        </w:tc>
      </w:tr>
      <w:tr w:rsidR="00665AC2" w:rsidRPr="00665AC2" w:rsidTr="00F373FF">
        <w:tc>
          <w:tcPr>
            <w:tcW w:w="2802" w:type="dxa"/>
          </w:tcPr>
          <w:p w:rsidR="00665AC2" w:rsidRPr="0083438D" w:rsidRDefault="00665AC2" w:rsidP="00665AC2">
            <w:pPr>
              <w:contextualSpacing/>
              <w:rPr>
                <w:rFonts w:cs="Arial"/>
                <w:b/>
                <w:color w:val="000000" w:themeColor="text1"/>
                <w:szCs w:val="18"/>
              </w:rPr>
            </w:pPr>
            <w:r w:rsidRPr="0083438D">
              <w:rPr>
                <w:rFonts w:cs="Arial"/>
                <w:b/>
                <w:color w:val="000000" w:themeColor="text1"/>
                <w:szCs w:val="18"/>
              </w:rPr>
              <w:t>Leerjaar</w:t>
            </w:r>
          </w:p>
        </w:tc>
        <w:tc>
          <w:tcPr>
            <w:tcW w:w="6410" w:type="dxa"/>
          </w:tcPr>
          <w:p w:rsidR="00665AC2" w:rsidRPr="0083438D" w:rsidRDefault="00665AC2" w:rsidP="00665AC2">
            <w:pPr>
              <w:contextualSpacing/>
              <w:rPr>
                <w:rFonts w:cs="Arial"/>
                <w:color w:val="000000" w:themeColor="text1"/>
                <w:szCs w:val="18"/>
              </w:rPr>
            </w:pPr>
            <w:r w:rsidRPr="0083438D">
              <w:rPr>
                <w:rFonts w:cs="Arial"/>
                <w:color w:val="000000" w:themeColor="text1"/>
                <w:szCs w:val="18"/>
              </w:rPr>
              <w:t>Leerjaar 1 of 2</w:t>
            </w:r>
          </w:p>
        </w:tc>
      </w:tr>
      <w:tr w:rsidR="00665AC2" w:rsidRPr="00665AC2" w:rsidTr="00F373FF">
        <w:tc>
          <w:tcPr>
            <w:tcW w:w="2802" w:type="dxa"/>
          </w:tcPr>
          <w:p w:rsidR="00665AC2" w:rsidRPr="0083438D" w:rsidRDefault="00665AC2" w:rsidP="00665AC2">
            <w:pPr>
              <w:contextualSpacing/>
              <w:rPr>
                <w:rFonts w:cs="Arial"/>
                <w:b/>
                <w:color w:val="000000" w:themeColor="text1"/>
                <w:szCs w:val="18"/>
              </w:rPr>
            </w:pPr>
            <w:r w:rsidRPr="0083438D">
              <w:rPr>
                <w:rFonts w:cs="Arial"/>
                <w:b/>
                <w:color w:val="000000" w:themeColor="text1"/>
                <w:szCs w:val="18"/>
              </w:rPr>
              <w:t>Tijdsinvestering</w:t>
            </w:r>
          </w:p>
        </w:tc>
        <w:tc>
          <w:tcPr>
            <w:tcW w:w="6410" w:type="dxa"/>
          </w:tcPr>
          <w:p w:rsidR="00665AC2" w:rsidRPr="0083438D" w:rsidRDefault="00665AC2" w:rsidP="00665AC2">
            <w:pPr>
              <w:contextualSpacing/>
              <w:rPr>
                <w:rFonts w:cs="Arial"/>
                <w:color w:val="000000" w:themeColor="text1"/>
                <w:szCs w:val="18"/>
              </w:rPr>
            </w:pPr>
            <w:r w:rsidRPr="0083438D">
              <w:rPr>
                <w:rFonts w:cs="Arial"/>
                <w:color w:val="000000" w:themeColor="text1"/>
                <w:szCs w:val="18"/>
              </w:rPr>
              <w:t>½ les</w:t>
            </w:r>
          </w:p>
        </w:tc>
      </w:tr>
      <w:tr w:rsidR="00665AC2" w:rsidRPr="00665AC2" w:rsidTr="00F373FF">
        <w:tc>
          <w:tcPr>
            <w:tcW w:w="2802" w:type="dxa"/>
          </w:tcPr>
          <w:p w:rsidR="00665AC2" w:rsidRPr="0083438D" w:rsidRDefault="00665AC2" w:rsidP="00665AC2">
            <w:pPr>
              <w:contextualSpacing/>
              <w:rPr>
                <w:rFonts w:cs="Arial"/>
                <w:b/>
                <w:color w:val="000000" w:themeColor="text1"/>
                <w:szCs w:val="18"/>
              </w:rPr>
            </w:pPr>
            <w:r w:rsidRPr="0083438D">
              <w:rPr>
                <w:rFonts w:cs="Arial"/>
                <w:b/>
                <w:color w:val="000000" w:themeColor="text1"/>
                <w:szCs w:val="18"/>
              </w:rPr>
              <w:t xml:space="preserve">Onderwerp </w:t>
            </w:r>
          </w:p>
        </w:tc>
        <w:tc>
          <w:tcPr>
            <w:tcW w:w="6410" w:type="dxa"/>
          </w:tcPr>
          <w:p w:rsidR="00665AC2" w:rsidRPr="0083438D" w:rsidRDefault="00665AC2" w:rsidP="00665AC2">
            <w:pPr>
              <w:rPr>
                <w:rFonts w:cs="Arial"/>
                <w:color w:val="000000" w:themeColor="text1"/>
                <w:szCs w:val="18"/>
              </w:rPr>
            </w:pPr>
            <w:r w:rsidRPr="0083438D">
              <w:rPr>
                <w:rFonts w:cs="Arial"/>
                <w:color w:val="000000" w:themeColor="text1"/>
                <w:szCs w:val="18"/>
              </w:rPr>
              <w:t>Verwarmen en isoleren</w:t>
            </w:r>
          </w:p>
        </w:tc>
      </w:tr>
      <w:tr w:rsidR="00665AC2" w:rsidRPr="00665AC2" w:rsidTr="00F373FF">
        <w:tc>
          <w:tcPr>
            <w:tcW w:w="2802" w:type="dxa"/>
          </w:tcPr>
          <w:p w:rsidR="00665AC2" w:rsidRPr="0083438D" w:rsidRDefault="00665AC2" w:rsidP="00665AC2">
            <w:pPr>
              <w:contextualSpacing/>
              <w:rPr>
                <w:rFonts w:cs="Arial"/>
                <w:b/>
                <w:color w:val="000000" w:themeColor="text1"/>
                <w:szCs w:val="18"/>
              </w:rPr>
            </w:pPr>
            <w:r w:rsidRPr="0083438D">
              <w:rPr>
                <w:rFonts w:cs="Arial"/>
                <w:b/>
                <w:color w:val="000000" w:themeColor="text1"/>
                <w:szCs w:val="18"/>
              </w:rPr>
              <w:t>Hogere denkvaardigheid</w:t>
            </w:r>
          </w:p>
        </w:tc>
        <w:tc>
          <w:tcPr>
            <w:tcW w:w="6410" w:type="dxa"/>
          </w:tcPr>
          <w:p w:rsidR="00665AC2" w:rsidRPr="0083438D" w:rsidRDefault="00665AC2" w:rsidP="00665AC2">
            <w:pPr>
              <w:contextualSpacing/>
              <w:rPr>
                <w:rFonts w:cs="Arial"/>
                <w:color w:val="000000" w:themeColor="text1"/>
                <w:szCs w:val="18"/>
              </w:rPr>
            </w:pPr>
            <w:r w:rsidRPr="0083438D">
              <w:rPr>
                <w:rFonts w:cs="Arial"/>
                <w:color w:val="000000" w:themeColor="text1"/>
                <w:szCs w:val="18"/>
              </w:rPr>
              <w:t>Creëren en Evalueren</w:t>
            </w:r>
          </w:p>
        </w:tc>
      </w:tr>
      <w:tr w:rsidR="00665AC2" w:rsidRPr="00665AC2" w:rsidTr="00F373FF">
        <w:tc>
          <w:tcPr>
            <w:tcW w:w="2802" w:type="dxa"/>
          </w:tcPr>
          <w:p w:rsidR="00665AC2" w:rsidRPr="0083438D" w:rsidRDefault="00665AC2" w:rsidP="00665AC2">
            <w:pPr>
              <w:contextualSpacing/>
              <w:rPr>
                <w:rFonts w:cs="Arial"/>
                <w:b/>
                <w:color w:val="000000" w:themeColor="text1"/>
                <w:szCs w:val="18"/>
              </w:rPr>
            </w:pPr>
            <w:r w:rsidRPr="0083438D">
              <w:rPr>
                <w:rFonts w:cs="Arial"/>
                <w:b/>
                <w:color w:val="000000" w:themeColor="text1"/>
                <w:szCs w:val="18"/>
              </w:rPr>
              <w:t>Natuurwetenschappelijke vaardigheden</w:t>
            </w:r>
          </w:p>
        </w:tc>
        <w:tc>
          <w:tcPr>
            <w:tcW w:w="6410" w:type="dxa"/>
          </w:tcPr>
          <w:p w:rsidR="00665AC2" w:rsidRPr="0083438D" w:rsidRDefault="00665AC2" w:rsidP="00665AC2">
            <w:pPr>
              <w:contextualSpacing/>
              <w:rPr>
                <w:rFonts w:cs="Arial"/>
                <w:color w:val="000000" w:themeColor="text1"/>
                <w:szCs w:val="18"/>
              </w:rPr>
            </w:pPr>
            <w:r w:rsidRPr="0083438D">
              <w:rPr>
                <w:rFonts w:cs="Arial"/>
                <w:color w:val="000000" w:themeColor="text1"/>
                <w:szCs w:val="18"/>
              </w:rPr>
              <w:t xml:space="preserve">Onderzoeken, Analyseren, Creëren </w:t>
            </w:r>
          </w:p>
        </w:tc>
      </w:tr>
      <w:tr w:rsidR="00665AC2" w:rsidRPr="0083438D" w:rsidTr="00F373FF">
        <w:tc>
          <w:tcPr>
            <w:tcW w:w="2802" w:type="dxa"/>
          </w:tcPr>
          <w:p w:rsidR="00665AC2" w:rsidRPr="0083438D" w:rsidRDefault="00665AC2" w:rsidP="00665AC2">
            <w:pPr>
              <w:contextualSpacing/>
              <w:rPr>
                <w:rFonts w:cs="Arial"/>
                <w:b/>
                <w:color w:val="000000" w:themeColor="text1"/>
                <w:szCs w:val="18"/>
              </w:rPr>
            </w:pPr>
            <w:r w:rsidRPr="0083438D">
              <w:rPr>
                <w:rFonts w:cs="Arial"/>
                <w:b/>
                <w:color w:val="000000" w:themeColor="text1"/>
                <w:szCs w:val="18"/>
              </w:rPr>
              <w:t>Bron</w:t>
            </w:r>
          </w:p>
        </w:tc>
        <w:tc>
          <w:tcPr>
            <w:tcW w:w="6410" w:type="dxa"/>
          </w:tcPr>
          <w:p w:rsidR="00665AC2" w:rsidRPr="0083438D" w:rsidRDefault="00665AC2" w:rsidP="00665AC2">
            <w:pPr>
              <w:contextualSpacing/>
              <w:rPr>
                <w:rFonts w:cs="Arial"/>
                <w:color w:val="000000" w:themeColor="text1"/>
                <w:szCs w:val="18"/>
                <w:lang w:val="en-GB"/>
              </w:rPr>
            </w:pPr>
            <w:r w:rsidRPr="0083438D">
              <w:rPr>
                <w:rFonts w:cs="Arial"/>
                <w:color w:val="000000" w:themeColor="text1"/>
                <w:szCs w:val="18"/>
                <w:lang w:val="en-GB"/>
              </w:rPr>
              <w:t>Concept Cartoons in Science Education, Stuart Naylor and Brenda Keogh</w:t>
            </w:r>
          </w:p>
        </w:tc>
      </w:tr>
    </w:tbl>
    <w:p w:rsidR="00665AC2" w:rsidRPr="00665AC2" w:rsidRDefault="00665AC2" w:rsidP="00665AC2">
      <w:pPr>
        <w:overflowPunct/>
        <w:autoSpaceDE/>
        <w:autoSpaceDN/>
        <w:adjustRightInd/>
        <w:textAlignment w:val="auto"/>
        <w:rPr>
          <w:rFonts w:eastAsiaTheme="minorHAnsi" w:cs="Arial"/>
          <w:i/>
          <w:color w:val="000000" w:themeColor="text1"/>
          <w:szCs w:val="18"/>
          <w:lang w:val="en-GB" w:eastAsia="en-US"/>
        </w:rPr>
      </w:pPr>
    </w:p>
    <w:p w:rsidR="00665AC2" w:rsidRPr="00665AC2" w:rsidRDefault="00665AC2" w:rsidP="00665AC2">
      <w:pPr>
        <w:overflowPunct/>
        <w:autoSpaceDE/>
        <w:autoSpaceDN/>
        <w:adjustRightInd/>
        <w:textAlignment w:val="auto"/>
        <w:rPr>
          <w:rFonts w:eastAsiaTheme="minorHAnsi" w:cs="Arial"/>
          <w:color w:val="000000" w:themeColor="text1"/>
          <w:szCs w:val="18"/>
          <w:lang w:val="en-GB" w:eastAsia="en-US"/>
        </w:rPr>
      </w:pPr>
    </w:p>
    <w:p w:rsidR="00665AC2" w:rsidRPr="00665AC2" w:rsidRDefault="00665AC2" w:rsidP="00665AC2">
      <w:pPr>
        <w:overflowPunct/>
        <w:autoSpaceDE/>
        <w:autoSpaceDN/>
        <w:adjustRightInd/>
        <w:textAlignment w:val="auto"/>
        <w:rPr>
          <w:rFonts w:eastAsiaTheme="minorHAnsi" w:cs="Arial"/>
          <w:b/>
          <w:color w:val="000000" w:themeColor="text1"/>
          <w:sz w:val="20"/>
          <w:lang w:eastAsia="en-US"/>
        </w:rPr>
      </w:pPr>
      <w:r w:rsidRPr="00665AC2">
        <w:rPr>
          <w:rFonts w:eastAsiaTheme="minorHAnsi" w:cs="Arial"/>
          <w:b/>
          <w:color w:val="000000" w:themeColor="text1"/>
          <w:sz w:val="20"/>
          <w:lang w:eastAsia="en-US"/>
        </w:rPr>
        <w:t>2. Opdracht</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Deze opdracht wordt eerst individueel gemaakt, daarna in een groepje en daarna in de klas besproken.</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3479D0" w:rsidRDefault="00665AC2" w:rsidP="003479D0">
      <w:pPr>
        <w:pStyle w:val="Lijstalinea"/>
        <w:numPr>
          <w:ilvl w:val="0"/>
          <w:numId w:val="2"/>
        </w:numPr>
        <w:overflowPunct/>
        <w:autoSpaceDE/>
        <w:autoSpaceDN/>
        <w:adjustRightInd/>
        <w:textAlignment w:val="auto"/>
        <w:rPr>
          <w:rFonts w:eastAsiaTheme="minorHAnsi" w:cs="Arial"/>
          <w:color w:val="000000" w:themeColor="text1"/>
          <w:szCs w:val="18"/>
          <w:lang w:eastAsia="en-US"/>
        </w:rPr>
      </w:pPr>
      <w:r w:rsidRPr="003479D0">
        <w:rPr>
          <w:rFonts w:eastAsiaTheme="minorHAnsi" w:cs="Arial"/>
          <w:color w:val="000000" w:themeColor="text1"/>
          <w:szCs w:val="18"/>
          <w:lang w:eastAsia="en-US"/>
        </w:rPr>
        <w:t>Bekijk onderstaande cartoon;</w:t>
      </w:r>
    </w:p>
    <w:p w:rsidR="00665AC2" w:rsidRPr="003479D0" w:rsidRDefault="00665AC2" w:rsidP="003479D0">
      <w:pPr>
        <w:pStyle w:val="Lijstalinea"/>
        <w:numPr>
          <w:ilvl w:val="0"/>
          <w:numId w:val="2"/>
        </w:numPr>
        <w:overflowPunct/>
        <w:autoSpaceDE/>
        <w:autoSpaceDN/>
        <w:adjustRightInd/>
        <w:textAlignment w:val="auto"/>
        <w:rPr>
          <w:rFonts w:eastAsiaTheme="minorHAnsi" w:cs="Arial"/>
          <w:color w:val="000000" w:themeColor="text1"/>
          <w:szCs w:val="18"/>
          <w:lang w:eastAsia="en-US"/>
        </w:rPr>
      </w:pPr>
      <w:r w:rsidRPr="003479D0">
        <w:rPr>
          <w:rFonts w:eastAsiaTheme="minorHAnsi" w:cs="Arial"/>
          <w:color w:val="000000" w:themeColor="text1"/>
          <w:szCs w:val="18"/>
          <w:lang w:eastAsia="en-US"/>
        </w:rPr>
        <w:t>Beredeneer welke stelling het meeste hout snijdt en schrijf de argumenten daarvoor op;</w:t>
      </w:r>
    </w:p>
    <w:p w:rsidR="00665AC2" w:rsidRPr="003479D0" w:rsidRDefault="00665AC2" w:rsidP="003479D0">
      <w:pPr>
        <w:pStyle w:val="Lijstalinea"/>
        <w:numPr>
          <w:ilvl w:val="0"/>
          <w:numId w:val="2"/>
        </w:numPr>
        <w:overflowPunct/>
        <w:autoSpaceDE/>
        <w:autoSpaceDN/>
        <w:adjustRightInd/>
        <w:textAlignment w:val="auto"/>
        <w:rPr>
          <w:rFonts w:eastAsiaTheme="minorHAnsi" w:cs="Arial"/>
          <w:color w:val="000000" w:themeColor="text1"/>
          <w:szCs w:val="18"/>
          <w:lang w:eastAsia="en-US"/>
        </w:rPr>
      </w:pPr>
      <w:r w:rsidRPr="003479D0">
        <w:rPr>
          <w:rFonts w:eastAsiaTheme="minorHAnsi" w:cs="Arial"/>
          <w:color w:val="000000" w:themeColor="text1"/>
          <w:szCs w:val="18"/>
          <w:lang w:eastAsia="en-US"/>
        </w:rPr>
        <w:t>Bespreek in je groepje de verschillende stellingen met elkaar.</w:t>
      </w:r>
    </w:p>
    <w:p w:rsidR="00665AC2" w:rsidRDefault="00665AC2"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83438D" w:rsidRDefault="0083438D"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shd w:val="clear" w:color="auto" w:fill="FFFFFF"/>
        <w:overflowPunct/>
        <w:autoSpaceDE/>
        <w:autoSpaceDN/>
        <w:adjustRightInd/>
        <w:spacing w:after="100" w:afterAutospacing="1"/>
        <w:jc w:val="both"/>
        <w:textAlignment w:val="auto"/>
        <w:outlineLvl w:val="1"/>
        <w:rPr>
          <w:rFonts w:cs="Arial"/>
          <w:b/>
          <w:bCs/>
          <w:color w:val="000000" w:themeColor="text1"/>
          <w:kern w:val="36"/>
          <w:szCs w:val="18"/>
        </w:rPr>
      </w:pPr>
      <w:bookmarkStart w:id="0" w:name="_GoBack"/>
      <w:bookmarkEnd w:id="0"/>
      <w:r w:rsidRPr="00665AC2">
        <w:rPr>
          <w:rFonts w:cs="Arial"/>
          <w:b/>
          <w:bCs/>
          <w:color w:val="000000" w:themeColor="text1"/>
          <w:kern w:val="36"/>
          <w:szCs w:val="18"/>
        </w:rPr>
        <w:lastRenderedPageBreak/>
        <w:t>De sneeuwpop?</w:t>
      </w:r>
    </w:p>
    <w:p w:rsidR="00665AC2" w:rsidRPr="00665AC2" w:rsidRDefault="00665AC2" w:rsidP="00665AC2">
      <w:pPr>
        <w:overflowPunct/>
        <w:autoSpaceDE/>
        <w:autoSpaceDN/>
        <w:adjustRightInd/>
        <w:jc w:val="center"/>
        <w:textAlignment w:val="auto"/>
        <w:rPr>
          <w:rFonts w:eastAsiaTheme="minorHAnsi" w:cs="Arial"/>
          <w:b/>
          <w:color w:val="000000" w:themeColor="text1"/>
          <w:szCs w:val="18"/>
          <w:lang w:eastAsia="en-US"/>
        </w:rPr>
      </w:pPr>
      <w:r w:rsidRPr="00665AC2">
        <w:rPr>
          <w:rFonts w:eastAsiaTheme="minorHAnsi" w:cs="Arial"/>
          <w:b/>
          <w:color w:val="000000" w:themeColor="text1"/>
          <w:szCs w:val="18"/>
          <w:lang w:eastAsia="en-US"/>
        </w:rPr>
        <w:t>Wat denk JIJ?</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noProof/>
          <w:color w:val="000000" w:themeColor="text1"/>
          <w:szCs w:val="18"/>
        </w:rPr>
        <mc:AlternateContent>
          <mc:Choice Requires="wps">
            <w:drawing>
              <wp:anchor distT="0" distB="0" distL="114300" distR="114300" simplePos="0" relativeHeight="251660288" behindDoc="0" locked="0" layoutInCell="1" allowOverlap="1" wp14:anchorId="4E1B41AD" wp14:editId="06B35B13">
                <wp:simplePos x="0" y="0"/>
                <wp:positionH relativeFrom="column">
                  <wp:posOffset>3070225</wp:posOffset>
                </wp:positionH>
                <wp:positionV relativeFrom="paragraph">
                  <wp:posOffset>96520</wp:posOffset>
                </wp:positionV>
                <wp:extent cx="2034540" cy="472440"/>
                <wp:effectExtent l="0" t="0" r="22860" b="175260"/>
                <wp:wrapNone/>
                <wp:docPr id="1" name="Toelichting met afgeronde rechthoek 1"/>
                <wp:cNvGraphicFramePr/>
                <a:graphic xmlns:a="http://schemas.openxmlformats.org/drawingml/2006/main">
                  <a:graphicData uri="http://schemas.microsoft.com/office/word/2010/wordprocessingShape">
                    <wps:wsp>
                      <wps:cNvSpPr/>
                      <wps:spPr>
                        <a:xfrm>
                          <a:off x="0" y="0"/>
                          <a:ext cx="2034540" cy="472440"/>
                        </a:xfrm>
                        <a:prstGeom prst="wedgeRoundRectCallout">
                          <a:avLst>
                            <a:gd name="adj1" fmla="val -18211"/>
                            <a:gd name="adj2" fmla="val 78629"/>
                            <a:gd name="adj3" fmla="val 16667"/>
                          </a:avLst>
                        </a:prstGeom>
                        <a:solidFill>
                          <a:sysClr val="window" lastClr="FFFFFF"/>
                        </a:solidFill>
                        <a:ln w="25400" cap="flat" cmpd="sng" algn="ctr">
                          <a:solidFill>
                            <a:srgbClr val="F79646"/>
                          </a:solidFill>
                          <a:prstDash val="solid"/>
                        </a:ln>
                        <a:effectLst/>
                      </wps:spPr>
                      <wps:txbx>
                        <w:txbxContent>
                          <w:p w:rsidR="00665AC2" w:rsidRPr="00845BA5" w:rsidRDefault="00665AC2" w:rsidP="00665AC2">
                            <w:pPr>
                              <w:rPr>
                                <w:sz w:val="16"/>
                                <w:szCs w:val="16"/>
                              </w:rPr>
                            </w:pPr>
                            <w:r>
                              <w:rPr>
                                <w:sz w:val="16"/>
                                <w:szCs w:val="16"/>
                              </w:rPr>
                              <w:t>Een jas houdt de sneeuwpop koud en dan smelt hij niet zo snel.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Toelichting met afgeronde rechthoek 1" o:spid="_x0000_s1026" type="#_x0000_t62" style="position:absolute;margin-left:241.75pt;margin-top:7.6pt;width:160.2pt;height:37.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" adj="6866,27784" fillcolor="window" strokecolor="#f79646" strokeweight="2pt">
                <v:textbox>
                  <w:txbxContent>
                    <w:p w:rsidR="00665AC2" w:rsidRPr="00845BA5" w:rsidRDefault="00665AC2" w:rsidP="00665AC2">
                      <w:pPr>
                        <w:rPr>
                          <w:sz w:val="16"/>
                          <w:szCs w:val="16"/>
                        </w:rPr>
                      </w:pPr>
                      <w:r>
                        <w:rPr>
                          <w:sz w:val="16"/>
                          <w:szCs w:val="16"/>
                        </w:rPr>
                        <w:t>Een jas houdt de sneeuwpop koud en dan smelt hij niet zo snel.</w:t>
                      </w:r>
                    </w:p>
                  </w:txbxContent>
                </v:textbox>
              </v:shape>
            </w:pict>
          </mc:Fallback>
        </mc:AlternateConten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noProof/>
          <w:color w:val="000000" w:themeColor="text1"/>
          <w:szCs w:val="18"/>
        </w:rPr>
        <mc:AlternateContent>
          <mc:Choice Requires="wps">
            <w:drawing>
              <wp:anchor distT="0" distB="0" distL="114300" distR="114300" simplePos="0" relativeHeight="251659264" behindDoc="0" locked="0" layoutInCell="1" allowOverlap="1" wp14:anchorId="3A5470B4" wp14:editId="547472AB">
                <wp:simplePos x="0" y="0"/>
                <wp:positionH relativeFrom="column">
                  <wp:posOffset>-419735</wp:posOffset>
                </wp:positionH>
                <wp:positionV relativeFrom="paragraph">
                  <wp:posOffset>-2540</wp:posOffset>
                </wp:positionV>
                <wp:extent cx="1729740" cy="541020"/>
                <wp:effectExtent l="0" t="0" r="22860" b="144780"/>
                <wp:wrapNone/>
                <wp:docPr id="3" name="Toelichting met afgeronde rechthoek 3"/>
                <wp:cNvGraphicFramePr/>
                <a:graphic xmlns:a="http://schemas.openxmlformats.org/drawingml/2006/main">
                  <a:graphicData uri="http://schemas.microsoft.com/office/word/2010/wordprocessingShape">
                    <wps:wsp>
                      <wps:cNvSpPr/>
                      <wps:spPr>
                        <a:xfrm>
                          <a:off x="0" y="0"/>
                          <a:ext cx="1729740" cy="541020"/>
                        </a:xfrm>
                        <a:prstGeom prst="wedgeRoundRectCallout">
                          <a:avLst>
                            <a:gd name="adj1" fmla="val 12207"/>
                            <a:gd name="adj2" fmla="val 72177"/>
                            <a:gd name="adj3" fmla="val 16667"/>
                          </a:avLst>
                        </a:prstGeom>
                        <a:solidFill>
                          <a:sysClr val="window" lastClr="FFFFFF"/>
                        </a:solidFill>
                        <a:ln w="25400" cap="flat" cmpd="sng" algn="ctr">
                          <a:solidFill>
                            <a:srgbClr val="F79646"/>
                          </a:solidFill>
                          <a:prstDash val="solid"/>
                        </a:ln>
                        <a:effectLst/>
                      </wps:spPr>
                      <wps:txbx>
                        <w:txbxContent>
                          <w:p w:rsidR="00665AC2" w:rsidRPr="00845BA5" w:rsidRDefault="00665AC2" w:rsidP="00665AC2">
                            <w:pPr>
                              <w:rPr>
                                <w:sz w:val="16"/>
                                <w:szCs w:val="16"/>
                              </w:rPr>
                            </w:pPr>
                            <w:r>
                              <w:rPr>
                                <w:sz w:val="16"/>
                                <w:szCs w:val="16"/>
                              </w:rPr>
                              <w:t>Trek de sneeuwpop geen jas aan, want dan smelt hij sneller.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oelichting met afgeronde rechthoek 3" o:spid="_x0000_s1027" type="#_x0000_t62" style="position:absolute;margin-left:-33.05pt;margin-top:-.2pt;width:136.2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" adj="13437,26390" fillcolor="window" strokecolor="#f79646" strokeweight="2pt">
                <v:textbox>
                  <w:txbxContent>
                    <w:p w:rsidR="00665AC2" w:rsidRPr="00845BA5" w:rsidRDefault="00665AC2" w:rsidP="00665AC2">
                      <w:pPr>
                        <w:rPr>
                          <w:sz w:val="16"/>
                          <w:szCs w:val="16"/>
                        </w:rPr>
                      </w:pPr>
                      <w:r>
                        <w:rPr>
                          <w:sz w:val="16"/>
                          <w:szCs w:val="16"/>
                        </w:rPr>
                        <w:t>Trek de sneeuwpop geen jas aan, want dan smelt hij sneller.</w:t>
                      </w:r>
                    </w:p>
                  </w:txbxContent>
                </v:textbox>
              </v:shape>
            </w:pict>
          </mc:Fallback>
        </mc:AlternateContent>
      </w:r>
      <w:r w:rsidRPr="00665AC2">
        <w:rPr>
          <w:rFonts w:eastAsiaTheme="minorHAnsi" w:cs="Arial"/>
          <w:noProof/>
          <w:color w:val="000000" w:themeColor="text1"/>
          <w:szCs w:val="18"/>
        </w:rPr>
        <mc:AlternateContent>
          <mc:Choice Requires="wps">
            <w:drawing>
              <wp:anchor distT="0" distB="0" distL="114300" distR="114300" simplePos="0" relativeHeight="251661312" behindDoc="0" locked="0" layoutInCell="1" allowOverlap="1" wp14:anchorId="48464251" wp14:editId="4A6B044D">
                <wp:simplePos x="0" y="0"/>
                <wp:positionH relativeFrom="column">
                  <wp:posOffset>1553845</wp:posOffset>
                </wp:positionH>
                <wp:positionV relativeFrom="paragraph">
                  <wp:posOffset>904240</wp:posOffset>
                </wp:positionV>
                <wp:extent cx="1356360" cy="579120"/>
                <wp:effectExtent l="0" t="0" r="15240" b="201930"/>
                <wp:wrapNone/>
                <wp:docPr id="4" name="Toelichting met afgeronde rechthoek 4"/>
                <wp:cNvGraphicFramePr/>
                <a:graphic xmlns:a="http://schemas.openxmlformats.org/drawingml/2006/main">
                  <a:graphicData uri="http://schemas.microsoft.com/office/word/2010/wordprocessingShape">
                    <wps:wsp>
                      <wps:cNvSpPr/>
                      <wps:spPr>
                        <a:xfrm>
                          <a:off x="0" y="0"/>
                          <a:ext cx="1356360" cy="579120"/>
                        </a:xfrm>
                        <a:prstGeom prst="wedgeRoundRectCallout">
                          <a:avLst>
                            <a:gd name="adj1" fmla="val -21762"/>
                            <a:gd name="adj2" fmla="val 82576"/>
                            <a:gd name="adj3" fmla="val 16667"/>
                          </a:avLst>
                        </a:prstGeom>
                        <a:solidFill>
                          <a:sysClr val="window" lastClr="FFFFFF"/>
                        </a:solidFill>
                        <a:ln w="25400" cap="flat" cmpd="sng" algn="ctr">
                          <a:solidFill>
                            <a:srgbClr val="F79646"/>
                          </a:solidFill>
                          <a:prstDash val="solid"/>
                        </a:ln>
                        <a:effectLst/>
                      </wps:spPr>
                      <wps:txbx>
                        <w:txbxContent>
                          <w:p w:rsidR="00665AC2" w:rsidRPr="00845BA5" w:rsidRDefault="00665AC2" w:rsidP="00665AC2">
                            <w:pPr>
                              <w:rPr>
                                <w:sz w:val="16"/>
                                <w:szCs w:val="16"/>
                              </w:rPr>
                            </w:pPr>
                            <w:r>
                              <w:rPr>
                                <w:sz w:val="16"/>
                                <w:szCs w:val="16"/>
                              </w:rPr>
                              <w:t xml:space="preserve">Ik denk niet dat </w:t>
                            </w:r>
                            <w:r>
                              <w:rPr>
                                <w:sz w:val="16"/>
                                <w:szCs w:val="16"/>
                              </w:rPr>
                              <w:br/>
                              <w:t>een jas veel uitmaakt.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oelichting met afgeronde rechthoek 4" o:spid="_x0000_s1028" type="#_x0000_t62" style="position:absolute;margin-left:122.35pt;margin-top:71.2pt;width:106.8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" adj="6099,28636" fillcolor="window" strokecolor="#f79646" strokeweight="2pt">
                <v:textbox>
                  <w:txbxContent>
                    <w:p w:rsidR="00665AC2" w:rsidRPr="00845BA5" w:rsidRDefault="00665AC2" w:rsidP="00665AC2">
                      <w:pPr>
                        <w:rPr>
                          <w:sz w:val="16"/>
                          <w:szCs w:val="16"/>
                        </w:rPr>
                      </w:pPr>
                      <w:r>
                        <w:rPr>
                          <w:sz w:val="16"/>
                          <w:szCs w:val="16"/>
                        </w:rPr>
                        <w:t xml:space="preserve">Ik denk niet dat </w:t>
                      </w:r>
                      <w:r>
                        <w:rPr>
                          <w:sz w:val="16"/>
                          <w:szCs w:val="16"/>
                        </w:rPr>
                        <w:br/>
                        <w:t>een jas veel uitmaakt.</w:t>
                      </w:r>
                    </w:p>
                  </w:txbxContent>
                </v:textbox>
              </v:shape>
            </w:pict>
          </mc:Fallback>
        </mc:AlternateContent>
      </w:r>
      <w:r w:rsidRPr="00665AC2">
        <w:rPr>
          <w:rFonts w:eastAsiaTheme="minorHAnsi" w:cs="Arial"/>
          <w:noProof/>
          <w:color w:val="000000" w:themeColor="text1"/>
          <w:szCs w:val="18"/>
        </w:rPr>
        <w:drawing>
          <wp:inline distT="0" distB="0" distL="0" distR="0" wp14:anchorId="7FF5DE3C" wp14:editId="165BB336">
            <wp:extent cx="4246176" cy="2846231"/>
            <wp:effectExtent l="0" t="0" r="254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m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2974" cy="2850788"/>
                    </a:xfrm>
                    <a:prstGeom prst="rect">
                      <a:avLst/>
                    </a:prstGeom>
                  </pic:spPr>
                </pic:pic>
              </a:graphicData>
            </a:graphic>
          </wp:inline>
        </w:drawing>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Als je van mening verschilt is dat prima, maar schijf juist dan de argumenten op.</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tbl>
      <w:tblPr>
        <w:tblStyle w:val="Tabelraster1"/>
        <w:tblW w:w="0" w:type="auto"/>
        <w:tblLook w:val="04A0" w:firstRow="1" w:lastRow="0" w:firstColumn="1" w:lastColumn="0" w:noHBand="0" w:noVBand="1"/>
      </w:tblPr>
      <w:tblGrid>
        <w:gridCol w:w="1956"/>
        <w:gridCol w:w="1227"/>
        <w:gridCol w:w="5367"/>
      </w:tblGrid>
      <w:tr w:rsidR="00665AC2" w:rsidRPr="00665AC2" w:rsidTr="00F373FF">
        <w:tc>
          <w:tcPr>
            <w:tcW w:w="2093" w:type="dxa"/>
          </w:tcPr>
          <w:p w:rsidR="00665AC2" w:rsidRPr="00665AC2" w:rsidRDefault="00665AC2" w:rsidP="00665AC2">
            <w:pPr>
              <w:rPr>
                <w:rFonts w:cs="Arial"/>
                <w:color w:val="000000" w:themeColor="text1"/>
                <w:szCs w:val="18"/>
              </w:rPr>
            </w:pPr>
            <w:r w:rsidRPr="00665AC2">
              <w:rPr>
                <w:rFonts w:cs="Arial"/>
                <w:color w:val="000000" w:themeColor="text1"/>
                <w:szCs w:val="18"/>
              </w:rPr>
              <w:t>Naam leerling</w:t>
            </w:r>
          </w:p>
        </w:tc>
        <w:tc>
          <w:tcPr>
            <w:tcW w:w="1276" w:type="dxa"/>
          </w:tcPr>
          <w:p w:rsidR="00665AC2" w:rsidRPr="00665AC2" w:rsidRDefault="00665AC2" w:rsidP="00665AC2">
            <w:pPr>
              <w:rPr>
                <w:rFonts w:cs="Arial"/>
                <w:color w:val="000000" w:themeColor="text1"/>
                <w:szCs w:val="18"/>
              </w:rPr>
            </w:pPr>
            <w:r w:rsidRPr="00665AC2">
              <w:rPr>
                <w:rFonts w:cs="Arial"/>
                <w:color w:val="000000" w:themeColor="text1"/>
                <w:szCs w:val="18"/>
              </w:rPr>
              <w:t>Kiest voor student A, B of C</w:t>
            </w:r>
          </w:p>
        </w:tc>
        <w:tc>
          <w:tcPr>
            <w:tcW w:w="5843" w:type="dxa"/>
          </w:tcPr>
          <w:p w:rsidR="00665AC2" w:rsidRPr="00665AC2" w:rsidRDefault="00665AC2" w:rsidP="00665AC2">
            <w:pPr>
              <w:rPr>
                <w:rFonts w:cs="Arial"/>
                <w:color w:val="000000" w:themeColor="text1"/>
                <w:szCs w:val="18"/>
              </w:rPr>
            </w:pPr>
            <w:r w:rsidRPr="00665AC2">
              <w:rPr>
                <w:rFonts w:cs="Arial"/>
                <w:color w:val="000000" w:themeColor="text1"/>
                <w:szCs w:val="18"/>
              </w:rPr>
              <w:t>Argument(en)</w:t>
            </w:r>
          </w:p>
        </w:tc>
      </w:tr>
      <w:tr w:rsidR="00665AC2" w:rsidRPr="00665AC2" w:rsidTr="00F373FF">
        <w:tc>
          <w:tcPr>
            <w:tcW w:w="2093" w:type="dxa"/>
          </w:tcPr>
          <w:p w:rsidR="00665AC2" w:rsidRPr="00665AC2" w:rsidRDefault="00665AC2" w:rsidP="00665AC2">
            <w:pPr>
              <w:rPr>
                <w:rFonts w:cs="Arial"/>
                <w:color w:val="000000" w:themeColor="text1"/>
                <w:szCs w:val="18"/>
              </w:rPr>
            </w:pPr>
          </w:p>
        </w:tc>
        <w:tc>
          <w:tcPr>
            <w:tcW w:w="1276" w:type="dxa"/>
          </w:tcPr>
          <w:p w:rsidR="00665AC2" w:rsidRPr="00665AC2" w:rsidRDefault="00665AC2" w:rsidP="00665AC2">
            <w:pPr>
              <w:rPr>
                <w:rFonts w:cs="Arial"/>
                <w:color w:val="000000" w:themeColor="text1"/>
                <w:szCs w:val="18"/>
              </w:rPr>
            </w:pPr>
          </w:p>
        </w:tc>
        <w:tc>
          <w:tcPr>
            <w:tcW w:w="5843" w:type="dxa"/>
          </w:tcPr>
          <w:p w:rsidR="00665AC2" w:rsidRPr="00665AC2" w:rsidRDefault="00665AC2" w:rsidP="00665AC2">
            <w:pPr>
              <w:rPr>
                <w:rFonts w:cs="Arial"/>
                <w:color w:val="000000" w:themeColor="text1"/>
                <w:szCs w:val="18"/>
              </w:rPr>
            </w:pPr>
            <w:r w:rsidRPr="00665AC2">
              <w:rPr>
                <w:rFonts w:cs="Arial"/>
                <w:color w:val="000000" w:themeColor="text1"/>
                <w:szCs w:val="18"/>
              </w:rPr>
              <w:t xml:space="preserve"> </w:t>
            </w:r>
          </w:p>
          <w:p w:rsidR="00665AC2" w:rsidRPr="00665AC2" w:rsidRDefault="00665AC2" w:rsidP="00665AC2">
            <w:pPr>
              <w:rPr>
                <w:rFonts w:cs="Arial"/>
                <w:color w:val="000000" w:themeColor="text1"/>
                <w:szCs w:val="18"/>
              </w:rPr>
            </w:pPr>
            <w:r w:rsidRPr="00665AC2">
              <w:rPr>
                <w:rFonts w:cs="Arial"/>
                <w:color w:val="000000" w:themeColor="text1"/>
                <w:szCs w:val="18"/>
              </w:rPr>
              <w:t xml:space="preserve"> </w:t>
            </w:r>
          </w:p>
          <w:p w:rsidR="00665AC2" w:rsidRPr="00665AC2" w:rsidRDefault="00665AC2" w:rsidP="00665AC2">
            <w:pPr>
              <w:rPr>
                <w:rFonts w:cs="Arial"/>
                <w:color w:val="000000" w:themeColor="text1"/>
                <w:szCs w:val="18"/>
              </w:rPr>
            </w:pPr>
            <w:r w:rsidRPr="00665AC2">
              <w:rPr>
                <w:rFonts w:cs="Arial"/>
                <w:color w:val="000000" w:themeColor="text1"/>
                <w:szCs w:val="18"/>
              </w:rPr>
              <w:t xml:space="preserve"> </w:t>
            </w:r>
          </w:p>
          <w:p w:rsidR="00665AC2" w:rsidRPr="00665AC2" w:rsidRDefault="00665AC2" w:rsidP="00665AC2">
            <w:pPr>
              <w:rPr>
                <w:rFonts w:cs="Arial"/>
                <w:color w:val="000000" w:themeColor="text1"/>
                <w:szCs w:val="18"/>
              </w:rPr>
            </w:pPr>
          </w:p>
        </w:tc>
      </w:tr>
      <w:tr w:rsidR="00665AC2" w:rsidRPr="00665AC2" w:rsidTr="00F373FF">
        <w:tc>
          <w:tcPr>
            <w:tcW w:w="2093" w:type="dxa"/>
          </w:tcPr>
          <w:p w:rsidR="00665AC2" w:rsidRPr="00665AC2" w:rsidRDefault="00665AC2" w:rsidP="00665AC2">
            <w:pPr>
              <w:rPr>
                <w:rFonts w:cs="Arial"/>
                <w:color w:val="000000" w:themeColor="text1"/>
                <w:szCs w:val="18"/>
              </w:rPr>
            </w:pPr>
          </w:p>
        </w:tc>
        <w:tc>
          <w:tcPr>
            <w:tcW w:w="1276" w:type="dxa"/>
          </w:tcPr>
          <w:p w:rsidR="00665AC2" w:rsidRPr="00665AC2" w:rsidRDefault="00665AC2" w:rsidP="00665AC2">
            <w:pPr>
              <w:rPr>
                <w:rFonts w:cs="Arial"/>
                <w:color w:val="000000" w:themeColor="text1"/>
                <w:szCs w:val="18"/>
              </w:rPr>
            </w:pPr>
          </w:p>
        </w:tc>
        <w:tc>
          <w:tcPr>
            <w:tcW w:w="5843" w:type="dxa"/>
          </w:tcPr>
          <w:p w:rsidR="00665AC2" w:rsidRPr="00665AC2" w:rsidRDefault="00665AC2" w:rsidP="00665AC2">
            <w:pPr>
              <w:rPr>
                <w:rFonts w:cs="Arial"/>
                <w:color w:val="000000" w:themeColor="text1"/>
                <w:szCs w:val="18"/>
              </w:rPr>
            </w:pPr>
            <w:r w:rsidRPr="00665AC2">
              <w:rPr>
                <w:rFonts w:cs="Arial"/>
                <w:color w:val="000000" w:themeColor="text1"/>
                <w:szCs w:val="18"/>
              </w:rPr>
              <w:t xml:space="preserve"> </w:t>
            </w:r>
          </w:p>
          <w:p w:rsidR="00665AC2" w:rsidRPr="00665AC2" w:rsidRDefault="00665AC2" w:rsidP="00665AC2">
            <w:pPr>
              <w:rPr>
                <w:rFonts w:cs="Arial"/>
                <w:color w:val="000000" w:themeColor="text1"/>
                <w:szCs w:val="18"/>
              </w:rPr>
            </w:pPr>
            <w:r w:rsidRPr="00665AC2">
              <w:rPr>
                <w:rFonts w:cs="Arial"/>
                <w:color w:val="000000" w:themeColor="text1"/>
                <w:szCs w:val="18"/>
              </w:rPr>
              <w:t xml:space="preserve"> </w:t>
            </w:r>
          </w:p>
          <w:p w:rsidR="00665AC2" w:rsidRPr="00665AC2" w:rsidRDefault="00665AC2" w:rsidP="00665AC2">
            <w:pPr>
              <w:rPr>
                <w:rFonts w:cs="Arial"/>
                <w:color w:val="000000" w:themeColor="text1"/>
                <w:szCs w:val="18"/>
              </w:rPr>
            </w:pPr>
          </w:p>
          <w:p w:rsidR="00665AC2" w:rsidRPr="00665AC2" w:rsidRDefault="00665AC2" w:rsidP="00665AC2">
            <w:pPr>
              <w:rPr>
                <w:rFonts w:cs="Arial"/>
                <w:color w:val="000000" w:themeColor="text1"/>
                <w:szCs w:val="18"/>
              </w:rPr>
            </w:pPr>
          </w:p>
        </w:tc>
      </w:tr>
      <w:tr w:rsidR="00665AC2" w:rsidRPr="00665AC2" w:rsidTr="00F373FF">
        <w:tc>
          <w:tcPr>
            <w:tcW w:w="2093" w:type="dxa"/>
          </w:tcPr>
          <w:p w:rsidR="00665AC2" w:rsidRPr="00665AC2" w:rsidRDefault="00665AC2" w:rsidP="00665AC2">
            <w:pPr>
              <w:rPr>
                <w:rFonts w:cs="Arial"/>
                <w:color w:val="000000" w:themeColor="text1"/>
                <w:szCs w:val="18"/>
              </w:rPr>
            </w:pPr>
          </w:p>
        </w:tc>
        <w:tc>
          <w:tcPr>
            <w:tcW w:w="1276" w:type="dxa"/>
          </w:tcPr>
          <w:p w:rsidR="00665AC2" w:rsidRPr="00665AC2" w:rsidRDefault="00665AC2" w:rsidP="00665AC2">
            <w:pPr>
              <w:rPr>
                <w:rFonts w:cs="Arial"/>
                <w:color w:val="000000" w:themeColor="text1"/>
                <w:szCs w:val="18"/>
              </w:rPr>
            </w:pPr>
          </w:p>
        </w:tc>
        <w:tc>
          <w:tcPr>
            <w:tcW w:w="5843" w:type="dxa"/>
          </w:tcPr>
          <w:p w:rsidR="00665AC2" w:rsidRPr="00665AC2" w:rsidRDefault="00665AC2" w:rsidP="00665AC2">
            <w:pPr>
              <w:rPr>
                <w:rFonts w:cs="Arial"/>
                <w:color w:val="000000" w:themeColor="text1"/>
                <w:szCs w:val="18"/>
              </w:rPr>
            </w:pPr>
          </w:p>
          <w:p w:rsidR="00665AC2" w:rsidRPr="00665AC2" w:rsidRDefault="00665AC2" w:rsidP="00665AC2">
            <w:pPr>
              <w:rPr>
                <w:rFonts w:cs="Arial"/>
                <w:color w:val="000000" w:themeColor="text1"/>
                <w:szCs w:val="18"/>
              </w:rPr>
            </w:pPr>
          </w:p>
          <w:p w:rsidR="00665AC2" w:rsidRPr="00665AC2" w:rsidRDefault="00665AC2" w:rsidP="00665AC2">
            <w:pPr>
              <w:rPr>
                <w:rFonts w:cs="Arial"/>
                <w:color w:val="000000" w:themeColor="text1"/>
                <w:szCs w:val="18"/>
              </w:rPr>
            </w:pPr>
          </w:p>
          <w:p w:rsidR="00665AC2" w:rsidRPr="00665AC2" w:rsidRDefault="00665AC2" w:rsidP="00665AC2">
            <w:pPr>
              <w:rPr>
                <w:rFonts w:cs="Arial"/>
                <w:color w:val="000000" w:themeColor="text1"/>
                <w:szCs w:val="18"/>
              </w:rPr>
            </w:pPr>
          </w:p>
        </w:tc>
      </w:tr>
    </w:tbl>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Bedenk en beschrijf een experiment waarmee je dit probleem kan onderzoeken, eventueel met een toelichtende tekening.</w:t>
      </w:r>
    </w:p>
    <w:p w:rsidR="00665AC2" w:rsidRPr="00665AC2" w:rsidRDefault="0083438D" w:rsidP="00665AC2">
      <w:pPr>
        <w:overflowPunct/>
        <w:autoSpaceDE/>
        <w:autoSpaceDN/>
        <w:adjustRightInd/>
        <w:textAlignment w:val="auto"/>
        <w:rPr>
          <w:rFonts w:eastAsiaTheme="minorHAnsi" w:cs="Arial"/>
          <w:color w:val="000000" w:themeColor="text1"/>
          <w:szCs w:val="18"/>
          <w:lang w:eastAsia="en-US"/>
        </w:rPr>
      </w:pPr>
      <w:r>
        <w:rPr>
          <w:rFonts w:eastAsiaTheme="minorHAnsi" w:cs="Arial"/>
          <w:color w:val="000000" w:themeColor="text1"/>
          <w:szCs w:val="18"/>
          <w:lang w:eastAsia="en-US"/>
        </w:rPr>
        <w:t>_</w:t>
      </w:r>
      <w:r w:rsidR="00665AC2" w:rsidRPr="00665AC2">
        <w:rPr>
          <w:rFonts w:eastAsiaTheme="minorHAnsi" w:cs="Arial"/>
          <w:color w:val="000000" w:themeColor="text1"/>
          <w:szCs w:val="18"/>
          <w:lang w:eastAsia="en-US"/>
        </w:rPr>
        <w:t>______________________________________________________________________________</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________________________________________________________________________________</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________________________________________________________________________________</w:t>
      </w:r>
    </w:p>
    <w:p w:rsidR="00665AC2" w:rsidRPr="0083438D" w:rsidRDefault="00665AC2" w:rsidP="0083438D">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Voer dit experiment uit.</w:t>
      </w:r>
    </w:p>
    <w:p w:rsidR="00665AC2" w:rsidRPr="00665AC2" w:rsidRDefault="00A759A6" w:rsidP="00665AC2">
      <w:pPr>
        <w:keepNext/>
        <w:keepLines/>
        <w:overflowPunct/>
        <w:autoSpaceDE/>
        <w:autoSpaceDN/>
        <w:adjustRightInd/>
        <w:textAlignment w:val="auto"/>
        <w:rPr>
          <w:rFonts w:eastAsiaTheme="minorHAnsi" w:cs="Arial"/>
          <w:b/>
          <w:color w:val="000000" w:themeColor="text1"/>
          <w:sz w:val="20"/>
          <w:lang w:eastAsia="en-US"/>
        </w:rPr>
      </w:pPr>
      <w:r>
        <w:rPr>
          <w:rFonts w:eastAsiaTheme="minorHAnsi" w:cs="Arial"/>
          <w:b/>
          <w:color w:val="000000" w:themeColor="text1"/>
          <w:sz w:val="20"/>
          <w:lang w:eastAsia="en-US"/>
        </w:rPr>
        <w:lastRenderedPageBreak/>
        <w:t xml:space="preserve">3. </w:t>
      </w:r>
      <w:r w:rsidR="00665AC2" w:rsidRPr="00665AC2">
        <w:rPr>
          <w:rFonts w:eastAsiaTheme="minorHAnsi" w:cs="Arial"/>
          <w:b/>
          <w:color w:val="000000" w:themeColor="text1"/>
          <w:sz w:val="20"/>
          <w:lang w:eastAsia="en-US"/>
        </w:rPr>
        <w:t>Toelichting voor de docent</w:t>
      </w:r>
    </w:p>
    <w:p w:rsidR="00665AC2" w:rsidRPr="00665AC2" w:rsidRDefault="00665AC2" w:rsidP="00665AC2">
      <w:pPr>
        <w:keepNext/>
        <w:keepLines/>
        <w:overflowPunct/>
        <w:autoSpaceDE/>
        <w:autoSpaceDN/>
        <w:adjustRightInd/>
        <w:textAlignment w:val="auto"/>
        <w:rPr>
          <w:rFonts w:eastAsiaTheme="minorHAnsi" w:cs="Arial"/>
          <w:color w:val="000000" w:themeColor="text1"/>
          <w:szCs w:val="18"/>
          <w:lang w:eastAsia="en-US"/>
        </w:rPr>
      </w:pPr>
    </w:p>
    <w:p w:rsidR="00665AC2" w:rsidRPr="000003B9" w:rsidRDefault="00665AC2" w:rsidP="00665AC2">
      <w:pPr>
        <w:keepNext/>
        <w:keepLines/>
        <w:overflowPunct/>
        <w:autoSpaceDE/>
        <w:autoSpaceDN/>
        <w:adjustRightInd/>
        <w:textAlignment w:val="auto"/>
        <w:rPr>
          <w:rFonts w:eastAsiaTheme="minorHAnsi" w:cs="Arial"/>
          <w:b/>
          <w:color w:val="000000" w:themeColor="text1"/>
          <w:szCs w:val="18"/>
          <w:lang w:eastAsia="en-US"/>
        </w:rPr>
      </w:pPr>
      <w:r w:rsidRPr="000003B9">
        <w:rPr>
          <w:rFonts w:eastAsiaTheme="minorHAnsi" w:cs="Arial"/>
          <w:b/>
          <w:color w:val="000000" w:themeColor="text1"/>
          <w:szCs w:val="18"/>
          <w:lang w:eastAsia="en-US"/>
        </w:rPr>
        <w:t>Waarom deze opdracht?</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 xml:space="preserve">Deze opdracht doet een beroep op de hogere denkvaardigheid creëren, waarbij eerst geanalyseerd moet worden. Er is bij deze opdracht sprake van het samenbrengen van diverse onderdelen tot iets nieuws. Daarbij moet creatief omgegaan worden met kennis en inzichten. De opbrengst van deze opdracht staat niet van tevoren precies vast; er zijn meerdere oplossingen mogelijk. </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Deze opdracht gaat over een alledaags probleem dat zich voordoet in de winter, namelijk hoe kunnen we een sneeuwpop zo lang mogelijk behouden, vooral wanneer de temperatuur weer gaat stijgen en weer boven nul gaat uitkomen? Gevraagd wordt niet alleen om het antwoord, maar vooral om de argumentatie. Daarnaast wordt gevraagd proefondervindelijk aan te tonen dat het antwoord het juiste antwoord is.</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b/>
          <w:color w:val="000000" w:themeColor="text1"/>
          <w:szCs w:val="18"/>
          <w:lang w:eastAsia="en-US"/>
        </w:rPr>
      </w:pPr>
      <w:r w:rsidRPr="00665AC2">
        <w:rPr>
          <w:rFonts w:eastAsiaTheme="minorHAnsi" w:cs="Arial"/>
          <w:b/>
          <w:color w:val="000000" w:themeColor="text1"/>
          <w:szCs w:val="18"/>
          <w:lang w:eastAsia="en-US"/>
        </w:rPr>
        <w:t>Wat wordt van leerlingen gevraagd?</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b/>
          <w:i/>
          <w:color w:val="000000" w:themeColor="text1"/>
          <w:szCs w:val="18"/>
          <w:lang w:eastAsia="en-US"/>
        </w:rPr>
      </w:pPr>
      <w:r w:rsidRPr="00665AC2">
        <w:rPr>
          <w:rFonts w:eastAsiaTheme="minorHAnsi" w:cs="Arial"/>
          <w:b/>
          <w:i/>
          <w:color w:val="000000" w:themeColor="text1"/>
          <w:szCs w:val="18"/>
          <w:lang w:eastAsia="en-US"/>
        </w:rPr>
        <w:t>Vakspecifieke kennis</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 xml:space="preserve">Voor deze opdracht is basiskennis vereist over fases van stoffen, faseovergangen, temperatuur, warmte, warmtetransport en isolatie. </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b/>
          <w:i/>
          <w:color w:val="000000" w:themeColor="text1"/>
          <w:szCs w:val="18"/>
          <w:lang w:eastAsia="en-US"/>
        </w:rPr>
      </w:pPr>
      <w:r w:rsidRPr="00665AC2">
        <w:rPr>
          <w:rFonts w:eastAsiaTheme="minorHAnsi" w:cs="Arial"/>
          <w:b/>
          <w:i/>
          <w:color w:val="000000" w:themeColor="text1"/>
          <w:szCs w:val="18"/>
          <w:lang w:eastAsia="en-US"/>
        </w:rPr>
        <w:t>Vakspecifieke vaardigheden</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Deze opdracht vereist het kunnen oproepen van benodigde kennis(concepten, begrippen), het kunnen leggen van verbanden en het doen van onderzoek. Van leerlingen wordt verwacht, dat zij op grond van een logische redenering eerst individueel en daarna in groepsverband komen tot een verklaring. Daarnaast wordt een beroep gedaan op de vaardigheid een experiment te bedenken en uit te voeren.</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textAlignment w:val="auto"/>
        <w:rPr>
          <w:rFonts w:eastAsiaTheme="minorHAnsi" w:cs="Arial"/>
          <w:b/>
          <w:i/>
          <w:color w:val="000000" w:themeColor="text1"/>
          <w:szCs w:val="18"/>
          <w:lang w:eastAsia="en-US"/>
        </w:rPr>
      </w:pPr>
      <w:r w:rsidRPr="00665AC2">
        <w:rPr>
          <w:rFonts w:eastAsiaTheme="minorHAnsi" w:cs="Arial"/>
          <w:b/>
          <w:i/>
          <w:color w:val="000000" w:themeColor="text1"/>
          <w:szCs w:val="18"/>
          <w:lang w:eastAsia="en-US"/>
        </w:rPr>
        <w:t>Algemene vaardigheden</w:t>
      </w:r>
    </w:p>
    <w:p w:rsidR="00665AC2" w:rsidRPr="00665AC2" w:rsidRDefault="00665AC2" w:rsidP="00665AC2">
      <w:pPr>
        <w:overflowPunct/>
        <w:autoSpaceDE/>
        <w:autoSpaceDN/>
        <w:adjustRightInd/>
        <w:contextualSpacing/>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 xml:space="preserve">In deze opdracht wordt gerefereerd aan communiceren. Vooral het luisteren naar elkaar en komen tot een gezamenlijke oplossing is van belang. Aangeleerde procedures voor samenwerken kunnen worden ingezet. Als leerlingen dit nog onvoldoende kunnen, kan hier aandacht aan besteed worden. </w:t>
      </w:r>
    </w:p>
    <w:p w:rsidR="00665AC2" w:rsidRPr="00665AC2" w:rsidRDefault="00665AC2" w:rsidP="00665AC2">
      <w:pPr>
        <w:overflowPunct/>
        <w:autoSpaceDE/>
        <w:autoSpaceDN/>
        <w:adjustRightInd/>
        <w:contextualSpacing/>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contextualSpacing/>
        <w:textAlignment w:val="auto"/>
        <w:rPr>
          <w:rFonts w:eastAsiaTheme="minorHAnsi" w:cs="Arial"/>
          <w:b/>
          <w:i/>
          <w:color w:val="000000" w:themeColor="text1"/>
          <w:szCs w:val="18"/>
          <w:lang w:eastAsia="en-US"/>
        </w:rPr>
      </w:pPr>
      <w:r w:rsidRPr="00665AC2">
        <w:rPr>
          <w:rFonts w:eastAsiaTheme="minorHAnsi" w:cs="Arial"/>
          <w:b/>
          <w:i/>
          <w:color w:val="000000" w:themeColor="text1"/>
          <w:szCs w:val="18"/>
          <w:lang w:eastAsia="en-US"/>
        </w:rPr>
        <w:t>Metacognitieve kennis en vaardigheden</w:t>
      </w:r>
    </w:p>
    <w:p w:rsidR="00665AC2" w:rsidRPr="00665AC2" w:rsidRDefault="00665AC2" w:rsidP="00665AC2">
      <w:pPr>
        <w:overflowPunct/>
        <w:autoSpaceDE/>
        <w:autoSpaceDN/>
        <w:adjustRightInd/>
        <w:contextualSpacing/>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De metacognitieve kennis en vaardigheden waarop een beroep wordt gedaan zijn: oriënteren op een opdracht, luisteren, proces bewaken, bijstellen, evalueren en reflecteren.</w:t>
      </w:r>
    </w:p>
    <w:p w:rsidR="00665AC2" w:rsidRPr="00665AC2" w:rsidRDefault="00665AC2" w:rsidP="00665AC2">
      <w:pPr>
        <w:overflowPunct/>
        <w:autoSpaceDE/>
        <w:autoSpaceDN/>
        <w:adjustRightInd/>
        <w:contextualSpacing/>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 xml:space="preserve">Voor het evalueren en reflecteren op de opdracht wordt het onderwijsleergesprek ingezet als een didactisch hulpmiddel. </w:t>
      </w:r>
    </w:p>
    <w:p w:rsidR="00665AC2" w:rsidRPr="00665AC2" w:rsidRDefault="00665AC2" w:rsidP="00665AC2">
      <w:pPr>
        <w:overflowPunct/>
        <w:autoSpaceDE/>
        <w:autoSpaceDN/>
        <w:adjustRightInd/>
        <w:contextualSpacing/>
        <w:textAlignment w:val="auto"/>
        <w:rPr>
          <w:rFonts w:eastAsiaTheme="minorHAnsi" w:cs="Arial"/>
          <w:color w:val="000000" w:themeColor="text1"/>
          <w:szCs w:val="18"/>
          <w:lang w:eastAsia="en-US"/>
        </w:rPr>
      </w:pPr>
    </w:p>
    <w:p w:rsidR="00665AC2" w:rsidRPr="00665AC2" w:rsidRDefault="00665AC2" w:rsidP="00665AC2">
      <w:pPr>
        <w:overflowPunct/>
        <w:autoSpaceDE/>
        <w:autoSpaceDN/>
        <w:adjustRightInd/>
        <w:contextualSpacing/>
        <w:textAlignment w:val="auto"/>
        <w:rPr>
          <w:rFonts w:eastAsiaTheme="minorHAnsi" w:cs="Arial"/>
          <w:b/>
          <w:color w:val="000000" w:themeColor="text1"/>
          <w:szCs w:val="18"/>
          <w:lang w:eastAsia="en-US"/>
        </w:rPr>
      </w:pPr>
      <w:r w:rsidRPr="00665AC2">
        <w:rPr>
          <w:rFonts w:eastAsiaTheme="minorHAnsi" w:cs="Arial"/>
          <w:b/>
          <w:color w:val="000000" w:themeColor="text1"/>
          <w:szCs w:val="18"/>
          <w:lang w:eastAsia="en-US"/>
        </w:rPr>
        <w:t>Suggesties</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De opdracht kan op verschillende momenten gegeven worden. Juist het verwoorden van de argumenten voor en tegen de verschillende gezichtspunten die op de cartoon staan, is essentieel. Laat de cartoons daarom een startpunt zijn voor een klassen- of groepsdiscussie, eventueel met de werkvorm denken-delen-uitwisselen. U kunt de cartoon overnemen op een bord of projecteren, waarna u een klassendiscussie start of de leerlingen in groepjes laat discussiëren.</w:t>
      </w:r>
    </w:p>
    <w:p w:rsidR="00665AC2" w:rsidRPr="00665AC2" w:rsidRDefault="00665AC2" w:rsidP="00665AC2">
      <w:pPr>
        <w:overflowPunct/>
        <w:autoSpaceDE/>
        <w:autoSpaceDN/>
        <w:adjustRightInd/>
        <w:textAlignment w:val="auto"/>
        <w:rPr>
          <w:rFonts w:eastAsiaTheme="minorHAnsi" w:cs="Arial"/>
          <w:color w:val="000000" w:themeColor="text1"/>
          <w:szCs w:val="18"/>
          <w:lang w:eastAsia="en-US"/>
        </w:rPr>
      </w:pPr>
      <w:r w:rsidRPr="00665AC2">
        <w:rPr>
          <w:rFonts w:eastAsiaTheme="minorHAnsi" w:cs="Arial"/>
          <w:color w:val="000000" w:themeColor="text1"/>
          <w:szCs w:val="18"/>
          <w:lang w:eastAsia="en-US"/>
        </w:rPr>
        <w:t xml:space="preserve">Daarnaast kan leerlingen worden geadviseerd om bronnen te raadplegen. </w:t>
      </w:r>
    </w:p>
    <w:p w:rsidR="0083438D" w:rsidRPr="00665AC2" w:rsidRDefault="0083438D" w:rsidP="00A759A6">
      <w:pPr>
        <w:overflowPunct/>
        <w:autoSpaceDE/>
        <w:autoSpaceDN/>
        <w:adjustRightInd/>
        <w:spacing w:before="240"/>
        <w:textAlignment w:val="auto"/>
        <w:rPr>
          <w:rFonts w:eastAsiaTheme="minorHAnsi" w:cs="Arial"/>
          <w:color w:val="000000" w:themeColor="text1"/>
          <w:szCs w:val="18"/>
          <w:lang w:eastAsia="en-US"/>
        </w:rPr>
      </w:pPr>
    </w:p>
    <w:sectPr w:rsidR="0083438D" w:rsidRPr="00665AC2" w:rsidSect="00665AC2">
      <w:footerReference w:type="default" r:id="rId9"/>
      <w:endnotePr>
        <w:numFmt w:val="decimal"/>
      </w:endnotePr>
      <w:type w:val="continuous"/>
      <w:pgSz w:w="11907" w:h="16840" w:code="9"/>
      <w:pgMar w:top="141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22EF19DF" wp14:editId="49C04A44">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0C1BB5">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5BB0"/>
    <w:multiLevelType w:val="hybridMultilevel"/>
    <w:tmpl w:val="73CE0D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4AB3292"/>
    <w:multiLevelType w:val="hybridMultilevel"/>
    <w:tmpl w:val="0A886A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003B9"/>
    <w:rsid w:val="000C1BB5"/>
    <w:rsid w:val="000C3B27"/>
    <w:rsid w:val="001615E3"/>
    <w:rsid w:val="001A565A"/>
    <w:rsid w:val="00227972"/>
    <w:rsid w:val="00235D22"/>
    <w:rsid w:val="00280D6D"/>
    <w:rsid w:val="003062C2"/>
    <w:rsid w:val="003479D0"/>
    <w:rsid w:val="00350EF5"/>
    <w:rsid w:val="003D29D8"/>
    <w:rsid w:val="003E0EA5"/>
    <w:rsid w:val="00494EDB"/>
    <w:rsid w:val="005B2B5D"/>
    <w:rsid w:val="00665AC2"/>
    <w:rsid w:val="006B2889"/>
    <w:rsid w:val="00762834"/>
    <w:rsid w:val="007F016D"/>
    <w:rsid w:val="008038A1"/>
    <w:rsid w:val="0083438D"/>
    <w:rsid w:val="0088760E"/>
    <w:rsid w:val="00890B33"/>
    <w:rsid w:val="00995FAA"/>
    <w:rsid w:val="009B2DA3"/>
    <w:rsid w:val="009D59F7"/>
    <w:rsid w:val="00A62CF2"/>
    <w:rsid w:val="00A759A6"/>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665AC2"/>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479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665AC2"/>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47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Natuur ＆ techniek</TermName>
          <TermId xmlns="http://schemas.microsoft.com/office/infopath/2007/PartnerControls">5361bbef-f492-4740-ab29-53288ac4f244</TermId>
        </TermInfo>
      </Terms>
    </RepSection_0>
    <RepSummary xmlns="http://schemas.microsoft.com/sharepoint/v3" xsi:nil="true"/>
    <RepRelationOtherSloProjects xmlns="http://schemas.microsoft.com/sharepoint/v3" xsi:nil="true"/>
    <TaxCatchAll xmlns="7106a2ac-038a-457f-8b58-ec67130d9d6d">
      <Value>13</Value>
      <Value>110</Value>
      <Value>58</Value>
      <Value>41</Value>
      <Value>49</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Natuurkunde</TermName>
          <TermId xmlns="http://schemas.microsoft.com/office/infopath/2007/PartnerControls">d29ca5e2-2d5c-4954-93f2-2201fe37fb2e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47XQ5P3E4USX-10-1299</_dlc_DocId>
    <_dlc_DocIdUrl xmlns="7106a2ac-038a-457f-8b58-ec67130d9d6d">
      <Url>http://downloads.slo.nl/_layouts/15/DocIdRedir.aspx?ID=47XQ5P3E4USX-10-1299</Url>
      <Description>47XQ5P3E4USX-10-1299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93D820-3394-4FB5-9D19-3B2985C8D973}"/>
</file>

<file path=customXml/itemProps2.xml><?xml version="1.0" encoding="utf-8"?>
<ds:datastoreItem xmlns:ds="http://schemas.openxmlformats.org/officeDocument/2006/customXml" ds:itemID="{49FDA82C-CA53-4BCF-86CF-5C63EEF99E5E}"/>
</file>

<file path=customXml/itemProps3.xml><?xml version="1.0" encoding="utf-8"?>
<ds:datastoreItem xmlns:ds="http://schemas.openxmlformats.org/officeDocument/2006/customXml" ds:itemID="{E953EDD4-FC7A-41C0-BCE5-DCF818E7C8B0}"/>
</file>

<file path=customXml/itemProps4.xml><?xml version="1.0" encoding="utf-8"?>
<ds:datastoreItem xmlns:ds="http://schemas.openxmlformats.org/officeDocument/2006/customXml" ds:itemID="{DB141D13-DBDF-4D12-9641-326BA65AD9E4}"/>
</file>

<file path=docProps/app.xml><?xml version="1.0" encoding="utf-8"?>
<Properties xmlns="http://schemas.openxmlformats.org/officeDocument/2006/extended-properties" xmlns:vt="http://schemas.openxmlformats.org/officeDocument/2006/docPropsVTypes">
  <Template>lesbrief.dotm</Template>
  <TotalTime>12</TotalTime>
  <Pages>3</Pages>
  <Words>609</Words>
  <Characters>3918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Lesbrief-Natuurkunde-De-sneeuwpop</dc:title>
  <dc:creator>Jessica van der Veen</dc:creator>
  <cp:lastModifiedBy>Mireille Kremer</cp:lastModifiedBy>
  <cp:revision>11</cp:revision>
  <cp:lastPrinted>2014-06-23T06:35:00Z</cp:lastPrinted>
  <dcterms:created xsi:type="dcterms:W3CDTF">2014-05-26T08:52:00Z</dcterms:created>
  <dcterms:modified xsi:type="dcterms:W3CDTF">2014-07-15T13:38:00Z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33756d96-2cb7-4f40-a0b3-1755aff8fa71</vt:lpwstr>
  </property>
  <property fmtid="{D5CDD505-2E9C-101B-9397-08002B2CF9AE}" pid="4" name="RepAreasOfExpertise">
    <vt:lpwstr>49;#Natuurkunde|d29ca5e2-2d5c-4954-93f2-2201fe37fb2e</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41;#Natuur ＆ techniek|5361bbef-f492-4740-ab29-53288ac4f244</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