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C6" w:rsidRPr="00E43BC8" w:rsidRDefault="00873EC6" w:rsidP="00E43BC8">
      <w:pPr>
        <w:rPr>
          <w:rFonts w:ascii="Arial" w:eastAsiaTheme="majorEastAsia" w:hAnsi="Arial" w:cs="Arial"/>
          <w:b/>
          <w:sz w:val="24"/>
          <w:lang w:eastAsia="en-US"/>
        </w:rPr>
      </w:pPr>
      <w:r w:rsidRPr="00E43BC8">
        <w:rPr>
          <w:rFonts w:ascii="Arial" w:eastAsiaTheme="majorEastAsia" w:hAnsi="Arial" w:cs="Arial"/>
          <w:b/>
          <w:sz w:val="24"/>
          <w:lang w:eastAsia="en-US"/>
        </w:rPr>
        <w:t>Aardrijkskunde Een reisverslag van St Louis naar Denver, 1898</w:t>
      </w:r>
    </w:p>
    <w:p w:rsidR="00873EC6" w:rsidRPr="00E43BC8" w:rsidRDefault="00873EC6" w:rsidP="00E43BC8">
      <w:pPr>
        <w:rPr>
          <w:rFonts w:ascii="Arial" w:eastAsiaTheme="minorHAnsi" w:hAnsi="Arial" w:cs="Arial"/>
          <w:i/>
          <w:sz w:val="18"/>
          <w:szCs w:val="18"/>
          <w:lang w:eastAsia="en-US"/>
        </w:rPr>
      </w:pPr>
      <w:r w:rsidRPr="00E43BC8">
        <w:rPr>
          <w:rFonts w:ascii="Arial" w:eastAsiaTheme="minorHAnsi" w:hAnsi="Arial" w:cs="Arial"/>
          <w:i/>
          <w:sz w:val="18"/>
          <w:szCs w:val="18"/>
          <w:lang w:eastAsia="en-US"/>
        </w:rPr>
        <w:t xml:space="preserve">Opdracht: 'Analyseren' </w:t>
      </w:r>
    </w:p>
    <w:p w:rsidR="00873EC6" w:rsidRDefault="00873EC6" w:rsidP="00C84CA8">
      <w:pPr>
        <w:spacing w:line="240" w:lineRule="atLeast"/>
        <w:rPr>
          <w:rFonts w:ascii="Arial" w:eastAsiaTheme="minorHAnsi" w:hAnsi="Arial" w:cs="Arial"/>
          <w:sz w:val="18"/>
          <w:szCs w:val="18"/>
          <w:lang w:eastAsia="en-US"/>
        </w:rPr>
      </w:pPr>
    </w:p>
    <w:p w:rsidR="00C84CA8" w:rsidRPr="00E43BC8" w:rsidRDefault="00C84CA8" w:rsidP="00C84CA8">
      <w:pPr>
        <w:spacing w:line="240" w:lineRule="atLeast"/>
        <w:rPr>
          <w:rFonts w:ascii="Arial" w:eastAsiaTheme="minorHAnsi" w:hAnsi="Arial" w:cs="Arial"/>
          <w:sz w:val="18"/>
          <w:szCs w:val="18"/>
          <w:lang w:eastAsia="en-US"/>
        </w:rPr>
      </w:pPr>
    </w:p>
    <w:p w:rsidR="00873EC6" w:rsidRPr="00E43BC8" w:rsidRDefault="00873EC6" w:rsidP="00C84CA8">
      <w:pPr>
        <w:spacing w:line="240" w:lineRule="atLeast"/>
        <w:rPr>
          <w:rFonts w:ascii="Arial" w:eastAsiaTheme="minorHAnsi" w:hAnsi="Arial" w:cs="Arial"/>
          <w:b/>
          <w:szCs w:val="20"/>
          <w:lang w:eastAsia="en-US"/>
        </w:rPr>
      </w:pPr>
      <w:r w:rsidRPr="00E43BC8">
        <w:rPr>
          <w:rFonts w:ascii="Arial" w:eastAsiaTheme="minorHAnsi" w:hAnsi="Arial" w:cs="Arial"/>
          <w:b/>
          <w:szCs w:val="20"/>
          <w:lang w:eastAsia="en-US"/>
        </w:rPr>
        <w:t>1. Inleiding</w:t>
      </w:r>
    </w:p>
    <w:p w:rsidR="00873EC6" w:rsidRPr="00E43BC8" w:rsidRDefault="00873EC6" w:rsidP="00C84CA8">
      <w:pPr>
        <w:spacing w:line="240" w:lineRule="atLeast"/>
        <w:rPr>
          <w:rFonts w:ascii="Arial" w:eastAsiaTheme="minorHAnsi" w:hAnsi="Arial" w:cs="Arial"/>
          <w:sz w:val="18"/>
          <w:szCs w:val="18"/>
          <w:lang w:eastAsia="en-US"/>
        </w:rPr>
      </w:pPr>
    </w:p>
    <w:p w:rsidR="00873EC6" w:rsidRPr="00E43BC8" w:rsidRDefault="00873EC6" w:rsidP="00C84CA8">
      <w:pPr>
        <w:spacing w:line="240" w:lineRule="atLeast"/>
        <w:rPr>
          <w:rFonts w:ascii="Arial" w:eastAsiaTheme="minorHAnsi" w:hAnsi="Arial" w:cs="Arial"/>
          <w:sz w:val="18"/>
          <w:szCs w:val="18"/>
          <w:lang w:eastAsia="en-US"/>
        </w:rPr>
      </w:pPr>
      <w:r w:rsidRPr="00E43BC8">
        <w:rPr>
          <w:rFonts w:ascii="Arial" w:eastAsiaTheme="minorHAnsi" w:hAnsi="Arial" w:cs="Arial"/>
          <w:sz w:val="18"/>
          <w:szCs w:val="18"/>
          <w:lang w:eastAsia="en-US"/>
        </w:rPr>
        <w:t>Aardrijkskunde is een talig vak. Een tekst als bron kan zeer waardevol zijn. De tekst 'Een reisverslag van St Louis naar Denver' leent zich uitstekend voor een analyse-opdracht.</w:t>
      </w:r>
    </w:p>
    <w:p w:rsidR="00873EC6" w:rsidRPr="00E43BC8" w:rsidRDefault="00873EC6" w:rsidP="00C84CA8">
      <w:pPr>
        <w:spacing w:line="240" w:lineRule="atLeast"/>
        <w:rPr>
          <w:rFonts w:ascii="Arial" w:eastAsiaTheme="minorHAnsi" w:hAnsi="Arial" w:cs="Arial"/>
          <w:sz w:val="18"/>
          <w:szCs w:val="18"/>
          <w:lang w:eastAsia="en-US"/>
        </w:rPr>
      </w:pPr>
    </w:p>
    <w:p w:rsidR="00873EC6" w:rsidRPr="00E43BC8" w:rsidRDefault="00873EC6" w:rsidP="00C84CA8">
      <w:pPr>
        <w:spacing w:line="240" w:lineRule="atLeast"/>
        <w:rPr>
          <w:rFonts w:ascii="Arial" w:eastAsiaTheme="minorHAnsi" w:hAnsi="Arial" w:cs="Arial"/>
          <w:sz w:val="18"/>
          <w:szCs w:val="18"/>
          <w:lang w:eastAsia="en-US"/>
        </w:rPr>
      </w:pPr>
      <w:r w:rsidRPr="00E43BC8">
        <w:rPr>
          <w:rFonts w:ascii="Arial" w:eastAsiaTheme="minorHAnsi" w:hAnsi="Arial" w:cs="Arial"/>
          <w:sz w:val="18"/>
          <w:szCs w:val="18"/>
          <w:lang w:eastAsia="en-US"/>
        </w:rPr>
        <w:t xml:space="preserve">De tekst dient als uitgangspunt om iets te leren over de opbouw van Amerikaanse steden en </w:t>
      </w:r>
      <w:proofErr w:type="gramStart"/>
      <w:r w:rsidRPr="00E43BC8">
        <w:rPr>
          <w:rFonts w:ascii="Arial" w:eastAsiaTheme="minorHAnsi" w:hAnsi="Arial" w:cs="Arial"/>
          <w:sz w:val="18"/>
          <w:szCs w:val="18"/>
          <w:lang w:eastAsia="en-US"/>
        </w:rPr>
        <w:t>met name</w:t>
      </w:r>
      <w:proofErr w:type="gramEnd"/>
      <w:r w:rsidRPr="00E43BC8">
        <w:rPr>
          <w:rFonts w:ascii="Arial" w:eastAsiaTheme="minorHAnsi" w:hAnsi="Arial" w:cs="Arial"/>
          <w:sz w:val="18"/>
          <w:szCs w:val="18"/>
          <w:lang w:eastAsia="en-US"/>
        </w:rPr>
        <w:t xml:space="preserve"> over het stratenpatroon. </w:t>
      </w:r>
    </w:p>
    <w:p w:rsidR="00873EC6" w:rsidRPr="00E43BC8" w:rsidRDefault="00873EC6" w:rsidP="00E43BC8">
      <w:pPr>
        <w:rPr>
          <w:rFonts w:ascii="Arial" w:eastAsiaTheme="minorHAnsi" w:hAnsi="Arial" w:cs="Arial"/>
          <w:sz w:val="18"/>
          <w:szCs w:val="18"/>
          <w:lang w:eastAsia="en-US"/>
        </w:rPr>
      </w:pPr>
    </w:p>
    <w:tbl>
      <w:tblPr>
        <w:tblStyle w:val="Tabelraster2"/>
        <w:tblW w:w="0" w:type="auto"/>
        <w:tblLook w:val="04A0" w:firstRow="1" w:lastRow="0" w:firstColumn="1" w:lastColumn="0" w:noHBand="0" w:noVBand="1"/>
      </w:tblPr>
      <w:tblGrid>
        <w:gridCol w:w="2635"/>
        <w:gridCol w:w="5689"/>
      </w:tblGrid>
      <w:tr w:rsidR="00873EC6" w:rsidRPr="00E43BC8" w:rsidTr="00B33944">
        <w:tc>
          <w:tcPr>
            <w:tcW w:w="2802" w:type="dxa"/>
          </w:tcPr>
          <w:p w:rsidR="00873EC6" w:rsidRPr="00E43BC8" w:rsidRDefault="00873EC6" w:rsidP="00E43BC8">
            <w:pPr>
              <w:rPr>
                <w:rFonts w:ascii="Arial" w:hAnsi="Arial" w:cs="Arial"/>
                <w:b/>
                <w:sz w:val="18"/>
                <w:szCs w:val="18"/>
              </w:rPr>
            </w:pPr>
            <w:r w:rsidRPr="00E43BC8">
              <w:rPr>
                <w:rFonts w:ascii="Arial" w:hAnsi="Arial" w:cs="Arial"/>
                <w:b/>
                <w:sz w:val="18"/>
                <w:szCs w:val="18"/>
              </w:rPr>
              <w:t>vak</w:t>
            </w:r>
          </w:p>
        </w:tc>
        <w:tc>
          <w:tcPr>
            <w:tcW w:w="6410" w:type="dxa"/>
          </w:tcPr>
          <w:p w:rsidR="00873EC6" w:rsidRPr="00E43BC8" w:rsidRDefault="00873EC6" w:rsidP="00E43BC8">
            <w:pPr>
              <w:rPr>
                <w:rFonts w:ascii="Arial" w:hAnsi="Arial" w:cs="Arial"/>
                <w:sz w:val="18"/>
                <w:szCs w:val="18"/>
              </w:rPr>
            </w:pPr>
            <w:r w:rsidRPr="00E43BC8">
              <w:rPr>
                <w:rFonts w:ascii="Arial" w:hAnsi="Arial" w:cs="Arial"/>
                <w:sz w:val="18"/>
                <w:szCs w:val="18"/>
              </w:rPr>
              <w:t xml:space="preserve">Aardrijkskunde </w:t>
            </w:r>
          </w:p>
        </w:tc>
      </w:tr>
      <w:tr w:rsidR="00873EC6" w:rsidRPr="00E43BC8" w:rsidTr="00B33944">
        <w:tc>
          <w:tcPr>
            <w:tcW w:w="2802" w:type="dxa"/>
          </w:tcPr>
          <w:p w:rsidR="00873EC6" w:rsidRPr="00E43BC8" w:rsidRDefault="00873EC6" w:rsidP="00E43BC8">
            <w:pPr>
              <w:rPr>
                <w:rFonts w:ascii="Arial" w:hAnsi="Arial" w:cs="Arial"/>
                <w:b/>
                <w:sz w:val="18"/>
                <w:szCs w:val="18"/>
              </w:rPr>
            </w:pPr>
            <w:r w:rsidRPr="00E43BC8">
              <w:rPr>
                <w:rFonts w:ascii="Arial" w:hAnsi="Arial" w:cs="Arial"/>
                <w:b/>
                <w:sz w:val="18"/>
                <w:szCs w:val="18"/>
              </w:rPr>
              <w:t>schooltype / afdeling</w:t>
            </w:r>
          </w:p>
        </w:tc>
        <w:tc>
          <w:tcPr>
            <w:tcW w:w="6410" w:type="dxa"/>
          </w:tcPr>
          <w:p w:rsidR="00873EC6" w:rsidRPr="00E43BC8" w:rsidRDefault="00873EC6" w:rsidP="00E43BC8">
            <w:pPr>
              <w:rPr>
                <w:rFonts w:ascii="Arial" w:hAnsi="Arial" w:cs="Arial"/>
                <w:sz w:val="18"/>
                <w:szCs w:val="18"/>
              </w:rPr>
            </w:pPr>
            <w:r w:rsidRPr="00E43BC8">
              <w:rPr>
                <w:rFonts w:ascii="Arial" w:hAnsi="Arial" w:cs="Arial"/>
                <w:sz w:val="18"/>
                <w:szCs w:val="18"/>
              </w:rPr>
              <w:t>Onderbouw vmbo</w:t>
            </w:r>
          </w:p>
        </w:tc>
      </w:tr>
      <w:tr w:rsidR="00873EC6" w:rsidRPr="00E43BC8" w:rsidTr="00B33944">
        <w:tc>
          <w:tcPr>
            <w:tcW w:w="2802" w:type="dxa"/>
          </w:tcPr>
          <w:p w:rsidR="00873EC6" w:rsidRPr="00E43BC8" w:rsidRDefault="00873EC6" w:rsidP="00E43BC8">
            <w:pPr>
              <w:rPr>
                <w:rFonts w:ascii="Arial" w:hAnsi="Arial" w:cs="Arial"/>
                <w:b/>
                <w:sz w:val="18"/>
                <w:szCs w:val="18"/>
              </w:rPr>
            </w:pPr>
            <w:r w:rsidRPr="00E43BC8">
              <w:rPr>
                <w:rFonts w:ascii="Arial" w:hAnsi="Arial" w:cs="Arial"/>
                <w:b/>
                <w:sz w:val="18"/>
                <w:szCs w:val="18"/>
              </w:rPr>
              <w:t>leerjaar</w:t>
            </w:r>
          </w:p>
        </w:tc>
        <w:tc>
          <w:tcPr>
            <w:tcW w:w="6410" w:type="dxa"/>
          </w:tcPr>
          <w:p w:rsidR="00873EC6" w:rsidRPr="00E43BC8" w:rsidRDefault="00873EC6" w:rsidP="00E43BC8">
            <w:pPr>
              <w:rPr>
                <w:rFonts w:ascii="Arial" w:hAnsi="Arial" w:cs="Arial"/>
                <w:sz w:val="18"/>
                <w:szCs w:val="18"/>
              </w:rPr>
            </w:pPr>
            <w:r w:rsidRPr="00E43BC8">
              <w:rPr>
                <w:rFonts w:ascii="Arial" w:hAnsi="Arial" w:cs="Arial"/>
                <w:sz w:val="18"/>
                <w:szCs w:val="18"/>
              </w:rPr>
              <w:t xml:space="preserve">Klas 1-2 </w:t>
            </w:r>
          </w:p>
        </w:tc>
      </w:tr>
      <w:tr w:rsidR="00873EC6" w:rsidRPr="00E43BC8" w:rsidTr="00B33944">
        <w:tc>
          <w:tcPr>
            <w:tcW w:w="2802" w:type="dxa"/>
          </w:tcPr>
          <w:p w:rsidR="00873EC6" w:rsidRPr="00E43BC8" w:rsidRDefault="00873EC6" w:rsidP="00E43BC8">
            <w:pPr>
              <w:rPr>
                <w:rFonts w:ascii="Arial" w:hAnsi="Arial" w:cs="Arial"/>
                <w:b/>
                <w:sz w:val="18"/>
                <w:szCs w:val="18"/>
              </w:rPr>
            </w:pPr>
            <w:r w:rsidRPr="00E43BC8">
              <w:rPr>
                <w:rFonts w:ascii="Arial" w:hAnsi="Arial" w:cs="Arial"/>
                <w:b/>
                <w:sz w:val="18"/>
                <w:szCs w:val="18"/>
              </w:rPr>
              <w:t>tijdsinvestering</w:t>
            </w:r>
          </w:p>
        </w:tc>
        <w:tc>
          <w:tcPr>
            <w:tcW w:w="6410" w:type="dxa"/>
          </w:tcPr>
          <w:p w:rsidR="00873EC6" w:rsidRPr="00E43BC8" w:rsidRDefault="00873EC6" w:rsidP="00E43BC8">
            <w:pPr>
              <w:rPr>
                <w:rFonts w:ascii="Arial" w:hAnsi="Arial" w:cs="Arial"/>
                <w:sz w:val="18"/>
                <w:szCs w:val="18"/>
              </w:rPr>
            </w:pPr>
            <w:r w:rsidRPr="00E43BC8">
              <w:rPr>
                <w:rFonts w:ascii="Arial" w:hAnsi="Arial" w:cs="Arial"/>
                <w:sz w:val="18"/>
                <w:szCs w:val="18"/>
              </w:rPr>
              <w:t>1 lesuur</w:t>
            </w:r>
          </w:p>
        </w:tc>
      </w:tr>
      <w:tr w:rsidR="00873EC6" w:rsidRPr="00E43BC8" w:rsidTr="00B33944">
        <w:tc>
          <w:tcPr>
            <w:tcW w:w="2802" w:type="dxa"/>
          </w:tcPr>
          <w:p w:rsidR="00873EC6" w:rsidRPr="00E43BC8" w:rsidRDefault="00873EC6" w:rsidP="00E43BC8">
            <w:pPr>
              <w:rPr>
                <w:rFonts w:ascii="Arial" w:hAnsi="Arial" w:cs="Arial"/>
                <w:b/>
                <w:sz w:val="18"/>
                <w:szCs w:val="18"/>
              </w:rPr>
            </w:pPr>
            <w:r w:rsidRPr="00E43BC8">
              <w:rPr>
                <w:rFonts w:ascii="Arial" w:hAnsi="Arial" w:cs="Arial"/>
                <w:b/>
                <w:sz w:val="18"/>
                <w:szCs w:val="18"/>
              </w:rPr>
              <w:t>onderwerp</w:t>
            </w:r>
          </w:p>
        </w:tc>
        <w:tc>
          <w:tcPr>
            <w:tcW w:w="6410" w:type="dxa"/>
          </w:tcPr>
          <w:p w:rsidR="00873EC6" w:rsidRPr="00E43BC8" w:rsidRDefault="00873EC6" w:rsidP="00E43BC8">
            <w:pPr>
              <w:rPr>
                <w:rFonts w:ascii="Arial" w:hAnsi="Arial" w:cs="Arial"/>
                <w:sz w:val="18"/>
                <w:szCs w:val="18"/>
              </w:rPr>
            </w:pPr>
            <w:r w:rsidRPr="00E43BC8">
              <w:rPr>
                <w:rFonts w:ascii="Arial" w:hAnsi="Arial" w:cs="Arial"/>
                <w:sz w:val="18"/>
                <w:szCs w:val="18"/>
              </w:rPr>
              <w:t>Opbouw stad</w:t>
            </w:r>
          </w:p>
        </w:tc>
      </w:tr>
      <w:tr w:rsidR="00873EC6" w:rsidRPr="00E43BC8" w:rsidTr="00B33944">
        <w:tc>
          <w:tcPr>
            <w:tcW w:w="2802" w:type="dxa"/>
          </w:tcPr>
          <w:p w:rsidR="00873EC6" w:rsidRPr="00E43BC8" w:rsidRDefault="00873EC6" w:rsidP="00E43BC8">
            <w:pPr>
              <w:rPr>
                <w:rFonts w:ascii="Arial" w:hAnsi="Arial" w:cs="Arial"/>
                <w:b/>
                <w:sz w:val="18"/>
                <w:szCs w:val="18"/>
              </w:rPr>
            </w:pPr>
            <w:r w:rsidRPr="00E43BC8">
              <w:rPr>
                <w:rFonts w:ascii="Arial" w:hAnsi="Arial" w:cs="Arial"/>
                <w:b/>
                <w:sz w:val="18"/>
                <w:szCs w:val="18"/>
              </w:rPr>
              <w:t>hogere denkvaardigheid</w:t>
            </w:r>
          </w:p>
        </w:tc>
        <w:tc>
          <w:tcPr>
            <w:tcW w:w="6410" w:type="dxa"/>
          </w:tcPr>
          <w:p w:rsidR="00873EC6" w:rsidRPr="00E43BC8" w:rsidRDefault="00873EC6" w:rsidP="00E43BC8">
            <w:pPr>
              <w:rPr>
                <w:rFonts w:ascii="Arial" w:hAnsi="Arial" w:cs="Arial"/>
                <w:sz w:val="18"/>
                <w:szCs w:val="18"/>
              </w:rPr>
            </w:pPr>
            <w:r w:rsidRPr="00E43BC8">
              <w:rPr>
                <w:rFonts w:ascii="Arial" w:hAnsi="Arial" w:cs="Arial"/>
                <w:sz w:val="18"/>
                <w:szCs w:val="18"/>
              </w:rPr>
              <w:t>Analyseren</w:t>
            </w:r>
          </w:p>
        </w:tc>
      </w:tr>
      <w:tr w:rsidR="00873EC6" w:rsidRPr="00E43BC8" w:rsidTr="00B33944">
        <w:tc>
          <w:tcPr>
            <w:tcW w:w="2802" w:type="dxa"/>
          </w:tcPr>
          <w:p w:rsidR="00873EC6" w:rsidRPr="00E43BC8" w:rsidRDefault="00873EC6" w:rsidP="00E43BC8">
            <w:pPr>
              <w:rPr>
                <w:rFonts w:ascii="Arial" w:hAnsi="Arial" w:cs="Arial"/>
                <w:b/>
                <w:sz w:val="18"/>
                <w:szCs w:val="18"/>
              </w:rPr>
            </w:pPr>
            <w:r w:rsidRPr="00E43BC8">
              <w:rPr>
                <w:rFonts w:ascii="Arial" w:hAnsi="Arial" w:cs="Arial"/>
                <w:b/>
                <w:sz w:val="18"/>
                <w:szCs w:val="18"/>
              </w:rPr>
              <w:t>geografische vaardigheid</w:t>
            </w:r>
          </w:p>
        </w:tc>
        <w:tc>
          <w:tcPr>
            <w:tcW w:w="6410" w:type="dxa"/>
          </w:tcPr>
          <w:p w:rsidR="00873EC6" w:rsidRPr="00E43BC8" w:rsidRDefault="00873EC6" w:rsidP="00E43BC8">
            <w:pPr>
              <w:rPr>
                <w:rFonts w:ascii="Arial" w:hAnsi="Arial" w:cs="Arial"/>
                <w:sz w:val="18"/>
                <w:szCs w:val="18"/>
              </w:rPr>
            </w:pPr>
            <w:r w:rsidRPr="00E43BC8">
              <w:rPr>
                <w:rFonts w:ascii="Arial" w:hAnsi="Arial" w:cs="Arial"/>
                <w:sz w:val="18"/>
                <w:szCs w:val="18"/>
              </w:rPr>
              <w:t>Gebieden en verschijnselen in ruimte en tijd vergelijken</w:t>
            </w:r>
          </w:p>
        </w:tc>
      </w:tr>
      <w:tr w:rsidR="00873EC6" w:rsidRPr="00E43BC8" w:rsidTr="00B33944">
        <w:tc>
          <w:tcPr>
            <w:tcW w:w="2802" w:type="dxa"/>
          </w:tcPr>
          <w:p w:rsidR="00873EC6" w:rsidRPr="00E43BC8" w:rsidRDefault="00873EC6" w:rsidP="00E43BC8">
            <w:pPr>
              <w:rPr>
                <w:rFonts w:ascii="Arial" w:hAnsi="Arial" w:cs="Arial"/>
                <w:b/>
                <w:sz w:val="18"/>
                <w:szCs w:val="18"/>
              </w:rPr>
            </w:pPr>
            <w:r w:rsidRPr="00E43BC8">
              <w:rPr>
                <w:rFonts w:ascii="Arial" w:hAnsi="Arial" w:cs="Arial"/>
                <w:b/>
                <w:sz w:val="18"/>
                <w:szCs w:val="18"/>
              </w:rPr>
              <w:t>bron</w:t>
            </w:r>
          </w:p>
        </w:tc>
        <w:tc>
          <w:tcPr>
            <w:tcW w:w="6410" w:type="dxa"/>
          </w:tcPr>
          <w:p w:rsidR="00873EC6" w:rsidRPr="00E43BC8" w:rsidRDefault="00873EC6" w:rsidP="00E43BC8">
            <w:pPr>
              <w:rPr>
                <w:rFonts w:ascii="Arial" w:hAnsi="Arial" w:cs="Arial"/>
                <w:sz w:val="18"/>
                <w:szCs w:val="18"/>
              </w:rPr>
            </w:pPr>
            <w:r w:rsidRPr="00E43BC8">
              <w:rPr>
                <w:rFonts w:ascii="Arial" w:hAnsi="Arial" w:cs="Arial"/>
                <w:sz w:val="18"/>
                <w:szCs w:val="18"/>
              </w:rPr>
              <w:t>SLO</w:t>
            </w:r>
          </w:p>
        </w:tc>
      </w:tr>
    </w:tbl>
    <w:p w:rsidR="00873EC6" w:rsidRPr="00C84CA8" w:rsidRDefault="00873EC6" w:rsidP="00C84CA8">
      <w:pPr>
        <w:spacing w:line="240" w:lineRule="atLeast"/>
        <w:rPr>
          <w:rFonts w:ascii="Arial" w:eastAsiaTheme="minorHAnsi" w:hAnsi="Arial" w:cs="Arial"/>
          <w:sz w:val="18"/>
          <w:szCs w:val="18"/>
          <w:lang w:eastAsia="en-US"/>
        </w:rPr>
      </w:pPr>
    </w:p>
    <w:p w:rsidR="00C84CA8" w:rsidRPr="00C84CA8" w:rsidRDefault="00C84CA8" w:rsidP="00C84CA8">
      <w:pPr>
        <w:spacing w:line="240" w:lineRule="atLeast"/>
        <w:rPr>
          <w:rFonts w:ascii="Arial" w:eastAsiaTheme="minorHAnsi" w:hAnsi="Arial" w:cs="Arial"/>
          <w:sz w:val="18"/>
          <w:szCs w:val="18"/>
          <w:lang w:eastAsia="en-US"/>
        </w:rPr>
      </w:pPr>
    </w:p>
    <w:p w:rsidR="00873EC6" w:rsidRPr="00E43BC8" w:rsidRDefault="00873EC6" w:rsidP="00C84CA8">
      <w:pPr>
        <w:spacing w:line="240" w:lineRule="atLeast"/>
        <w:rPr>
          <w:rFonts w:ascii="Arial" w:eastAsiaTheme="minorHAnsi" w:hAnsi="Arial" w:cs="Arial"/>
          <w:b/>
          <w:szCs w:val="20"/>
          <w:lang w:eastAsia="en-US"/>
        </w:rPr>
      </w:pPr>
      <w:r w:rsidRPr="00E43BC8">
        <w:rPr>
          <w:rFonts w:ascii="Arial" w:eastAsiaTheme="minorHAnsi" w:hAnsi="Arial" w:cs="Arial"/>
          <w:b/>
          <w:szCs w:val="20"/>
          <w:lang w:eastAsia="en-US"/>
        </w:rPr>
        <w:t xml:space="preserve">2. Opdracht: </w:t>
      </w:r>
    </w:p>
    <w:p w:rsidR="00873EC6" w:rsidRPr="00E43BC8" w:rsidRDefault="00873EC6" w:rsidP="00C84CA8">
      <w:pPr>
        <w:spacing w:line="240" w:lineRule="atLeast"/>
        <w:rPr>
          <w:rFonts w:ascii="Arial" w:eastAsiaTheme="minorHAnsi" w:hAnsi="Arial" w:cs="Arial"/>
          <w:sz w:val="18"/>
          <w:szCs w:val="18"/>
          <w:lang w:eastAsia="en-US"/>
        </w:rPr>
      </w:pPr>
    </w:p>
    <w:p w:rsidR="00873EC6" w:rsidRPr="00E43BC8" w:rsidRDefault="00873EC6" w:rsidP="00C84CA8">
      <w:pPr>
        <w:spacing w:line="240" w:lineRule="atLeast"/>
        <w:rPr>
          <w:rFonts w:ascii="Arial" w:eastAsiaTheme="minorHAnsi" w:hAnsi="Arial" w:cs="Arial"/>
          <w:b/>
          <w:sz w:val="18"/>
          <w:szCs w:val="18"/>
          <w:lang w:eastAsia="en-US"/>
        </w:rPr>
      </w:pPr>
      <w:r w:rsidRPr="00E43BC8">
        <w:rPr>
          <w:rFonts w:ascii="Arial" w:eastAsiaTheme="minorHAnsi" w:hAnsi="Arial" w:cs="Arial"/>
          <w:b/>
          <w:sz w:val="18"/>
          <w:szCs w:val="18"/>
          <w:lang w:eastAsia="en-US"/>
        </w:rPr>
        <w:t>Inleiding</w:t>
      </w:r>
    </w:p>
    <w:p w:rsidR="00873EC6" w:rsidRPr="00E43BC8" w:rsidRDefault="00873EC6" w:rsidP="00C84CA8">
      <w:pPr>
        <w:spacing w:line="240" w:lineRule="atLeast"/>
        <w:rPr>
          <w:rFonts w:ascii="Arial" w:eastAsiaTheme="minorHAnsi" w:hAnsi="Arial" w:cs="Arial"/>
          <w:sz w:val="18"/>
          <w:szCs w:val="18"/>
          <w:lang w:eastAsia="en-US"/>
        </w:rPr>
      </w:pPr>
      <w:r w:rsidRPr="00E43BC8">
        <w:rPr>
          <w:rFonts w:ascii="Arial" w:eastAsiaTheme="minorHAnsi" w:hAnsi="Arial" w:cs="Arial"/>
          <w:sz w:val="18"/>
          <w:szCs w:val="18"/>
          <w:lang w:eastAsia="en-US"/>
        </w:rPr>
        <w:t xml:space="preserve">Bij aardrijkskunde worden veel soorten bronnen gebruikt om tot geografische verklaringen te komen. Teksten zijn nog steeds een belangrijke bron en reisverslagen in het bijzonder. Ze bevatten een overvloed aan informatie die voor aardrijkskunde interessant is. </w:t>
      </w:r>
    </w:p>
    <w:p w:rsidR="00873EC6" w:rsidRPr="00E43BC8" w:rsidRDefault="00873EC6" w:rsidP="00C84CA8">
      <w:pPr>
        <w:spacing w:line="240" w:lineRule="atLeast"/>
        <w:rPr>
          <w:rFonts w:ascii="Arial" w:eastAsiaTheme="minorHAnsi" w:hAnsi="Arial" w:cs="Arial"/>
          <w:sz w:val="18"/>
          <w:szCs w:val="18"/>
          <w:lang w:eastAsia="en-US"/>
        </w:rPr>
      </w:pPr>
    </w:p>
    <w:p w:rsidR="00873EC6" w:rsidRPr="00E43BC8" w:rsidRDefault="00873EC6" w:rsidP="00C84CA8">
      <w:pPr>
        <w:spacing w:line="240" w:lineRule="atLeast"/>
        <w:rPr>
          <w:rFonts w:ascii="Arial" w:eastAsiaTheme="minorHAnsi" w:hAnsi="Arial" w:cs="Arial"/>
          <w:b/>
          <w:sz w:val="18"/>
          <w:szCs w:val="18"/>
          <w:lang w:eastAsia="en-US"/>
        </w:rPr>
      </w:pPr>
      <w:r w:rsidRPr="00E43BC8">
        <w:rPr>
          <w:rFonts w:ascii="Arial" w:eastAsiaTheme="minorHAnsi" w:hAnsi="Arial" w:cs="Arial"/>
          <w:b/>
          <w:sz w:val="18"/>
          <w:szCs w:val="18"/>
          <w:lang w:eastAsia="en-US"/>
        </w:rPr>
        <w:t>De opdracht</w:t>
      </w:r>
    </w:p>
    <w:p w:rsidR="00873EC6" w:rsidRPr="00E43BC8" w:rsidRDefault="00873EC6" w:rsidP="00C84CA8">
      <w:pPr>
        <w:spacing w:line="240" w:lineRule="atLeast"/>
        <w:rPr>
          <w:rFonts w:ascii="Arial" w:eastAsiaTheme="minorHAnsi" w:hAnsi="Arial" w:cs="Arial"/>
          <w:sz w:val="18"/>
          <w:szCs w:val="18"/>
          <w:lang w:eastAsia="en-US"/>
        </w:rPr>
      </w:pPr>
      <w:r w:rsidRPr="00E43BC8">
        <w:rPr>
          <w:rFonts w:ascii="Arial" w:eastAsiaTheme="minorHAnsi" w:hAnsi="Arial" w:cs="Arial"/>
          <w:sz w:val="18"/>
          <w:szCs w:val="18"/>
          <w:lang w:eastAsia="en-US"/>
        </w:rPr>
        <w:t xml:space="preserve">Lees het reisverslag van Dan. Hij komt door verschillende Amerikaanse stadjes. Welk stratenpatroon komt hij tegen op zijn reis? </w:t>
      </w:r>
    </w:p>
    <w:p w:rsidR="00873EC6" w:rsidRPr="00E43BC8" w:rsidRDefault="00873EC6" w:rsidP="00C84CA8">
      <w:pPr>
        <w:spacing w:line="240" w:lineRule="atLeast"/>
        <w:rPr>
          <w:rFonts w:ascii="Arial" w:eastAsiaTheme="minorHAnsi" w:hAnsi="Arial" w:cs="Arial"/>
          <w:sz w:val="18"/>
          <w:szCs w:val="18"/>
          <w:lang w:eastAsia="en-US"/>
        </w:rPr>
      </w:pPr>
    </w:p>
    <w:p w:rsidR="00873EC6" w:rsidRPr="00E43BC8" w:rsidRDefault="00873EC6" w:rsidP="00C84CA8">
      <w:pPr>
        <w:spacing w:line="240" w:lineRule="atLeast"/>
        <w:rPr>
          <w:rFonts w:ascii="Arial" w:eastAsiaTheme="minorHAnsi" w:hAnsi="Arial" w:cs="Arial"/>
          <w:sz w:val="18"/>
          <w:szCs w:val="18"/>
          <w:lang w:eastAsia="en-US"/>
        </w:rPr>
      </w:pPr>
      <w:r w:rsidRPr="00E43BC8">
        <w:rPr>
          <w:rFonts w:ascii="Arial" w:eastAsiaTheme="minorHAnsi" w:hAnsi="Arial" w:cs="Arial"/>
          <w:sz w:val="18"/>
          <w:szCs w:val="18"/>
          <w:lang w:eastAsia="en-US"/>
        </w:rPr>
        <w:t>Maak deze opdracht alleen en vergelijk je resultaat met dat van een klasgenoot. Zijn jullie tot dezelfde conclusie gekomen? Zo niet, waar zitten de verschillen en waar de overeenkomsten?</w:t>
      </w:r>
    </w:p>
    <w:p w:rsidR="00873EC6" w:rsidRPr="00E43BC8" w:rsidRDefault="00873EC6" w:rsidP="00C84CA8">
      <w:pPr>
        <w:spacing w:line="240" w:lineRule="atLeast"/>
        <w:rPr>
          <w:rFonts w:ascii="Arial" w:eastAsiaTheme="minorHAnsi" w:hAnsi="Arial" w:cs="Arial"/>
          <w:sz w:val="18"/>
          <w:szCs w:val="18"/>
          <w:lang w:eastAsia="en-US"/>
        </w:rPr>
      </w:pPr>
    </w:p>
    <w:tbl>
      <w:tblPr>
        <w:tblStyle w:val="Tabelraster"/>
        <w:tblW w:w="0" w:type="auto"/>
        <w:tblLook w:val="04A0" w:firstRow="1" w:lastRow="0" w:firstColumn="1" w:lastColumn="0" w:noHBand="0" w:noVBand="1"/>
      </w:tblPr>
      <w:tblGrid>
        <w:gridCol w:w="8324"/>
      </w:tblGrid>
      <w:tr w:rsidR="00873EC6" w:rsidRPr="00E43BC8" w:rsidTr="00B33944">
        <w:tc>
          <w:tcPr>
            <w:tcW w:w="9212" w:type="dxa"/>
          </w:tcPr>
          <w:p w:rsidR="00873EC6" w:rsidRPr="00E43BC8" w:rsidRDefault="00873EC6" w:rsidP="00E43BC8">
            <w:pPr>
              <w:rPr>
                <w:rFonts w:ascii="Arial" w:hAnsi="Arial" w:cs="Arial"/>
                <w:sz w:val="18"/>
                <w:szCs w:val="18"/>
              </w:rPr>
            </w:pPr>
            <w:r w:rsidRPr="00E43BC8">
              <w:rPr>
                <w:rFonts w:ascii="Arial" w:hAnsi="Arial" w:cs="Arial"/>
                <w:i/>
                <w:sz w:val="18"/>
                <w:szCs w:val="18"/>
              </w:rPr>
              <w:t>Go West!</w:t>
            </w:r>
          </w:p>
          <w:p w:rsidR="00873EC6" w:rsidRPr="00E43BC8" w:rsidRDefault="00873EC6" w:rsidP="00E43BC8">
            <w:pPr>
              <w:rPr>
                <w:rFonts w:ascii="Arial" w:hAnsi="Arial" w:cs="Arial"/>
                <w:sz w:val="18"/>
                <w:szCs w:val="18"/>
              </w:rPr>
            </w:pPr>
            <w:r w:rsidRPr="00E43BC8">
              <w:rPr>
                <w:rFonts w:ascii="Arial" w:hAnsi="Arial" w:cs="Arial"/>
                <w:sz w:val="18"/>
                <w:szCs w:val="18"/>
              </w:rPr>
              <w:t xml:space="preserve">Dan </w:t>
            </w:r>
            <w:proofErr w:type="spellStart"/>
            <w:r w:rsidRPr="00E43BC8">
              <w:rPr>
                <w:rFonts w:ascii="Arial" w:hAnsi="Arial" w:cs="Arial"/>
                <w:sz w:val="18"/>
                <w:szCs w:val="18"/>
              </w:rPr>
              <w:t>O'Rourke</w:t>
            </w:r>
            <w:proofErr w:type="spellEnd"/>
            <w:r w:rsidRPr="00E43BC8">
              <w:rPr>
                <w:rFonts w:ascii="Arial" w:hAnsi="Arial" w:cs="Arial"/>
                <w:sz w:val="18"/>
                <w:szCs w:val="18"/>
              </w:rPr>
              <w:t xml:space="preserve"> gaat naar California, daar is goud gevonden en ligt de toekomst. Aan de hand van een deel van zijn reisverslag leer je over de VS.</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26 juli 1898 – Saint Louis</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Aan de oevers van de grote Mississippirivier kijk ik nog een keer naar de opkomende zon in het oosten. Daar ligt het vertrouwde land dat ik zo goed ken. De komende maanden ga ik naar het nieuw ontdekte land California, ver in het westen.</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Ik reis langs de Missouririvier naar Columbia en dan verder naar Kansas </w:t>
            </w:r>
            <w:proofErr w:type="spellStart"/>
            <w:r w:rsidRPr="00E43BC8">
              <w:rPr>
                <w:rFonts w:ascii="Arial" w:eastAsia="Batang" w:hAnsi="Arial" w:cs="Arial"/>
                <w:i/>
                <w:sz w:val="18"/>
                <w:szCs w:val="18"/>
              </w:rPr>
              <w:t>city</w:t>
            </w:r>
            <w:proofErr w:type="spellEnd"/>
            <w:r w:rsidRPr="00E43BC8">
              <w:rPr>
                <w:rFonts w:ascii="Arial" w:eastAsia="Batang" w:hAnsi="Arial" w:cs="Arial"/>
                <w:i/>
                <w:sz w:val="18"/>
                <w:szCs w:val="18"/>
              </w:rPr>
              <w:t>. En als het kan voor oktober in Denver. Van daar zie ik het wel.</w:t>
            </w:r>
          </w:p>
          <w:p w:rsidR="00873EC6" w:rsidRPr="00E43BC8" w:rsidRDefault="00873EC6" w:rsidP="00E43BC8">
            <w:pPr>
              <w:rPr>
                <w:rFonts w:ascii="Arial" w:eastAsia="Batang" w:hAnsi="Arial" w:cs="Arial"/>
                <w:i/>
                <w:sz w:val="18"/>
                <w:szCs w:val="18"/>
              </w:rPr>
            </w:pPr>
            <w:proofErr w:type="gramStart"/>
            <w:r w:rsidRPr="00E43BC8">
              <w:rPr>
                <w:rFonts w:ascii="Arial" w:eastAsia="Batang" w:hAnsi="Arial" w:cs="Arial"/>
                <w:i/>
                <w:sz w:val="18"/>
                <w:szCs w:val="18"/>
              </w:rPr>
              <w:t>St</w:t>
            </w:r>
            <w:proofErr w:type="gramEnd"/>
            <w:r w:rsidRPr="00E43BC8">
              <w:rPr>
                <w:rFonts w:ascii="Arial" w:eastAsia="Batang" w:hAnsi="Arial" w:cs="Arial"/>
                <w:i/>
                <w:sz w:val="18"/>
                <w:szCs w:val="18"/>
              </w:rPr>
              <w:t xml:space="preserve"> Louis is een prachtige stad, dat komt zeker door de Franse invloeden. Je kunt er heerlijk eten en de temperatuur is aangenaam. De vele parken met loofbomen maken deze plaats een fijne plek om onze reis te starten.</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De stad ligt aan de rivier en als kruispunt van wegen zorgt dat voor veel handel. Geen wonder dat hier deze stad ligt. </w:t>
            </w:r>
          </w:p>
          <w:p w:rsidR="00873EC6" w:rsidRPr="00E43BC8" w:rsidRDefault="00873EC6" w:rsidP="00E43BC8">
            <w:pPr>
              <w:rPr>
                <w:rFonts w:ascii="Arial" w:eastAsia="Batang" w:hAnsi="Arial" w:cs="Arial"/>
                <w:i/>
                <w:sz w:val="18"/>
                <w:szCs w:val="18"/>
              </w:rPr>
            </w:pPr>
            <w:r w:rsidRPr="00E43BC8">
              <w:rPr>
                <w:rFonts w:ascii="Arial" w:eastAsia="Batang" w:hAnsi="Arial" w:cs="Arial"/>
                <w:i/>
                <w:noProof/>
                <w:sz w:val="18"/>
                <w:szCs w:val="18"/>
              </w:rPr>
              <w:lastRenderedPageBreak/>
              <w:drawing>
                <wp:inline distT="0" distB="0" distL="0" distR="0" wp14:anchorId="41194A29" wp14:editId="023EDEF0">
                  <wp:extent cx="3094075" cy="215855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ie-siringo-and-saye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3927" cy="2158451"/>
                          </a:xfrm>
                          <a:prstGeom prst="rect">
                            <a:avLst/>
                          </a:prstGeom>
                        </pic:spPr>
                      </pic:pic>
                    </a:graphicData>
                  </a:graphic>
                </wp:inline>
              </w:drawing>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27 juli tot 2 augustus</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Met drie reisgenoten en twee extra paarden voor tenten en eten volgen we de Missouri tot Kansas City. Gelukkig is de temperatuur langs de rivier draaglijk. We komen door typische kolonistendorpjes zoals Jefferson City of </w:t>
            </w:r>
            <w:proofErr w:type="spellStart"/>
            <w:r w:rsidRPr="00E43BC8">
              <w:rPr>
                <w:rFonts w:ascii="Arial" w:eastAsia="Batang" w:hAnsi="Arial" w:cs="Arial"/>
                <w:i/>
                <w:sz w:val="18"/>
                <w:szCs w:val="18"/>
              </w:rPr>
              <w:t>Boonville</w:t>
            </w:r>
            <w:proofErr w:type="spellEnd"/>
            <w:r w:rsidRPr="00E43BC8">
              <w:rPr>
                <w:rFonts w:ascii="Arial" w:eastAsia="Batang" w:hAnsi="Arial" w:cs="Arial"/>
                <w:i/>
                <w:sz w:val="18"/>
                <w:szCs w:val="18"/>
              </w:rPr>
              <w:t xml:space="preserve">. De rechte straten en een brug over de Missouri zijn kenmerkend voor de nieuwe stadjes. </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Op vrijdag komen we aan in Kansas. De stad is klaar voor de toekomst. Overal bouwen pioniers huizen en er worden meer kavels vrij gemaakt langs de kaarsrechte straten. Er is ruimte genoeg hier! Aan de noordkant van de Missouririvier liggen de prairies (grote grasvlakten) waar duizenden koeien lopen en indianen rondzwerven. Daar willen we niet heen, het volgende doel is Denver. </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5 augustus</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Er is discussie in de groep hoe we naar Denver moeten reizen. Via de Missouri naar het noordwesten en bij Omaha de Platte rivier gaan volgen, zo komen we zeker in Denver uit. Maar ik wil graag direct westwaarts via de </w:t>
            </w:r>
            <w:proofErr w:type="spellStart"/>
            <w:r w:rsidRPr="00E43BC8">
              <w:rPr>
                <w:rFonts w:ascii="Arial" w:eastAsia="Batang" w:hAnsi="Arial" w:cs="Arial"/>
                <w:i/>
                <w:sz w:val="18"/>
                <w:szCs w:val="18"/>
              </w:rPr>
              <w:t>Smoky</w:t>
            </w:r>
            <w:proofErr w:type="spellEnd"/>
            <w:r w:rsidRPr="00E43BC8">
              <w:rPr>
                <w:rFonts w:ascii="Arial" w:eastAsia="Batang" w:hAnsi="Arial" w:cs="Arial"/>
                <w:i/>
                <w:sz w:val="18"/>
                <w:szCs w:val="18"/>
              </w:rPr>
              <w:t xml:space="preserve"> Hill rivier. Deze weg is nog niet zo bekend en ook moeilijker maar wel veel korter. Zo kunnen we voor de winter de </w:t>
            </w:r>
            <w:proofErr w:type="spellStart"/>
            <w:r w:rsidRPr="00E43BC8">
              <w:rPr>
                <w:rFonts w:ascii="Arial" w:eastAsia="Batang" w:hAnsi="Arial" w:cs="Arial"/>
                <w:i/>
                <w:sz w:val="18"/>
                <w:szCs w:val="18"/>
              </w:rPr>
              <w:t>Rocky</w:t>
            </w:r>
            <w:proofErr w:type="spellEnd"/>
            <w:r w:rsidRPr="00E43BC8">
              <w:rPr>
                <w:rFonts w:ascii="Arial" w:eastAsia="Batang" w:hAnsi="Arial" w:cs="Arial"/>
                <w:i/>
                <w:sz w:val="18"/>
                <w:szCs w:val="18"/>
              </w:rPr>
              <w:t xml:space="preserve"> </w:t>
            </w:r>
            <w:proofErr w:type="spellStart"/>
            <w:r w:rsidRPr="00E43BC8">
              <w:rPr>
                <w:rFonts w:ascii="Arial" w:eastAsia="Batang" w:hAnsi="Arial" w:cs="Arial"/>
                <w:i/>
                <w:sz w:val="18"/>
                <w:szCs w:val="18"/>
              </w:rPr>
              <w:t>Mountains</w:t>
            </w:r>
            <w:proofErr w:type="spellEnd"/>
            <w:r w:rsidRPr="00E43BC8">
              <w:rPr>
                <w:rFonts w:ascii="Arial" w:eastAsia="Batang" w:hAnsi="Arial" w:cs="Arial"/>
                <w:i/>
                <w:sz w:val="18"/>
                <w:szCs w:val="18"/>
              </w:rPr>
              <w:t xml:space="preserve"> over.</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6 augustus tot 27 augustus</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Er is besloten om de kortste weg te kiezen. We reizen de eerste dagen snel door het lege landschap. Passeren een paar dorpjes. </w:t>
            </w:r>
            <w:proofErr w:type="spellStart"/>
            <w:r w:rsidRPr="00E43BC8">
              <w:rPr>
                <w:rFonts w:ascii="Arial" w:eastAsia="Batang" w:hAnsi="Arial" w:cs="Arial"/>
                <w:i/>
                <w:sz w:val="18"/>
                <w:szCs w:val="18"/>
              </w:rPr>
              <w:t>Salina</w:t>
            </w:r>
            <w:proofErr w:type="spellEnd"/>
            <w:r w:rsidRPr="00E43BC8">
              <w:rPr>
                <w:rFonts w:ascii="Arial" w:eastAsia="Batang" w:hAnsi="Arial" w:cs="Arial"/>
                <w:i/>
                <w:sz w:val="18"/>
                <w:szCs w:val="18"/>
              </w:rPr>
              <w:t xml:space="preserve"> is ons eerste doel. Prachtig aangelegd waar de Saline rivier en de </w:t>
            </w:r>
            <w:proofErr w:type="spellStart"/>
            <w:r w:rsidRPr="00E43BC8">
              <w:rPr>
                <w:rFonts w:ascii="Arial" w:eastAsia="Batang" w:hAnsi="Arial" w:cs="Arial"/>
                <w:i/>
                <w:sz w:val="18"/>
                <w:szCs w:val="18"/>
              </w:rPr>
              <w:t>Smoky</w:t>
            </w:r>
            <w:proofErr w:type="spellEnd"/>
            <w:r w:rsidRPr="00E43BC8">
              <w:rPr>
                <w:rFonts w:ascii="Arial" w:eastAsia="Batang" w:hAnsi="Arial" w:cs="Arial"/>
                <w:i/>
                <w:sz w:val="18"/>
                <w:szCs w:val="18"/>
              </w:rPr>
              <w:t xml:space="preserve"> Hill rivier samenkomen. Het blokvormige stratenpatroon is ons wel bekend en ook handig als je de weg moet vinden. </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De reis verloopt langzamer dan gepland. We verlaten het laagland. De rivier slingert weliswaar niet zo veel meer maar de kloven belemmeren een snelle doorgang. </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Eindelijk weer eens een stadje. </w:t>
            </w:r>
            <w:proofErr w:type="spellStart"/>
            <w:r w:rsidRPr="00E43BC8">
              <w:rPr>
                <w:rFonts w:ascii="Arial" w:eastAsia="Batang" w:hAnsi="Arial" w:cs="Arial"/>
                <w:i/>
                <w:sz w:val="18"/>
                <w:szCs w:val="18"/>
              </w:rPr>
              <w:t>Schoenchen</w:t>
            </w:r>
            <w:proofErr w:type="spellEnd"/>
            <w:r w:rsidRPr="00E43BC8">
              <w:rPr>
                <w:rFonts w:ascii="Arial" w:eastAsia="Batang" w:hAnsi="Arial" w:cs="Arial"/>
                <w:i/>
                <w:sz w:val="18"/>
                <w:szCs w:val="18"/>
              </w:rPr>
              <w:t xml:space="preserve"> is niet veel meer dan een rechte hoofdstraat en een postkantoor. Vanuit Kansas gerekend zijn we nog niet op de helft! </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2 september tot 8 september</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We komen nu sneller vooruit, dankzij een tip van enkele Roodhuiden. We zitten op een plateau. De </w:t>
            </w:r>
            <w:proofErr w:type="spellStart"/>
            <w:r w:rsidRPr="00E43BC8">
              <w:rPr>
                <w:rFonts w:ascii="Arial" w:eastAsia="Batang" w:hAnsi="Arial" w:cs="Arial"/>
                <w:i/>
                <w:sz w:val="18"/>
                <w:szCs w:val="18"/>
              </w:rPr>
              <w:t>Smoky</w:t>
            </w:r>
            <w:proofErr w:type="spellEnd"/>
            <w:r w:rsidRPr="00E43BC8">
              <w:rPr>
                <w:rFonts w:ascii="Arial" w:eastAsia="Batang" w:hAnsi="Arial" w:cs="Arial"/>
                <w:i/>
                <w:sz w:val="18"/>
                <w:szCs w:val="18"/>
              </w:rPr>
              <w:t xml:space="preserve"> River ligt onder ons in een diepe kloof. Onze aankomst in </w:t>
            </w:r>
            <w:proofErr w:type="spellStart"/>
            <w:r w:rsidRPr="00E43BC8">
              <w:rPr>
                <w:rFonts w:ascii="Arial" w:eastAsia="Batang" w:hAnsi="Arial" w:cs="Arial"/>
                <w:i/>
                <w:sz w:val="18"/>
                <w:szCs w:val="18"/>
              </w:rPr>
              <w:t>Burlington</w:t>
            </w:r>
            <w:proofErr w:type="spellEnd"/>
            <w:r w:rsidRPr="00E43BC8">
              <w:rPr>
                <w:rFonts w:ascii="Arial" w:eastAsia="Batang" w:hAnsi="Arial" w:cs="Arial"/>
                <w:i/>
                <w:sz w:val="18"/>
                <w:szCs w:val="18"/>
              </w:rPr>
              <w:t xml:space="preserve"> voelt goed. De plannen voor een spoorlijn liggen klaar, de stad in opbouw is al bij de 8</w:t>
            </w:r>
            <w:proofErr w:type="gramStart"/>
            <w:r w:rsidRPr="00E43BC8">
              <w:rPr>
                <w:rFonts w:ascii="Arial" w:eastAsia="Batang" w:hAnsi="Arial" w:cs="Arial"/>
                <w:i/>
                <w:sz w:val="18"/>
                <w:szCs w:val="18"/>
              </w:rPr>
              <w:t>th</w:t>
            </w:r>
            <w:proofErr w:type="gramEnd"/>
            <w:r w:rsidRPr="00E43BC8">
              <w:rPr>
                <w:rFonts w:ascii="Arial" w:eastAsia="Batang" w:hAnsi="Arial" w:cs="Arial"/>
                <w:i/>
                <w:sz w:val="18"/>
                <w:szCs w:val="18"/>
              </w:rPr>
              <w:t xml:space="preserve"> Street. </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9 september tot 14 september</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Het laatste stuk tot Denver gaat vlot, maar de paarden hebben het zwaar. We stijgen flink en de machtige </w:t>
            </w:r>
            <w:proofErr w:type="spellStart"/>
            <w:r w:rsidRPr="00E43BC8">
              <w:rPr>
                <w:rFonts w:ascii="Arial" w:eastAsia="Batang" w:hAnsi="Arial" w:cs="Arial"/>
                <w:i/>
                <w:sz w:val="18"/>
                <w:szCs w:val="18"/>
              </w:rPr>
              <w:t>Rocky</w:t>
            </w:r>
            <w:proofErr w:type="spellEnd"/>
            <w:r w:rsidRPr="00E43BC8">
              <w:rPr>
                <w:rFonts w:ascii="Arial" w:eastAsia="Batang" w:hAnsi="Arial" w:cs="Arial"/>
                <w:i/>
                <w:sz w:val="18"/>
                <w:szCs w:val="18"/>
              </w:rPr>
              <w:t xml:space="preserve"> </w:t>
            </w:r>
            <w:proofErr w:type="spellStart"/>
            <w:r w:rsidRPr="00E43BC8">
              <w:rPr>
                <w:rFonts w:ascii="Arial" w:eastAsia="Batang" w:hAnsi="Arial" w:cs="Arial"/>
                <w:i/>
                <w:sz w:val="18"/>
                <w:szCs w:val="18"/>
              </w:rPr>
              <w:t>Mountains</w:t>
            </w:r>
            <w:proofErr w:type="spellEnd"/>
            <w:r w:rsidRPr="00E43BC8">
              <w:rPr>
                <w:rFonts w:ascii="Arial" w:eastAsia="Batang" w:hAnsi="Arial" w:cs="Arial"/>
                <w:i/>
                <w:sz w:val="18"/>
                <w:szCs w:val="18"/>
              </w:rPr>
              <w:t xml:space="preserve"> liggen voor ons. Witte pieken met sneeuw zijn al zichtbaar. We komen vooral naaldbomen tegen. </w:t>
            </w:r>
          </w:p>
          <w:p w:rsidR="00873EC6" w:rsidRPr="00E43BC8" w:rsidRDefault="00873EC6" w:rsidP="00E43BC8">
            <w:pPr>
              <w:rPr>
                <w:rFonts w:ascii="Arial" w:eastAsia="Batang" w:hAnsi="Arial" w:cs="Arial"/>
                <w:i/>
                <w:sz w:val="18"/>
                <w:szCs w:val="18"/>
              </w:rPr>
            </w:pPr>
            <w:r w:rsidRPr="00E43BC8">
              <w:rPr>
                <w:rFonts w:ascii="Arial" w:eastAsia="Batang" w:hAnsi="Arial" w:cs="Arial"/>
                <w:i/>
                <w:sz w:val="18"/>
                <w:szCs w:val="18"/>
              </w:rPr>
              <w:t xml:space="preserve">Denver bereiken we in de avond. Terug in een stukje beschaving omgeven door een enorme wildernis. Hier overwinteren we. </w:t>
            </w:r>
          </w:p>
          <w:p w:rsidR="00873EC6" w:rsidRPr="00E43BC8" w:rsidRDefault="00873EC6" w:rsidP="00E43BC8">
            <w:pPr>
              <w:rPr>
                <w:rFonts w:ascii="Arial" w:hAnsi="Arial" w:cs="Arial"/>
                <w:sz w:val="18"/>
                <w:szCs w:val="18"/>
              </w:rPr>
            </w:pPr>
            <w:r w:rsidRPr="00E43BC8">
              <w:rPr>
                <w:rFonts w:ascii="Arial" w:eastAsia="Batang" w:hAnsi="Arial" w:cs="Arial"/>
                <w:noProof/>
                <w:sz w:val="18"/>
                <w:szCs w:val="18"/>
              </w:rPr>
              <w:lastRenderedPageBreak/>
              <w:drawing>
                <wp:inline distT="0" distB="0" distL="0" distR="0" wp14:anchorId="40FB6113" wp14:editId="06C7DF1D">
                  <wp:extent cx="5890437" cy="2410170"/>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ver_Colorado_1898_LOC_09570u.jpg"/>
                          <pic:cNvPicPr/>
                        </pic:nvPicPr>
                        <pic:blipFill rotWithShape="1">
                          <a:blip r:embed="rId8" cstate="print">
                            <a:extLst>
                              <a:ext uri="{28A0092B-C50C-407E-A947-70E740481C1C}">
                                <a14:useLocalDpi xmlns:a14="http://schemas.microsoft.com/office/drawing/2010/main" val="0"/>
                              </a:ext>
                            </a:extLst>
                          </a:blip>
                          <a:srcRect l="16666" r="8482"/>
                          <a:stretch/>
                        </pic:blipFill>
                        <pic:spPr bwMode="auto">
                          <a:xfrm>
                            <a:off x="0" y="0"/>
                            <a:ext cx="5921841" cy="2423019"/>
                          </a:xfrm>
                          <a:prstGeom prst="rect">
                            <a:avLst/>
                          </a:prstGeom>
                          <a:ln>
                            <a:noFill/>
                          </a:ln>
                          <a:extLst>
                            <a:ext uri="{53640926-AAD7-44D8-BBD7-CCE9431645EC}">
                              <a14:shadowObscured xmlns:a14="http://schemas.microsoft.com/office/drawing/2010/main"/>
                            </a:ext>
                          </a:extLst>
                        </pic:spPr>
                      </pic:pic>
                    </a:graphicData>
                  </a:graphic>
                </wp:inline>
              </w:drawing>
            </w:r>
            <w:r w:rsidRPr="00E43BC8">
              <w:rPr>
                <w:rFonts w:ascii="Arial" w:hAnsi="Arial" w:cs="Arial"/>
                <w:sz w:val="18"/>
                <w:szCs w:val="18"/>
              </w:rPr>
              <w:t>Denver 1898 (Wikipedia )</w:t>
            </w:r>
          </w:p>
        </w:tc>
      </w:tr>
    </w:tbl>
    <w:p w:rsidR="00873EC6" w:rsidRDefault="00873EC6" w:rsidP="00C84CA8">
      <w:pPr>
        <w:spacing w:line="240" w:lineRule="atLeast"/>
        <w:rPr>
          <w:rFonts w:ascii="Arial" w:eastAsiaTheme="minorHAnsi" w:hAnsi="Arial" w:cs="Arial"/>
          <w:sz w:val="18"/>
          <w:szCs w:val="18"/>
          <w:lang w:eastAsia="en-US"/>
        </w:rPr>
      </w:pPr>
    </w:p>
    <w:p w:rsidR="00C84CA8" w:rsidRPr="00E43BC8" w:rsidRDefault="00C84CA8" w:rsidP="00C84CA8">
      <w:pPr>
        <w:spacing w:line="240" w:lineRule="atLeast"/>
        <w:rPr>
          <w:rFonts w:ascii="Arial" w:eastAsiaTheme="minorHAnsi" w:hAnsi="Arial" w:cs="Arial"/>
          <w:sz w:val="18"/>
          <w:szCs w:val="18"/>
          <w:lang w:eastAsia="en-US"/>
        </w:rPr>
      </w:pPr>
    </w:p>
    <w:p w:rsidR="00873EC6" w:rsidRPr="006E73CB" w:rsidRDefault="00873EC6" w:rsidP="00C84CA8">
      <w:pPr>
        <w:spacing w:line="240" w:lineRule="atLeast"/>
        <w:rPr>
          <w:rFonts w:ascii="Arial" w:eastAsiaTheme="minorHAnsi" w:hAnsi="Arial" w:cs="Arial"/>
          <w:b/>
          <w:szCs w:val="20"/>
          <w:lang w:eastAsia="en-US"/>
        </w:rPr>
      </w:pPr>
      <w:r w:rsidRPr="006E73CB">
        <w:rPr>
          <w:rFonts w:ascii="Arial" w:eastAsiaTheme="minorHAnsi" w:hAnsi="Arial" w:cs="Arial"/>
          <w:b/>
          <w:szCs w:val="20"/>
          <w:lang w:eastAsia="en-US"/>
        </w:rPr>
        <w:t xml:space="preserve">3. Toelichting </w:t>
      </w:r>
    </w:p>
    <w:p w:rsidR="00873EC6" w:rsidRPr="00E43BC8" w:rsidRDefault="00873EC6" w:rsidP="00C84CA8">
      <w:pPr>
        <w:spacing w:line="240" w:lineRule="atLeast"/>
        <w:rPr>
          <w:rFonts w:ascii="Arial" w:eastAsiaTheme="minorHAnsi" w:hAnsi="Arial" w:cs="Arial"/>
          <w:sz w:val="18"/>
          <w:szCs w:val="18"/>
          <w:lang w:eastAsia="en-US"/>
        </w:rPr>
      </w:pPr>
    </w:p>
    <w:p w:rsidR="00873EC6" w:rsidRPr="00E43BC8" w:rsidRDefault="00873EC6" w:rsidP="00C84CA8">
      <w:pPr>
        <w:spacing w:line="240" w:lineRule="atLeast"/>
        <w:rPr>
          <w:rFonts w:ascii="Arial" w:eastAsiaTheme="minorHAnsi" w:hAnsi="Arial" w:cs="Arial"/>
          <w:sz w:val="18"/>
          <w:szCs w:val="18"/>
          <w:lang w:eastAsia="en-US"/>
        </w:rPr>
      </w:pPr>
      <w:r w:rsidRPr="00E43BC8">
        <w:rPr>
          <w:rFonts w:ascii="Arial" w:eastAsiaTheme="minorHAnsi" w:hAnsi="Arial" w:cs="Arial"/>
          <w:sz w:val="18"/>
          <w:szCs w:val="18"/>
          <w:lang w:eastAsia="en-US"/>
        </w:rPr>
        <w:t>Waarom deze opdracht?</w:t>
      </w:r>
    </w:p>
    <w:p w:rsidR="00873EC6" w:rsidRPr="00E43BC8" w:rsidRDefault="00873EC6" w:rsidP="00C84CA8">
      <w:pPr>
        <w:spacing w:line="240" w:lineRule="atLeast"/>
        <w:rPr>
          <w:rFonts w:ascii="Arial" w:eastAsiaTheme="minorHAnsi" w:hAnsi="Arial" w:cs="Arial"/>
          <w:sz w:val="18"/>
          <w:szCs w:val="18"/>
          <w:lang w:eastAsia="en-US"/>
        </w:rPr>
      </w:pPr>
      <w:r w:rsidRPr="00E43BC8">
        <w:rPr>
          <w:rFonts w:ascii="Arial" w:eastAsiaTheme="minorHAnsi" w:hAnsi="Arial" w:cs="Arial"/>
          <w:sz w:val="18"/>
          <w:szCs w:val="18"/>
          <w:lang w:eastAsia="en-US"/>
        </w:rPr>
        <w:t>Analyseren is te leren door verschillende bronnen op dezelfde systematische manier aan te pakken. Zo ook een tekst. Veel schoolboeken werken met ondersteunende middelen zoals kopjes, nummering of vetgedrukte woorden. Deze tekst heeft dat niet. De leerling moet zelf leren om de aardrijkskundige hoofdzaken er uit te halen.</w:t>
      </w:r>
    </w:p>
    <w:p w:rsidR="00873EC6" w:rsidRPr="00E43BC8" w:rsidRDefault="00873EC6" w:rsidP="00C84CA8">
      <w:pPr>
        <w:spacing w:line="240" w:lineRule="atLeast"/>
        <w:rPr>
          <w:rFonts w:ascii="Arial" w:eastAsiaTheme="minorHAnsi" w:hAnsi="Arial" w:cs="Arial"/>
          <w:sz w:val="18"/>
          <w:szCs w:val="18"/>
          <w:lang w:eastAsia="en-US"/>
        </w:rPr>
      </w:pPr>
    </w:p>
    <w:p w:rsidR="00873EC6" w:rsidRPr="00E43BC8" w:rsidRDefault="00873EC6" w:rsidP="00C84CA8">
      <w:pPr>
        <w:spacing w:line="240" w:lineRule="atLeast"/>
        <w:rPr>
          <w:rFonts w:ascii="Arial" w:eastAsiaTheme="minorHAnsi" w:hAnsi="Arial" w:cs="Arial"/>
          <w:sz w:val="18"/>
          <w:szCs w:val="18"/>
          <w:lang w:eastAsia="en-US"/>
        </w:rPr>
      </w:pPr>
      <w:r w:rsidRPr="00E43BC8">
        <w:rPr>
          <w:rFonts w:ascii="Arial" w:eastAsiaTheme="minorHAnsi" w:hAnsi="Arial" w:cs="Arial"/>
          <w:sz w:val="18"/>
          <w:szCs w:val="18"/>
          <w:lang w:eastAsia="en-US"/>
        </w:rPr>
        <w:t xml:space="preserve">Na het analyseren van de tekst zal de leerling een conclusie moeten trekken met betrekking tot het stratenpatroon. zoals dat in veel Amerikaanse steden voorkomt. </w:t>
      </w:r>
    </w:p>
    <w:p w:rsidR="00873EC6" w:rsidRPr="006E73CB" w:rsidRDefault="00873EC6" w:rsidP="00C84CA8">
      <w:pPr>
        <w:spacing w:line="240" w:lineRule="atLeast"/>
        <w:rPr>
          <w:rFonts w:ascii="Arial" w:eastAsiaTheme="minorHAnsi" w:hAnsi="Arial" w:cs="Arial"/>
          <w:b/>
          <w:sz w:val="18"/>
          <w:szCs w:val="18"/>
          <w:lang w:eastAsia="en-US"/>
        </w:rPr>
      </w:pPr>
    </w:p>
    <w:p w:rsidR="00873EC6" w:rsidRPr="00E43BC8" w:rsidRDefault="00873EC6" w:rsidP="00C84CA8">
      <w:pPr>
        <w:spacing w:line="240" w:lineRule="atLeast"/>
        <w:rPr>
          <w:rFonts w:ascii="Arial" w:eastAsiaTheme="minorHAnsi" w:hAnsi="Arial" w:cs="Arial"/>
          <w:sz w:val="18"/>
          <w:szCs w:val="18"/>
          <w:lang w:eastAsia="en-US"/>
        </w:rPr>
      </w:pPr>
      <w:r w:rsidRPr="006E73CB">
        <w:rPr>
          <w:rFonts w:ascii="Arial" w:eastAsiaTheme="minorHAnsi" w:hAnsi="Arial" w:cs="Arial"/>
          <w:b/>
          <w:sz w:val="18"/>
          <w:szCs w:val="18"/>
          <w:lang w:eastAsia="en-US"/>
        </w:rPr>
        <w:t>Wat wordt van leerlingen gevraagd?</w:t>
      </w:r>
      <w:r w:rsidRPr="006E73CB">
        <w:rPr>
          <w:rFonts w:ascii="Arial" w:eastAsiaTheme="minorHAnsi" w:hAnsi="Arial" w:cs="Arial"/>
          <w:b/>
          <w:sz w:val="18"/>
          <w:szCs w:val="18"/>
          <w:lang w:eastAsia="en-US"/>
        </w:rPr>
        <w:br/>
      </w:r>
      <w:r w:rsidRPr="00E43BC8">
        <w:rPr>
          <w:rFonts w:ascii="Arial" w:eastAsiaTheme="minorHAnsi" w:hAnsi="Arial" w:cs="Arial"/>
          <w:sz w:val="18"/>
          <w:szCs w:val="18"/>
          <w:lang w:eastAsia="en-US"/>
        </w:rPr>
        <w:t xml:space="preserve">Bij ´analyseren´ delen de leerlingen het geheel (de tekst) op in kleinere stukjes. Dat is hier al gedaan door alinea's aan te brengen. Vervolgens gaan zij per onderdeel na of er iets over straten wordt gezegd en zo ja, wat. Na analyse van de tekstdelen op deze wijze zoeken zij naar een verband (patroon). </w:t>
      </w:r>
    </w:p>
    <w:p w:rsidR="00873EC6" w:rsidRDefault="00873EC6" w:rsidP="00C84CA8">
      <w:pPr>
        <w:spacing w:line="240" w:lineRule="atLeast"/>
        <w:rPr>
          <w:rFonts w:ascii="Arial" w:hAnsi="Arial" w:cs="Arial"/>
          <w:sz w:val="18"/>
          <w:szCs w:val="18"/>
        </w:rPr>
      </w:pPr>
      <w:bookmarkStart w:id="0" w:name="_GoBack"/>
      <w:bookmarkEnd w:id="0"/>
    </w:p>
    <w:sectPr w:rsidR="00873EC6" w:rsidSect="00C060B1">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6E73CB" w:rsidRDefault="006B2889" w:rsidP="00227972">
    <w:pPr>
      <w:pStyle w:val="Voettekst"/>
      <w:tabs>
        <w:tab w:val="clear" w:pos="9072"/>
        <w:tab w:val="right" w:pos="8280"/>
      </w:tabs>
      <w:rPr>
        <w:rFonts w:ascii="Arial" w:hAnsi="Arial" w:cs="Arial"/>
        <w:sz w:val="18"/>
        <w:szCs w:val="18"/>
      </w:rPr>
    </w:pPr>
    <w:r w:rsidRPr="006E73CB">
      <w:rPr>
        <w:rFonts w:ascii="Arial" w:hAnsi="Arial" w:cs="Arial"/>
        <w:noProof/>
        <w:sz w:val="18"/>
        <w:szCs w:val="18"/>
      </w:rPr>
      <w:drawing>
        <wp:anchor distT="0" distB="0" distL="114300" distR="114300" simplePos="0" relativeHeight="251658240" behindDoc="1" locked="1" layoutInCell="0" allowOverlap="1" wp14:anchorId="68153F7B" wp14:editId="123144B4">
          <wp:simplePos x="0" y="0"/>
          <wp:positionH relativeFrom="column">
            <wp:posOffset>-1141095</wp:posOffset>
          </wp:positionH>
          <wp:positionV relativeFrom="page">
            <wp:posOffset>6812280</wp:posOffset>
          </wp:positionV>
          <wp:extent cx="842400" cy="34380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6E73CB">
      <w:rPr>
        <w:rStyle w:val="Paginanummer"/>
        <w:rFonts w:ascii="Arial" w:hAnsi="Arial" w:cs="Arial"/>
        <w:sz w:val="18"/>
        <w:szCs w:val="18"/>
      </w:rPr>
      <w:t xml:space="preserve">Bron: </w:t>
    </w:r>
    <w:r w:rsidR="005B2B5D" w:rsidRPr="006E73CB">
      <w:rPr>
        <w:rStyle w:val="Paginanummer"/>
        <w:rFonts w:ascii="Arial" w:hAnsi="Arial" w:cs="Arial"/>
        <w:sz w:val="18"/>
        <w:szCs w:val="18"/>
      </w:rPr>
      <w:t>www.hogeredenkvaardigheden.slo.nl</w:t>
    </w:r>
    <w:r w:rsidR="00227972" w:rsidRPr="006E73CB">
      <w:rPr>
        <w:rStyle w:val="Paginanummer"/>
        <w:rFonts w:ascii="Arial" w:hAnsi="Arial" w:cs="Arial"/>
        <w:sz w:val="18"/>
        <w:szCs w:val="18"/>
      </w:rPr>
      <w:tab/>
    </w:r>
    <w:r w:rsidR="00227972" w:rsidRPr="006E73CB">
      <w:rPr>
        <w:rStyle w:val="Paginanummer"/>
        <w:rFonts w:ascii="Arial" w:hAnsi="Arial" w:cs="Arial"/>
        <w:sz w:val="18"/>
        <w:szCs w:val="18"/>
      </w:rPr>
      <w:tab/>
    </w:r>
    <w:r w:rsidR="00A62CF2" w:rsidRPr="006E73CB">
      <w:rPr>
        <w:rStyle w:val="Paginanummer"/>
        <w:rFonts w:ascii="Arial" w:hAnsi="Arial" w:cs="Arial"/>
        <w:sz w:val="18"/>
        <w:szCs w:val="18"/>
      </w:rPr>
      <w:fldChar w:fldCharType="begin"/>
    </w:r>
    <w:r w:rsidR="00A62CF2" w:rsidRPr="006E73CB">
      <w:rPr>
        <w:rStyle w:val="Paginanummer"/>
        <w:rFonts w:ascii="Arial" w:hAnsi="Arial" w:cs="Arial"/>
        <w:sz w:val="18"/>
        <w:szCs w:val="18"/>
      </w:rPr>
      <w:instrText xml:space="preserve"> PAGE </w:instrText>
    </w:r>
    <w:r w:rsidR="00A62CF2" w:rsidRPr="006E73CB">
      <w:rPr>
        <w:rStyle w:val="Paginanummer"/>
        <w:rFonts w:ascii="Arial" w:hAnsi="Arial" w:cs="Arial"/>
        <w:sz w:val="18"/>
        <w:szCs w:val="18"/>
      </w:rPr>
      <w:fldChar w:fldCharType="separate"/>
    </w:r>
    <w:r w:rsidR="00B34C4E">
      <w:rPr>
        <w:rStyle w:val="Paginanummer"/>
        <w:rFonts w:ascii="Arial" w:hAnsi="Arial" w:cs="Arial"/>
        <w:noProof/>
        <w:sz w:val="18"/>
        <w:szCs w:val="18"/>
      </w:rPr>
      <w:t>2</w:t>
    </w:r>
    <w:r w:rsidR="00A62CF2" w:rsidRPr="006E73CB">
      <w:rPr>
        <w:rStyle w:val="Paginanumm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4A904156"/>
    <w:multiLevelType w:val="hybridMultilevel"/>
    <w:tmpl w:val="A4D05A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5ABC1D86"/>
    <w:multiLevelType w:val="hybridMultilevel"/>
    <w:tmpl w:val="BF4EB6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92AAE"/>
    <w:rsid w:val="00097BF2"/>
    <w:rsid w:val="000B4FE2"/>
    <w:rsid w:val="000C3B27"/>
    <w:rsid w:val="001615E3"/>
    <w:rsid w:val="001A565A"/>
    <w:rsid w:val="002132B9"/>
    <w:rsid w:val="00227972"/>
    <w:rsid w:val="00235D22"/>
    <w:rsid w:val="00280D6D"/>
    <w:rsid w:val="002D26F8"/>
    <w:rsid w:val="00392FFE"/>
    <w:rsid w:val="003E0EA5"/>
    <w:rsid w:val="005B2B5D"/>
    <w:rsid w:val="005C6F0E"/>
    <w:rsid w:val="006B2889"/>
    <w:rsid w:val="006E73CB"/>
    <w:rsid w:val="00716915"/>
    <w:rsid w:val="00762834"/>
    <w:rsid w:val="007F016D"/>
    <w:rsid w:val="008038A1"/>
    <w:rsid w:val="00841784"/>
    <w:rsid w:val="00873EC6"/>
    <w:rsid w:val="0088760E"/>
    <w:rsid w:val="00890B33"/>
    <w:rsid w:val="0092650C"/>
    <w:rsid w:val="009614BE"/>
    <w:rsid w:val="00995FAA"/>
    <w:rsid w:val="009B2DA3"/>
    <w:rsid w:val="009D59F7"/>
    <w:rsid w:val="009E4A99"/>
    <w:rsid w:val="00A62CF2"/>
    <w:rsid w:val="00B34C4E"/>
    <w:rsid w:val="00BA7522"/>
    <w:rsid w:val="00C060B1"/>
    <w:rsid w:val="00C84CA8"/>
    <w:rsid w:val="00CC3512"/>
    <w:rsid w:val="00D2594D"/>
    <w:rsid w:val="00DA50A2"/>
    <w:rsid w:val="00DB21B0"/>
    <w:rsid w:val="00DD4603"/>
    <w:rsid w:val="00DF0D43"/>
    <w:rsid w:val="00E13457"/>
    <w:rsid w:val="00E43BC8"/>
    <w:rsid w:val="00E51397"/>
    <w:rsid w:val="00E84A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DEF3E5E0-A153-416D-B8CA-D1816644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3EC6"/>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5"/>
    <w:qFormat/>
    <w:rsid w:val="002132B9"/>
    <w:pPr>
      <w:ind w:left="720"/>
      <w:contextualSpacing/>
    </w:pPr>
  </w:style>
  <w:style w:type="table" w:customStyle="1" w:styleId="Tabelraster2">
    <w:name w:val="Tabelraster2"/>
    <w:basedOn w:val="Standaardtabel"/>
    <w:next w:val="Tabelraster"/>
    <w:rsid w:val="00873EC6"/>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47XQ5P3E4USX-10-1451</_dlc_DocId>
    <_dlc_DocIdUrl xmlns="7106a2ac-038a-457f-8b58-ec67130d9d6d">
      <Url>http://downloads.slo.nl/_layouts/15/DocIdRedir.aspx?ID=47XQ5P3E4USX-10-1451</Url>
      <Description>47XQ5P3E4USX-10-1451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0745F-C044-47EB-BF70-320E43B7E3AB}"/>
</file>

<file path=customXml/itemProps2.xml><?xml version="1.0" encoding="utf-8"?>
<ds:datastoreItem xmlns:ds="http://schemas.openxmlformats.org/officeDocument/2006/customXml" ds:itemID="{E58AD54D-8802-4DB7-8936-ACC3B241845A}"/>
</file>

<file path=customXml/itemProps3.xml><?xml version="1.0" encoding="utf-8"?>
<ds:datastoreItem xmlns:ds="http://schemas.openxmlformats.org/officeDocument/2006/customXml" ds:itemID="{9585BF7C-61AF-496E-8535-1486B0B77AC5}"/>
</file>

<file path=customXml/itemProps4.xml><?xml version="1.0" encoding="utf-8"?>
<ds:datastoreItem xmlns:ds="http://schemas.openxmlformats.org/officeDocument/2006/customXml" ds:itemID="{2DD25340-9992-48B7-AD3F-7F7BF4B31F42}"/>
</file>

<file path=docProps/app.xml><?xml version="1.0" encoding="utf-8"?>
<Properties xmlns="http://schemas.openxmlformats.org/officeDocument/2006/extended-properties" xmlns:vt="http://schemas.openxmlformats.org/officeDocument/2006/docPropsVTypes">
  <Template>lesbrief.dotm</Template>
  <TotalTime>1</TotalTime>
  <Pages>3</Pages>
  <Words>905</Words>
  <Characters>4610</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Lesbrief-Aardrijkskunde-Reisverslag-Midden-Westen</dc:title>
  <dc:creator>Jessica van der Veen</dc:creator>
  <cp:lastModifiedBy>Lammie Stoffers</cp:lastModifiedBy>
  <cp:revision>3</cp:revision>
  <cp:lastPrinted>2015-03-31T13:11:00Z</cp:lastPrinted>
  <dcterms:created xsi:type="dcterms:W3CDTF">2015-03-31T13:11:00Z</dcterms:created>
  <dcterms:modified xsi:type="dcterms:W3CDTF">2015-03-31T13:11:00Z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a77103c2-05ca-49ab-9074-aa0790bb62e2</vt:lpwstr>
  </property>
  <property fmtid="{D5CDD505-2E9C-101B-9397-08002B2CF9AE}" pid="4" name="RepAreasOfExpertise">
    <vt:lpwstr/>
  </property>
  <property fmtid="{D5CDD505-2E9C-101B-9397-08002B2CF9AE}" pid="5" name="TaxKeyword">
    <vt:lpwstr/>
  </property>
  <property fmtid="{D5CDD505-2E9C-101B-9397-08002B2CF9AE}" pid="6" name="RepSectionSpecificTheme">
    <vt:lpwstr/>
  </property>
  <property fmtid="{D5CDD505-2E9C-101B-9397-08002B2CF9AE}" pid="7" name="RepDocumentType">
    <vt:lpwstr>58;#Lesmateriaal|a96a5050-d690-477d-8822-22df1130aa86</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