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2C" w:rsidRPr="00237F27" w:rsidRDefault="0044082C" w:rsidP="006343FF">
      <w:pPr>
        <w:rPr>
          <w:b/>
          <w:sz w:val="24"/>
          <w:szCs w:val="24"/>
        </w:rPr>
      </w:pPr>
      <w:r w:rsidRPr="00237F27">
        <w:rPr>
          <w:b/>
          <w:sz w:val="24"/>
          <w:szCs w:val="24"/>
        </w:rPr>
        <w:t>Aardrijkskunde China als wereldmacht</w:t>
      </w:r>
    </w:p>
    <w:p w:rsidR="0044082C" w:rsidRPr="00237F27" w:rsidRDefault="0044082C" w:rsidP="006343FF">
      <w:pPr>
        <w:rPr>
          <w:rFonts w:cs="Arial"/>
          <w:i/>
          <w:sz w:val="18"/>
          <w:szCs w:val="18"/>
        </w:rPr>
      </w:pPr>
      <w:r w:rsidRPr="00237F27">
        <w:rPr>
          <w:rFonts w:cs="Arial"/>
          <w:i/>
          <w:sz w:val="18"/>
          <w:szCs w:val="18"/>
        </w:rPr>
        <w:t>Opdracht: 'Evalueren'</w:t>
      </w:r>
    </w:p>
    <w:p w:rsidR="0022598F" w:rsidRDefault="0022598F" w:rsidP="006343FF"/>
    <w:p w:rsidR="00A970AB" w:rsidRPr="00B066CD" w:rsidRDefault="00A970AB" w:rsidP="006343FF"/>
    <w:p w:rsidR="0044082C" w:rsidRDefault="0044082C" w:rsidP="006343FF">
      <w:pPr>
        <w:rPr>
          <w:b/>
        </w:rPr>
      </w:pPr>
      <w:r w:rsidRPr="00861952">
        <w:rPr>
          <w:b/>
        </w:rPr>
        <w:t>1. Inleiding</w:t>
      </w:r>
    </w:p>
    <w:p w:rsidR="00910F20" w:rsidRPr="00861952" w:rsidRDefault="00910F20" w:rsidP="006343FF">
      <w:pPr>
        <w:rPr>
          <w:b/>
        </w:rPr>
      </w:pPr>
    </w:p>
    <w:p w:rsidR="0044082C" w:rsidRPr="0044082C" w:rsidRDefault="0044082C" w:rsidP="006343FF">
      <w:pPr>
        <w:rPr>
          <w:sz w:val="18"/>
          <w:szCs w:val="18"/>
        </w:rPr>
      </w:pPr>
      <w:r w:rsidRPr="0044082C">
        <w:rPr>
          <w:sz w:val="18"/>
          <w:szCs w:val="18"/>
        </w:rPr>
        <w:t>Al te vaak worden kwalificaties aan mensen, landen of voorwerpen toebedeeld in superlatieven. De beste voetballer ooit, het mooiste ontwerp, het sterkste land en ga zo maar door. Wanneer het voorkomt in reclames weten we dat het wordt gebruikt om verkoop te stimuleren en zijn we kritisch. In veel media komen we dit soort termen tegen.</w:t>
      </w:r>
    </w:p>
    <w:p w:rsidR="0044082C" w:rsidRPr="0044082C" w:rsidRDefault="0044082C" w:rsidP="006343FF">
      <w:pPr>
        <w:rPr>
          <w:sz w:val="18"/>
          <w:szCs w:val="18"/>
        </w:rPr>
      </w:pPr>
    </w:p>
    <w:p w:rsidR="0044082C" w:rsidRPr="0044082C" w:rsidRDefault="0044082C" w:rsidP="006343FF">
      <w:pPr>
        <w:rPr>
          <w:sz w:val="18"/>
          <w:szCs w:val="18"/>
        </w:rPr>
      </w:pPr>
      <w:r w:rsidRPr="0044082C">
        <w:rPr>
          <w:sz w:val="18"/>
          <w:szCs w:val="18"/>
        </w:rPr>
        <w:t>Hoofdstuk 4 van Wereldwijs besteedt aandacht aan China. Het stelt terecht dat China op economisch gebied een steeds belangrijker land wordt. Maar is China inderdaad een hoofdrolspeler op het wereldtoneel? Je gaat als opdracht  criteria opstellen aan de hand waarvan je dit kunt beoordelen.</w:t>
      </w:r>
    </w:p>
    <w:p w:rsidR="0044082C" w:rsidRPr="0044082C" w:rsidRDefault="0044082C" w:rsidP="006343FF">
      <w:pPr>
        <w:rPr>
          <w:sz w:val="18"/>
          <w:szCs w:val="18"/>
        </w:rPr>
      </w:pPr>
    </w:p>
    <w:tbl>
      <w:tblPr>
        <w:tblStyle w:val="Tabelraster"/>
        <w:tblW w:w="0" w:type="auto"/>
        <w:tblInd w:w="250" w:type="dxa"/>
        <w:tblLook w:val="04A0" w:firstRow="1" w:lastRow="0" w:firstColumn="1" w:lastColumn="0" w:noHBand="0" w:noVBand="1"/>
      </w:tblPr>
      <w:tblGrid>
        <w:gridCol w:w="2428"/>
        <w:gridCol w:w="5872"/>
      </w:tblGrid>
      <w:tr w:rsidR="0044082C" w:rsidRPr="0044082C" w:rsidTr="00A970AB">
        <w:tc>
          <w:tcPr>
            <w:tcW w:w="2428" w:type="dxa"/>
          </w:tcPr>
          <w:p w:rsidR="0044082C" w:rsidRPr="0044082C" w:rsidRDefault="0044082C" w:rsidP="006343FF">
            <w:pPr>
              <w:rPr>
                <w:b/>
                <w:sz w:val="18"/>
                <w:szCs w:val="18"/>
              </w:rPr>
            </w:pPr>
            <w:r w:rsidRPr="0044082C">
              <w:rPr>
                <w:b/>
                <w:sz w:val="18"/>
                <w:szCs w:val="18"/>
              </w:rPr>
              <w:t>vak</w:t>
            </w:r>
          </w:p>
        </w:tc>
        <w:tc>
          <w:tcPr>
            <w:tcW w:w="5872" w:type="dxa"/>
          </w:tcPr>
          <w:p w:rsidR="0044082C" w:rsidRPr="0044082C" w:rsidRDefault="0044082C" w:rsidP="006343FF">
            <w:pPr>
              <w:rPr>
                <w:sz w:val="18"/>
                <w:szCs w:val="18"/>
              </w:rPr>
            </w:pPr>
            <w:r w:rsidRPr="0044082C">
              <w:rPr>
                <w:sz w:val="18"/>
                <w:szCs w:val="18"/>
              </w:rPr>
              <w:t>Aardrijkskunde</w:t>
            </w:r>
          </w:p>
        </w:tc>
      </w:tr>
      <w:tr w:rsidR="0044082C" w:rsidRPr="0044082C" w:rsidTr="00A970AB">
        <w:tc>
          <w:tcPr>
            <w:tcW w:w="2428" w:type="dxa"/>
          </w:tcPr>
          <w:p w:rsidR="0044082C" w:rsidRPr="0044082C" w:rsidRDefault="0044082C" w:rsidP="006343FF">
            <w:pPr>
              <w:rPr>
                <w:b/>
                <w:sz w:val="18"/>
                <w:szCs w:val="18"/>
              </w:rPr>
            </w:pPr>
            <w:r w:rsidRPr="0044082C">
              <w:rPr>
                <w:b/>
                <w:sz w:val="18"/>
                <w:szCs w:val="18"/>
              </w:rPr>
              <w:t>schooltype / afdeling</w:t>
            </w:r>
          </w:p>
        </w:tc>
        <w:tc>
          <w:tcPr>
            <w:tcW w:w="5872" w:type="dxa"/>
          </w:tcPr>
          <w:p w:rsidR="0044082C" w:rsidRPr="0044082C" w:rsidRDefault="0044082C" w:rsidP="006343FF">
            <w:pPr>
              <w:rPr>
                <w:sz w:val="18"/>
                <w:szCs w:val="18"/>
              </w:rPr>
            </w:pPr>
            <w:r w:rsidRPr="0044082C">
              <w:rPr>
                <w:sz w:val="18"/>
                <w:szCs w:val="18"/>
              </w:rPr>
              <w:t>Onderbouw havo/vwo</w:t>
            </w:r>
          </w:p>
        </w:tc>
      </w:tr>
      <w:tr w:rsidR="0044082C" w:rsidRPr="0044082C" w:rsidTr="00A970AB">
        <w:tc>
          <w:tcPr>
            <w:tcW w:w="2428" w:type="dxa"/>
          </w:tcPr>
          <w:p w:rsidR="0044082C" w:rsidRPr="0044082C" w:rsidRDefault="0044082C" w:rsidP="006343FF">
            <w:pPr>
              <w:rPr>
                <w:b/>
                <w:sz w:val="18"/>
                <w:szCs w:val="18"/>
              </w:rPr>
            </w:pPr>
            <w:r w:rsidRPr="0044082C">
              <w:rPr>
                <w:b/>
                <w:sz w:val="18"/>
                <w:szCs w:val="18"/>
              </w:rPr>
              <w:t>leerjaar</w:t>
            </w:r>
          </w:p>
        </w:tc>
        <w:tc>
          <w:tcPr>
            <w:tcW w:w="5872" w:type="dxa"/>
          </w:tcPr>
          <w:p w:rsidR="0044082C" w:rsidRPr="0044082C" w:rsidRDefault="0044082C" w:rsidP="006343FF">
            <w:pPr>
              <w:rPr>
                <w:sz w:val="18"/>
                <w:szCs w:val="18"/>
              </w:rPr>
            </w:pPr>
            <w:r w:rsidRPr="0044082C">
              <w:rPr>
                <w:sz w:val="18"/>
                <w:szCs w:val="18"/>
              </w:rPr>
              <w:t xml:space="preserve">klas 3 </w:t>
            </w:r>
          </w:p>
        </w:tc>
      </w:tr>
      <w:tr w:rsidR="0044082C" w:rsidRPr="0044082C" w:rsidTr="00A970AB">
        <w:tc>
          <w:tcPr>
            <w:tcW w:w="2428" w:type="dxa"/>
          </w:tcPr>
          <w:p w:rsidR="0044082C" w:rsidRPr="0044082C" w:rsidRDefault="0044082C" w:rsidP="006343FF">
            <w:pPr>
              <w:rPr>
                <w:b/>
                <w:sz w:val="18"/>
                <w:szCs w:val="18"/>
              </w:rPr>
            </w:pPr>
            <w:r w:rsidRPr="0044082C">
              <w:rPr>
                <w:b/>
                <w:sz w:val="18"/>
                <w:szCs w:val="18"/>
              </w:rPr>
              <w:t>tijdsinvestering</w:t>
            </w:r>
          </w:p>
        </w:tc>
        <w:tc>
          <w:tcPr>
            <w:tcW w:w="5872" w:type="dxa"/>
          </w:tcPr>
          <w:p w:rsidR="0044082C" w:rsidRPr="0044082C" w:rsidRDefault="0044082C" w:rsidP="006343FF">
            <w:pPr>
              <w:rPr>
                <w:sz w:val="18"/>
                <w:szCs w:val="18"/>
              </w:rPr>
            </w:pPr>
            <w:r w:rsidRPr="0044082C">
              <w:rPr>
                <w:sz w:val="18"/>
                <w:szCs w:val="18"/>
              </w:rPr>
              <w:t>2 lesuren</w:t>
            </w:r>
          </w:p>
        </w:tc>
      </w:tr>
      <w:tr w:rsidR="0044082C" w:rsidRPr="0044082C" w:rsidTr="00A970AB">
        <w:tc>
          <w:tcPr>
            <w:tcW w:w="2428" w:type="dxa"/>
          </w:tcPr>
          <w:p w:rsidR="0044082C" w:rsidRPr="0044082C" w:rsidRDefault="0044082C" w:rsidP="006343FF">
            <w:pPr>
              <w:rPr>
                <w:b/>
                <w:sz w:val="18"/>
                <w:szCs w:val="18"/>
              </w:rPr>
            </w:pPr>
            <w:r w:rsidRPr="0044082C">
              <w:rPr>
                <w:b/>
                <w:sz w:val="18"/>
                <w:szCs w:val="18"/>
              </w:rPr>
              <w:t>onderwerp</w:t>
            </w:r>
          </w:p>
        </w:tc>
        <w:tc>
          <w:tcPr>
            <w:tcW w:w="5872" w:type="dxa"/>
          </w:tcPr>
          <w:p w:rsidR="0044082C" w:rsidRPr="0044082C" w:rsidRDefault="0044082C" w:rsidP="006343FF">
            <w:pPr>
              <w:rPr>
                <w:sz w:val="18"/>
                <w:szCs w:val="18"/>
              </w:rPr>
            </w:pPr>
            <w:r w:rsidRPr="0044082C">
              <w:rPr>
                <w:sz w:val="18"/>
                <w:szCs w:val="18"/>
              </w:rPr>
              <w:t>China, een nieuwe hoofdrolspeler op het wereldtoneel</w:t>
            </w:r>
          </w:p>
        </w:tc>
      </w:tr>
      <w:tr w:rsidR="0044082C" w:rsidRPr="0044082C" w:rsidTr="00A970AB">
        <w:tc>
          <w:tcPr>
            <w:tcW w:w="2428" w:type="dxa"/>
          </w:tcPr>
          <w:p w:rsidR="0044082C" w:rsidRPr="0044082C" w:rsidRDefault="0044082C" w:rsidP="006343FF">
            <w:pPr>
              <w:rPr>
                <w:b/>
                <w:sz w:val="18"/>
                <w:szCs w:val="18"/>
              </w:rPr>
            </w:pPr>
            <w:r w:rsidRPr="0044082C">
              <w:rPr>
                <w:b/>
                <w:sz w:val="18"/>
                <w:szCs w:val="18"/>
              </w:rPr>
              <w:t>hogere denkvaardigheid</w:t>
            </w:r>
          </w:p>
        </w:tc>
        <w:tc>
          <w:tcPr>
            <w:tcW w:w="5872" w:type="dxa"/>
          </w:tcPr>
          <w:p w:rsidR="0044082C" w:rsidRPr="0044082C" w:rsidRDefault="0044082C" w:rsidP="006343FF">
            <w:pPr>
              <w:rPr>
                <w:sz w:val="18"/>
                <w:szCs w:val="18"/>
              </w:rPr>
            </w:pPr>
            <w:r w:rsidRPr="0044082C">
              <w:rPr>
                <w:sz w:val="18"/>
                <w:szCs w:val="18"/>
              </w:rPr>
              <w:t xml:space="preserve">Evalueren </w:t>
            </w:r>
          </w:p>
        </w:tc>
      </w:tr>
      <w:tr w:rsidR="0044082C" w:rsidRPr="0044082C" w:rsidTr="00A970AB">
        <w:tc>
          <w:tcPr>
            <w:tcW w:w="2428" w:type="dxa"/>
          </w:tcPr>
          <w:p w:rsidR="0044082C" w:rsidRPr="0044082C" w:rsidRDefault="0044082C" w:rsidP="006343FF">
            <w:pPr>
              <w:rPr>
                <w:b/>
                <w:sz w:val="18"/>
                <w:szCs w:val="18"/>
              </w:rPr>
            </w:pPr>
            <w:r w:rsidRPr="0044082C">
              <w:rPr>
                <w:b/>
                <w:sz w:val="18"/>
                <w:szCs w:val="18"/>
              </w:rPr>
              <w:t>geografische vaardigheid</w:t>
            </w:r>
          </w:p>
        </w:tc>
        <w:tc>
          <w:tcPr>
            <w:tcW w:w="5872" w:type="dxa"/>
          </w:tcPr>
          <w:p w:rsidR="0044082C" w:rsidRPr="0044082C" w:rsidRDefault="0044082C" w:rsidP="006343FF">
            <w:pPr>
              <w:pStyle w:val="Geenafstand"/>
              <w:rPr>
                <w:sz w:val="18"/>
                <w:szCs w:val="18"/>
              </w:rPr>
            </w:pPr>
            <w:r w:rsidRPr="0044082C">
              <w:rPr>
                <w:sz w:val="18"/>
                <w:szCs w:val="18"/>
              </w:rPr>
              <w:t>Reflecterende vragen hanteren. Gebieden en verschijnselen vanuit verschillende dimensies bekijken</w:t>
            </w:r>
          </w:p>
        </w:tc>
      </w:tr>
      <w:tr w:rsidR="0044082C" w:rsidRPr="0044082C" w:rsidTr="00A970AB">
        <w:tc>
          <w:tcPr>
            <w:tcW w:w="2428" w:type="dxa"/>
          </w:tcPr>
          <w:p w:rsidR="0044082C" w:rsidRPr="0044082C" w:rsidRDefault="0044082C" w:rsidP="006343FF">
            <w:pPr>
              <w:rPr>
                <w:b/>
                <w:sz w:val="18"/>
                <w:szCs w:val="18"/>
              </w:rPr>
            </w:pPr>
            <w:r w:rsidRPr="0044082C">
              <w:rPr>
                <w:b/>
                <w:sz w:val="18"/>
                <w:szCs w:val="18"/>
              </w:rPr>
              <w:t>bron</w:t>
            </w:r>
          </w:p>
        </w:tc>
        <w:tc>
          <w:tcPr>
            <w:tcW w:w="5872" w:type="dxa"/>
          </w:tcPr>
          <w:p w:rsidR="0044082C" w:rsidRPr="0044082C" w:rsidRDefault="0044082C" w:rsidP="006343FF">
            <w:pPr>
              <w:rPr>
                <w:sz w:val="18"/>
                <w:szCs w:val="18"/>
              </w:rPr>
            </w:pPr>
            <w:r w:rsidRPr="0044082C">
              <w:rPr>
                <w:sz w:val="18"/>
                <w:szCs w:val="18"/>
              </w:rPr>
              <w:t>Wereldwijs / SLO</w:t>
            </w:r>
          </w:p>
        </w:tc>
      </w:tr>
    </w:tbl>
    <w:p w:rsidR="0044082C" w:rsidRDefault="0044082C" w:rsidP="006343FF">
      <w:pPr>
        <w:rPr>
          <w:b/>
          <w:sz w:val="18"/>
          <w:szCs w:val="18"/>
        </w:rPr>
      </w:pPr>
    </w:p>
    <w:p w:rsidR="00A970AB" w:rsidRPr="0044082C" w:rsidRDefault="00A970AB" w:rsidP="006343FF">
      <w:pPr>
        <w:rPr>
          <w:b/>
          <w:sz w:val="18"/>
          <w:szCs w:val="18"/>
        </w:rPr>
      </w:pPr>
    </w:p>
    <w:p w:rsidR="0044082C" w:rsidRPr="00861952" w:rsidRDefault="0044082C" w:rsidP="006343FF">
      <w:pPr>
        <w:rPr>
          <w:b/>
        </w:rPr>
      </w:pPr>
      <w:r w:rsidRPr="00861952">
        <w:rPr>
          <w:b/>
        </w:rPr>
        <w:t>2. Opdracht</w:t>
      </w:r>
    </w:p>
    <w:p w:rsidR="0044082C" w:rsidRPr="0044082C" w:rsidRDefault="0044082C" w:rsidP="006343FF">
      <w:pPr>
        <w:rPr>
          <w:b/>
          <w:sz w:val="18"/>
          <w:szCs w:val="18"/>
        </w:rPr>
      </w:pPr>
    </w:p>
    <w:p w:rsidR="0044082C" w:rsidRPr="0044082C" w:rsidRDefault="0044082C" w:rsidP="006343FF">
      <w:pPr>
        <w:rPr>
          <w:sz w:val="18"/>
          <w:szCs w:val="18"/>
        </w:rPr>
      </w:pPr>
      <w:r w:rsidRPr="0044082C">
        <w:rPr>
          <w:sz w:val="18"/>
          <w:szCs w:val="18"/>
        </w:rPr>
        <w:t>Deze opdracht maak je in een groepje van drie leerlingen.</w:t>
      </w:r>
    </w:p>
    <w:p w:rsidR="0044082C" w:rsidRPr="0044082C" w:rsidRDefault="0044082C" w:rsidP="006343FF">
      <w:pPr>
        <w:rPr>
          <w:b/>
          <w:sz w:val="18"/>
          <w:szCs w:val="18"/>
        </w:rPr>
      </w:pPr>
    </w:p>
    <w:p w:rsidR="0044082C" w:rsidRPr="00861952" w:rsidRDefault="0044082C" w:rsidP="006343FF">
      <w:pPr>
        <w:rPr>
          <w:b/>
        </w:rPr>
      </w:pPr>
      <w:r w:rsidRPr="00861952">
        <w:rPr>
          <w:b/>
        </w:rPr>
        <w:t>Inleiding</w:t>
      </w:r>
    </w:p>
    <w:p w:rsidR="0044082C" w:rsidRPr="0044082C" w:rsidRDefault="0044082C" w:rsidP="006343FF">
      <w:pPr>
        <w:rPr>
          <w:sz w:val="18"/>
          <w:szCs w:val="18"/>
        </w:rPr>
      </w:pPr>
      <w:r w:rsidRPr="0044082C">
        <w:rPr>
          <w:sz w:val="18"/>
          <w:szCs w:val="18"/>
        </w:rPr>
        <w:t>Het hoofdstuk over China heeft je laten kennismaken met dit bijzondere land. In deze afsluitende opdracht ga je bepalen of China een hoofdrol vervult in de wereld. Dat doe je door criteria vast te stellen en te kijken of China aan die criteria voldoet.</w:t>
      </w:r>
    </w:p>
    <w:p w:rsidR="0044082C" w:rsidRPr="0044082C" w:rsidRDefault="0044082C" w:rsidP="006343FF">
      <w:pPr>
        <w:rPr>
          <w:sz w:val="18"/>
          <w:szCs w:val="18"/>
        </w:rPr>
      </w:pPr>
    </w:p>
    <w:p w:rsidR="0044082C" w:rsidRPr="0044082C" w:rsidRDefault="0044082C" w:rsidP="006343FF">
      <w:pPr>
        <w:rPr>
          <w:sz w:val="18"/>
          <w:szCs w:val="18"/>
        </w:rPr>
      </w:pPr>
      <w:r w:rsidRPr="0044082C">
        <w:rPr>
          <w:b/>
          <w:sz w:val="18"/>
          <w:szCs w:val="18"/>
        </w:rPr>
        <w:t>De opdracht</w:t>
      </w:r>
    </w:p>
    <w:p w:rsidR="0044082C" w:rsidRPr="0044082C" w:rsidRDefault="0044082C" w:rsidP="006343FF">
      <w:pPr>
        <w:rPr>
          <w:sz w:val="18"/>
          <w:szCs w:val="18"/>
        </w:rPr>
      </w:pPr>
      <w:r w:rsidRPr="0044082C">
        <w:rPr>
          <w:sz w:val="18"/>
          <w:szCs w:val="18"/>
        </w:rPr>
        <w:t xml:space="preserve">De onderzoeksvraag die je gaat beantwoorden is: Is China de nieuwe hoofdrolspeler op het wereldtoneel? Voordat je met de onderzoeksvraag aan de slag gaat, omschrijf je eerst wat een hoofdrolspeler is en wat met wereldtoneel wordt bedoeld. </w:t>
      </w:r>
    </w:p>
    <w:p w:rsidR="0044082C" w:rsidRPr="0044082C" w:rsidRDefault="0044082C" w:rsidP="006343FF">
      <w:pPr>
        <w:rPr>
          <w:sz w:val="18"/>
          <w:szCs w:val="18"/>
        </w:rPr>
      </w:pPr>
    </w:p>
    <w:p w:rsidR="0044082C" w:rsidRPr="0044082C" w:rsidRDefault="0044082C" w:rsidP="006343FF">
      <w:pPr>
        <w:rPr>
          <w:sz w:val="18"/>
          <w:szCs w:val="18"/>
        </w:rPr>
      </w:pPr>
      <w:r w:rsidRPr="0044082C">
        <w:rPr>
          <w:sz w:val="18"/>
          <w:szCs w:val="18"/>
        </w:rPr>
        <w:t>Met twee deelvragen baken je het onderzoeksgebied af.</w:t>
      </w:r>
    </w:p>
    <w:p w:rsidR="0044082C" w:rsidRPr="0044082C" w:rsidRDefault="0044082C" w:rsidP="006343FF">
      <w:pPr>
        <w:rPr>
          <w:sz w:val="18"/>
          <w:szCs w:val="18"/>
        </w:rPr>
      </w:pPr>
      <w:r w:rsidRPr="0044082C">
        <w:rPr>
          <w:sz w:val="18"/>
          <w:szCs w:val="18"/>
        </w:rPr>
        <w:t>1. Over welk wereldtoneel praten we?</w:t>
      </w:r>
      <w:r w:rsidRPr="0044082C" w:rsidDel="00182D6A">
        <w:rPr>
          <w:sz w:val="18"/>
          <w:szCs w:val="18"/>
        </w:rPr>
        <w:t xml:space="preserve"> </w:t>
      </w:r>
    </w:p>
    <w:p w:rsidR="00EA548F" w:rsidRDefault="0044082C" w:rsidP="006343FF">
      <w:pPr>
        <w:rPr>
          <w:sz w:val="18"/>
          <w:szCs w:val="18"/>
        </w:rPr>
      </w:pPr>
      <w:r w:rsidRPr="0044082C">
        <w:rPr>
          <w:sz w:val="18"/>
          <w:szCs w:val="18"/>
        </w:rPr>
        <w:t>2. Wat betekent 'hoofdrolspeler zijn'?</w:t>
      </w:r>
    </w:p>
    <w:p w:rsidR="00EA548F" w:rsidRDefault="00EA548F" w:rsidP="006343FF">
      <w:pPr>
        <w:rPr>
          <w:sz w:val="18"/>
          <w:szCs w:val="18"/>
        </w:rPr>
      </w:pPr>
      <w:r>
        <w:rPr>
          <w:sz w:val="18"/>
          <w:szCs w:val="18"/>
        </w:rPr>
        <w:br w:type="page"/>
      </w:r>
    </w:p>
    <w:p w:rsidR="0044082C" w:rsidRPr="0044082C" w:rsidRDefault="0044082C" w:rsidP="006343FF">
      <w:pPr>
        <w:rPr>
          <w:b/>
          <w:sz w:val="18"/>
          <w:szCs w:val="18"/>
        </w:rPr>
      </w:pPr>
      <w:r w:rsidRPr="0044082C">
        <w:rPr>
          <w:b/>
          <w:sz w:val="18"/>
          <w:szCs w:val="18"/>
        </w:rPr>
        <w:lastRenderedPageBreak/>
        <w:t>Kiezen van criteria</w:t>
      </w:r>
    </w:p>
    <w:p w:rsidR="0044082C" w:rsidRPr="0044082C" w:rsidRDefault="0044082C" w:rsidP="006343FF">
      <w:pPr>
        <w:rPr>
          <w:sz w:val="18"/>
          <w:szCs w:val="18"/>
        </w:rPr>
      </w:pPr>
      <w:r w:rsidRPr="0044082C">
        <w:rPr>
          <w:sz w:val="18"/>
          <w:szCs w:val="18"/>
        </w:rPr>
        <w:t>Welke criteria gebruik je om een antwoord te vinden op de vragen? Een criterium is geschikt als het bijdraagt aan de beantwoording van de hoofdvraag.</w:t>
      </w:r>
    </w:p>
    <w:p w:rsidR="0044082C" w:rsidRPr="0044082C" w:rsidRDefault="0044082C" w:rsidP="006343FF">
      <w:pPr>
        <w:rPr>
          <w:sz w:val="18"/>
          <w:szCs w:val="18"/>
        </w:rPr>
      </w:pPr>
      <w:r w:rsidRPr="0044082C">
        <w:rPr>
          <w:sz w:val="18"/>
          <w:szCs w:val="18"/>
        </w:rPr>
        <w:t xml:space="preserve">Bijvoorbeeld, is het van belang om te weten hoeveel inwoners China heeft? Is het antwoord ja, dan neem je dat op als criterium. </w:t>
      </w:r>
    </w:p>
    <w:p w:rsidR="0044082C" w:rsidRPr="0044082C" w:rsidRDefault="0044082C" w:rsidP="006343FF">
      <w:pPr>
        <w:rPr>
          <w:sz w:val="18"/>
          <w:szCs w:val="18"/>
        </w:rPr>
      </w:pPr>
      <w:r w:rsidRPr="0044082C">
        <w:rPr>
          <w:sz w:val="18"/>
          <w:szCs w:val="18"/>
        </w:rPr>
        <w:t>Wat zijn criteria voor het gekozen ' wereldtoneel'?</w:t>
      </w:r>
    </w:p>
    <w:p w:rsidR="0044082C" w:rsidRPr="0044082C" w:rsidRDefault="0044082C" w:rsidP="006343FF">
      <w:pPr>
        <w:rPr>
          <w:sz w:val="18"/>
          <w:szCs w:val="18"/>
        </w:rPr>
      </w:pPr>
      <w:r w:rsidRPr="0044082C">
        <w:rPr>
          <w:sz w:val="18"/>
          <w:szCs w:val="18"/>
        </w:rPr>
        <w:t>1.</w:t>
      </w:r>
    </w:p>
    <w:p w:rsidR="0044082C" w:rsidRPr="0044082C" w:rsidRDefault="0044082C" w:rsidP="006343FF">
      <w:pPr>
        <w:rPr>
          <w:sz w:val="18"/>
          <w:szCs w:val="18"/>
        </w:rPr>
      </w:pPr>
      <w:r w:rsidRPr="0044082C">
        <w:rPr>
          <w:sz w:val="18"/>
          <w:szCs w:val="18"/>
        </w:rPr>
        <w:t>2.</w:t>
      </w:r>
    </w:p>
    <w:p w:rsidR="0044082C" w:rsidRPr="0044082C" w:rsidRDefault="0044082C" w:rsidP="006343FF">
      <w:pPr>
        <w:rPr>
          <w:sz w:val="18"/>
          <w:szCs w:val="18"/>
        </w:rPr>
      </w:pPr>
      <w:r w:rsidRPr="0044082C">
        <w:rPr>
          <w:sz w:val="18"/>
          <w:szCs w:val="18"/>
        </w:rPr>
        <w:t>3.</w:t>
      </w:r>
    </w:p>
    <w:p w:rsidR="0044082C" w:rsidRPr="0044082C" w:rsidRDefault="0044082C" w:rsidP="006343FF">
      <w:pPr>
        <w:rPr>
          <w:sz w:val="18"/>
          <w:szCs w:val="18"/>
        </w:rPr>
      </w:pPr>
    </w:p>
    <w:p w:rsidR="0044082C" w:rsidRPr="0044082C" w:rsidRDefault="0044082C" w:rsidP="006343FF">
      <w:pPr>
        <w:rPr>
          <w:sz w:val="18"/>
          <w:szCs w:val="18"/>
        </w:rPr>
      </w:pPr>
      <w:r w:rsidRPr="0044082C">
        <w:rPr>
          <w:sz w:val="18"/>
          <w:szCs w:val="18"/>
        </w:rPr>
        <w:t>Wat zijn criteria voor een hoofdrolspeler?</w:t>
      </w:r>
    </w:p>
    <w:p w:rsidR="0044082C" w:rsidRPr="0044082C" w:rsidRDefault="0044082C" w:rsidP="006343FF">
      <w:pPr>
        <w:rPr>
          <w:sz w:val="18"/>
          <w:szCs w:val="18"/>
        </w:rPr>
      </w:pPr>
      <w:r w:rsidRPr="0044082C">
        <w:rPr>
          <w:sz w:val="18"/>
          <w:szCs w:val="18"/>
        </w:rPr>
        <w:t>1.</w:t>
      </w:r>
    </w:p>
    <w:p w:rsidR="0044082C" w:rsidRPr="0044082C" w:rsidRDefault="0044082C" w:rsidP="006343FF">
      <w:pPr>
        <w:rPr>
          <w:sz w:val="18"/>
          <w:szCs w:val="18"/>
        </w:rPr>
      </w:pPr>
      <w:r w:rsidRPr="0044082C">
        <w:rPr>
          <w:sz w:val="18"/>
          <w:szCs w:val="18"/>
        </w:rPr>
        <w:t>2.</w:t>
      </w:r>
    </w:p>
    <w:p w:rsidR="0044082C" w:rsidRPr="0044082C" w:rsidRDefault="0044082C" w:rsidP="006343FF">
      <w:pPr>
        <w:rPr>
          <w:sz w:val="18"/>
          <w:szCs w:val="18"/>
        </w:rPr>
      </w:pPr>
      <w:r w:rsidRPr="0044082C">
        <w:rPr>
          <w:sz w:val="18"/>
          <w:szCs w:val="18"/>
        </w:rPr>
        <w:t>3.</w:t>
      </w:r>
    </w:p>
    <w:p w:rsidR="0044082C" w:rsidRPr="0044082C" w:rsidRDefault="0044082C" w:rsidP="006343FF">
      <w:pPr>
        <w:rPr>
          <w:sz w:val="18"/>
          <w:szCs w:val="18"/>
        </w:rPr>
      </w:pPr>
    </w:p>
    <w:p w:rsidR="0044082C" w:rsidRPr="0044082C" w:rsidRDefault="0044082C" w:rsidP="006343FF">
      <w:pPr>
        <w:rPr>
          <w:b/>
          <w:sz w:val="18"/>
          <w:szCs w:val="18"/>
        </w:rPr>
      </w:pPr>
      <w:r w:rsidRPr="0044082C">
        <w:rPr>
          <w:b/>
          <w:sz w:val="18"/>
          <w:szCs w:val="18"/>
        </w:rPr>
        <w:t xml:space="preserve">Gegevens verzamelen en analyseren </w:t>
      </w:r>
    </w:p>
    <w:p w:rsidR="0044082C" w:rsidRPr="0044082C" w:rsidRDefault="0044082C" w:rsidP="006343FF">
      <w:pPr>
        <w:rPr>
          <w:sz w:val="18"/>
          <w:szCs w:val="18"/>
        </w:rPr>
      </w:pPr>
      <w:r w:rsidRPr="0044082C">
        <w:rPr>
          <w:sz w:val="18"/>
          <w:szCs w:val="18"/>
        </w:rPr>
        <w:t>Om een antwoord te vinden op de hoofdvraag en deelvragen heb je verschillende informatiebronnen tot je beschikking. Hoofdstuk 4 China een wereldmacht? en de Grote Bosatlas zijn de belangrijkste.</w:t>
      </w:r>
    </w:p>
    <w:p w:rsidR="0044082C" w:rsidRPr="0044082C" w:rsidRDefault="0044082C" w:rsidP="006343FF">
      <w:pPr>
        <w:rPr>
          <w:sz w:val="18"/>
          <w:szCs w:val="18"/>
        </w:rPr>
      </w:pPr>
      <w:r w:rsidRPr="0044082C">
        <w:rPr>
          <w:sz w:val="18"/>
          <w:szCs w:val="18"/>
        </w:rPr>
        <w:t>Omdat deze opdracht gaat over de positie van China, moet je die positie vergelijken met die van een ander land of meerdere landen (zoals de EU). Bedenk drie landen waarvan je ook de gegevens gaat verzamelen (welke criteria gebruik je daarvoor?)</w:t>
      </w:r>
    </w:p>
    <w:p w:rsidR="0044082C" w:rsidRPr="0044082C" w:rsidRDefault="0044082C" w:rsidP="006343FF">
      <w:pPr>
        <w:rPr>
          <w:sz w:val="18"/>
          <w:szCs w:val="18"/>
        </w:rPr>
      </w:pPr>
    </w:p>
    <w:tbl>
      <w:tblPr>
        <w:tblStyle w:val="Tabelraster"/>
        <w:tblW w:w="4808" w:type="pct"/>
        <w:tblInd w:w="250" w:type="dxa"/>
        <w:tblLook w:val="04A0" w:firstRow="1" w:lastRow="0" w:firstColumn="1" w:lastColumn="0" w:noHBand="0" w:noVBand="1"/>
      </w:tblPr>
      <w:tblGrid>
        <w:gridCol w:w="2554"/>
        <w:gridCol w:w="1597"/>
        <w:gridCol w:w="1380"/>
        <w:gridCol w:w="1417"/>
        <w:gridCol w:w="1274"/>
      </w:tblGrid>
      <w:tr w:rsidR="0044082C" w:rsidRPr="0044082C" w:rsidTr="00A970AB">
        <w:tc>
          <w:tcPr>
            <w:tcW w:w="1553" w:type="pct"/>
          </w:tcPr>
          <w:p w:rsidR="0044082C" w:rsidRPr="006343FF" w:rsidRDefault="0044082C" w:rsidP="006343FF">
            <w:pPr>
              <w:rPr>
                <w:b/>
                <w:sz w:val="18"/>
                <w:szCs w:val="18"/>
              </w:rPr>
            </w:pPr>
            <w:r w:rsidRPr="006343FF">
              <w:rPr>
                <w:b/>
                <w:sz w:val="18"/>
                <w:szCs w:val="18"/>
              </w:rPr>
              <w:t xml:space="preserve">Land </w:t>
            </w:r>
          </w:p>
        </w:tc>
        <w:tc>
          <w:tcPr>
            <w:tcW w:w="971" w:type="pct"/>
          </w:tcPr>
          <w:p w:rsidR="0044082C" w:rsidRPr="006343FF" w:rsidRDefault="0044082C" w:rsidP="006343FF">
            <w:pPr>
              <w:rPr>
                <w:b/>
                <w:sz w:val="18"/>
                <w:szCs w:val="18"/>
              </w:rPr>
            </w:pPr>
            <w:r w:rsidRPr="006343FF">
              <w:rPr>
                <w:b/>
                <w:sz w:val="18"/>
                <w:szCs w:val="18"/>
              </w:rPr>
              <w:t xml:space="preserve">China </w:t>
            </w:r>
          </w:p>
        </w:tc>
        <w:tc>
          <w:tcPr>
            <w:tcW w:w="839" w:type="pct"/>
          </w:tcPr>
          <w:p w:rsidR="0044082C" w:rsidRPr="006343FF" w:rsidRDefault="0044082C" w:rsidP="006343FF">
            <w:pPr>
              <w:rPr>
                <w:b/>
                <w:sz w:val="18"/>
                <w:szCs w:val="18"/>
              </w:rPr>
            </w:pPr>
            <w:r w:rsidRPr="006343FF">
              <w:rPr>
                <w:b/>
                <w:sz w:val="18"/>
                <w:szCs w:val="18"/>
              </w:rPr>
              <w:t>Land 2</w:t>
            </w:r>
          </w:p>
        </w:tc>
        <w:tc>
          <w:tcPr>
            <w:tcW w:w="862" w:type="pct"/>
          </w:tcPr>
          <w:p w:rsidR="0044082C" w:rsidRPr="006343FF" w:rsidRDefault="0044082C" w:rsidP="006343FF">
            <w:pPr>
              <w:rPr>
                <w:b/>
                <w:sz w:val="18"/>
                <w:szCs w:val="18"/>
              </w:rPr>
            </w:pPr>
            <w:r w:rsidRPr="006343FF">
              <w:rPr>
                <w:b/>
                <w:sz w:val="18"/>
                <w:szCs w:val="18"/>
              </w:rPr>
              <w:t>Land 3</w:t>
            </w:r>
          </w:p>
        </w:tc>
        <w:tc>
          <w:tcPr>
            <w:tcW w:w="775" w:type="pct"/>
          </w:tcPr>
          <w:p w:rsidR="0044082C" w:rsidRPr="006343FF" w:rsidRDefault="0044082C" w:rsidP="006343FF">
            <w:pPr>
              <w:rPr>
                <w:b/>
                <w:sz w:val="18"/>
                <w:szCs w:val="18"/>
              </w:rPr>
            </w:pPr>
            <w:r w:rsidRPr="006343FF">
              <w:rPr>
                <w:b/>
                <w:sz w:val="18"/>
                <w:szCs w:val="18"/>
              </w:rPr>
              <w:t>Land 4</w:t>
            </w:r>
          </w:p>
        </w:tc>
      </w:tr>
      <w:tr w:rsidR="0044082C" w:rsidRPr="0044082C" w:rsidTr="00A970AB">
        <w:tc>
          <w:tcPr>
            <w:tcW w:w="1553" w:type="pct"/>
          </w:tcPr>
          <w:p w:rsidR="0044082C" w:rsidRPr="006343FF" w:rsidRDefault="0044082C" w:rsidP="006343FF">
            <w:pPr>
              <w:rPr>
                <w:b/>
                <w:sz w:val="18"/>
                <w:szCs w:val="18"/>
              </w:rPr>
            </w:pPr>
            <w:r w:rsidRPr="006343FF">
              <w:rPr>
                <w:b/>
                <w:sz w:val="18"/>
                <w:szCs w:val="18"/>
              </w:rPr>
              <w:t>Criterium 1: bevolkingsgrootte (aantal/positie wereld)</w:t>
            </w:r>
          </w:p>
        </w:tc>
        <w:tc>
          <w:tcPr>
            <w:tcW w:w="971" w:type="pct"/>
          </w:tcPr>
          <w:p w:rsidR="0044082C" w:rsidRPr="0044082C" w:rsidRDefault="0044082C" w:rsidP="006343FF">
            <w:pPr>
              <w:rPr>
                <w:sz w:val="18"/>
                <w:szCs w:val="18"/>
              </w:rPr>
            </w:pPr>
            <w:r w:rsidRPr="0044082C">
              <w:rPr>
                <w:sz w:val="18"/>
                <w:szCs w:val="18"/>
              </w:rPr>
              <w:t>1.5 miljard (1)</w:t>
            </w:r>
          </w:p>
        </w:tc>
        <w:tc>
          <w:tcPr>
            <w:tcW w:w="839" w:type="pct"/>
          </w:tcPr>
          <w:p w:rsidR="0044082C" w:rsidRPr="0044082C" w:rsidRDefault="0044082C" w:rsidP="006343FF">
            <w:pPr>
              <w:rPr>
                <w:sz w:val="18"/>
                <w:szCs w:val="18"/>
              </w:rPr>
            </w:pPr>
          </w:p>
        </w:tc>
        <w:tc>
          <w:tcPr>
            <w:tcW w:w="862" w:type="pct"/>
          </w:tcPr>
          <w:p w:rsidR="0044082C" w:rsidRPr="0044082C" w:rsidRDefault="0044082C" w:rsidP="006343FF">
            <w:pPr>
              <w:rPr>
                <w:sz w:val="18"/>
                <w:szCs w:val="18"/>
              </w:rPr>
            </w:pPr>
          </w:p>
        </w:tc>
        <w:tc>
          <w:tcPr>
            <w:tcW w:w="775" w:type="pct"/>
          </w:tcPr>
          <w:p w:rsidR="0044082C" w:rsidRPr="0044082C" w:rsidRDefault="0044082C" w:rsidP="006343FF">
            <w:pPr>
              <w:rPr>
                <w:sz w:val="18"/>
                <w:szCs w:val="18"/>
              </w:rPr>
            </w:pPr>
          </w:p>
        </w:tc>
      </w:tr>
      <w:tr w:rsidR="0044082C" w:rsidRPr="0044082C" w:rsidTr="00A970AB">
        <w:tc>
          <w:tcPr>
            <w:tcW w:w="1553" w:type="pct"/>
          </w:tcPr>
          <w:p w:rsidR="0044082C" w:rsidRPr="006343FF" w:rsidRDefault="0044082C" w:rsidP="006343FF">
            <w:pPr>
              <w:rPr>
                <w:b/>
                <w:sz w:val="18"/>
                <w:szCs w:val="18"/>
              </w:rPr>
            </w:pPr>
            <w:r w:rsidRPr="006343FF">
              <w:rPr>
                <w:b/>
                <w:sz w:val="18"/>
                <w:szCs w:val="18"/>
              </w:rPr>
              <w:t>Criterium 2:</w:t>
            </w:r>
          </w:p>
        </w:tc>
        <w:tc>
          <w:tcPr>
            <w:tcW w:w="971" w:type="pct"/>
          </w:tcPr>
          <w:p w:rsidR="0044082C" w:rsidRPr="0044082C" w:rsidRDefault="0044082C" w:rsidP="006343FF">
            <w:pPr>
              <w:rPr>
                <w:sz w:val="18"/>
                <w:szCs w:val="18"/>
              </w:rPr>
            </w:pPr>
          </w:p>
        </w:tc>
        <w:tc>
          <w:tcPr>
            <w:tcW w:w="839" w:type="pct"/>
          </w:tcPr>
          <w:p w:rsidR="0044082C" w:rsidRPr="0044082C" w:rsidRDefault="0044082C" w:rsidP="006343FF">
            <w:pPr>
              <w:rPr>
                <w:sz w:val="18"/>
                <w:szCs w:val="18"/>
              </w:rPr>
            </w:pPr>
          </w:p>
        </w:tc>
        <w:tc>
          <w:tcPr>
            <w:tcW w:w="862" w:type="pct"/>
          </w:tcPr>
          <w:p w:rsidR="0044082C" w:rsidRPr="0044082C" w:rsidRDefault="0044082C" w:rsidP="006343FF">
            <w:pPr>
              <w:rPr>
                <w:sz w:val="18"/>
                <w:szCs w:val="18"/>
              </w:rPr>
            </w:pPr>
          </w:p>
        </w:tc>
        <w:tc>
          <w:tcPr>
            <w:tcW w:w="775" w:type="pct"/>
          </w:tcPr>
          <w:p w:rsidR="0044082C" w:rsidRPr="0044082C" w:rsidRDefault="0044082C" w:rsidP="006343FF">
            <w:pPr>
              <w:rPr>
                <w:sz w:val="18"/>
                <w:szCs w:val="18"/>
              </w:rPr>
            </w:pPr>
          </w:p>
        </w:tc>
      </w:tr>
      <w:tr w:rsidR="0044082C" w:rsidRPr="0044082C" w:rsidTr="00A970AB">
        <w:tc>
          <w:tcPr>
            <w:tcW w:w="1553" w:type="pct"/>
          </w:tcPr>
          <w:p w:rsidR="0044082C" w:rsidRPr="006343FF" w:rsidRDefault="0044082C" w:rsidP="006343FF">
            <w:pPr>
              <w:rPr>
                <w:b/>
                <w:sz w:val="18"/>
                <w:szCs w:val="18"/>
              </w:rPr>
            </w:pPr>
            <w:r w:rsidRPr="006343FF">
              <w:rPr>
                <w:b/>
                <w:sz w:val="18"/>
                <w:szCs w:val="18"/>
              </w:rPr>
              <w:t>Criterium 3:</w:t>
            </w:r>
          </w:p>
        </w:tc>
        <w:tc>
          <w:tcPr>
            <w:tcW w:w="971" w:type="pct"/>
          </w:tcPr>
          <w:p w:rsidR="0044082C" w:rsidRPr="0044082C" w:rsidRDefault="0044082C" w:rsidP="006343FF">
            <w:pPr>
              <w:rPr>
                <w:sz w:val="18"/>
                <w:szCs w:val="18"/>
              </w:rPr>
            </w:pPr>
          </w:p>
        </w:tc>
        <w:tc>
          <w:tcPr>
            <w:tcW w:w="839" w:type="pct"/>
          </w:tcPr>
          <w:p w:rsidR="0044082C" w:rsidRPr="0044082C" w:rsidRDefault="0044082C" w:rsidP="006343FF">
            <w:pPr>
              <w:rPr>
                <w:sz w:val="18"/>
                <w:szCs w:val="18"/>
              </w:rPr>
            </w:pPr>
          </w:p>
        </w:tc>
        <w:tc>
          <w:tcPr>
            <w:tcW w:w="862" w:type="pct"/>
          </w:tcPr>
          <w:p w:rsidR="0044082C" w:rsidRPr="0044082C" w:rsidRDefault="0044082C" w:rsidP="006343FF">
            <w:pPr>
              <w:rPr>
                <w:sz w:val="18"/>
                <w:szCs w:val="18"/>
              </w:rPr>
            </w:pPr>
          </w:p>
        </w:tc>
        <w:tc>
          <w:tcPr>
            <w:tcW w:w="775" w:type="pct"/>
          </w:tcPr>
          <w:p w:rsidR="0044082C" w:rsidRPr="0044082C" w:rsidRDefault="0044082C" w:rsidP="006343FF">
            <w:pPr>
              <w:rPr>
                <w:sz w:val="18"/>
                <w:szCs w:val="18"/>
              </w:rPr>
            </w:pPr>
          </w:p>
        </w:tc>
      </w:tr>
      <w:tr w:rsidR="0044082C" w:rsidRPr="0044082C" w:rsidTr="00A970AB">
        <w:tc>
          <w:tcPr>
            <w:tcW w:w="1553" w:type="pct"/>
          </w:tcPr>
          <w:p w:rsidR="0044082C" w:rsidRPr="006343FF" w:rsidRDefault="0044082C" w:rsidP="006343FF">
            <w:pPr>
              <w:rPr>
                <w:b/>
                <w:sz w:val="18"/>
                <w:szCs w:val="18"/>
              </w:rPr>
            </w:pPr>
            <w:r w:rsidRPr="006343FF">
              <w:rPr>
                <w:b/>
                <w:sz w:val="18"/>
                <w:szCs w:val="18"/>
              </w:rPr>
              <w:t>Criterium 4 (eventueel):</w:t>
            </w:r>
          </w:p>
        </w:tc>
        <w:tc>
          <w:tcPr>
            <w:tcW w:w="971" w:type="pct"/>
          </w:tcPr>
          <w:p w:rsidR="0044082C" w:rsidRPr="0044082C" w:rsidRDefault="0044082C" w:rsidP="006343FF">
            <w:pPr>
              <w:rPr>
                <w:sz w:val="18"/>
                <w:szCs w:val="18"/>
              </w:rPr>
            </w:pPr>
          </w:p>
        </w:tc>
        <w:tc>
          <w:tcPr>
            <w:tcW w:w="839" w:type="pct"/>
          </w:tcPr>
          <w:p w:rsidR="0044082C" w:rsidRPr="0044082C" w:rsidRDefault="0044082C" w:rsidP="006343FF">
            <w:pPr>
              <w:rPr>
                <w:sz w:val="18"/>
                <w:szCs w:val="18"/>
              </w:rPr>
            </w:pPr>
          </w:p>
        </w:tc>
        <w:tc>
          <w:tcPr>
            <w:tcW w:w="862" w:type="pct"/>
          </w:tcPr>
          <w:p w:rsidR="0044082C" w:rsidRPr="0044082C" w:rsidRDefault="0044082C" w:rsidP="006343FF">
            <w:pPr>
              <w:rPr>
                <w:sz w:val="18"/>
                <w:szCs w:val="18"/>
              </w:rPr>
            </w:pPr>
          </w:p>
        </w:tc>
        <w:tc>
          <w:tcPr>
            <w:tcW w:w="775" w:type="pct"/>
          </w:tcPr>
          <w:p w:rsidR="0044082C" w:rsidRPr="0044082C" w:rsidRDefault="0044082C" w:rsidP="006343FF">
            <w:pPr>
              <w:rPr>
                <w:sz w:val="18"/>
                <w:szCs w:val="18"/>
              </w:rPr>
            </w:pPr>
          </w:p>
        </w:tc>
      </w:tr>
      <w:tr w:rsidR="0044082C" w:rsidRPr="0044082C" w:rsidTr="00A970AB">
        <w:tc>
          <w:tcPr>
            <w:tcW w:w="1553" w:type="pct"/>
          </w:tcPr>
          <w:p w:rsidR="0044082C" w:rsidRPr="006343FF" w:rsidRDefault="0044082C" w:rsidP="006343FF">
            <w:pPr>
              <w:rPr>
                <w:b/>
                <w:sz w:val="18"/>
                <w:szCs w:val="18"/>
              </w:rPr>
            </w:pPr>
            <w:r w:rsidRPr="006343FF">
              <w:rPr>
                <w:b/>
                <w:sz w:val="18"/>
                <w:szCs w:val="18"/>
              </w:rPr>
              <w:t>Criterium 5 (eventueel):</w:t>
            </w:r>
          </w:p>
        </w:tc>
        <w:tc>
          <w:tcPr>
            <w:tcW w:w="971" w:type="pct"/>
          </w:tcPr>
          <w:p w:rsidR="0044082C" w:rsidRPr="0044082C" w:rsidRDefault="0044082C" w:rsidP="006343FF">
            <w:pPr>
              <w:rPr>
                <w:sz w:val="18"/>
                <w:szCs w:val="18"/>
              </w:rPr>
            </w:pPr>
          </w:p>
        </w:tc>
        <w:tc>
          <w:tcPr>
            <w:tcW w:w="839" w:type="pct"/>
          </w:tcPr>
          <w:p w:rsidR="0044082C" w:rsidRPr="0044082C" w:rsidRDefault="0044082C" w:rsidP="006343FF">
            <w:pPr>
              <w:rPr>
                <w:sz w:val="18"/>
                <w:szCs w:val="18"/>
              </w:rPr>
            </w:pPr>
          </w:p>
        </w:tc>
        <w:tc>
          <w:tcPr>
            <w:tcW w:w="862" w:type="pct"/>
          </w:tcPr>
          <w:p w:rsidR="0044082C" w:rsidRPr="0044082C" w:rsidRDefault="0044082C" w:rsidP="006343FF">
            <w:pPr>
              <w:rPr>
                <w:sz w:val="18"/>
                <w:szCs w:val="18"/>
              </w:rPr>
            </w:pPr>
          </w:p>
        </w:tc>
        <w:tc>
          <w:tcPr>
            <w:tcW w:w="775" w:type="pct"/>
          </w:tcPr>
          <w:p w:rsidR="0044082C" w:rsidRPr="0044082C" w:rsidRDefault="0044082C" w:rsidP="006343FF">
            <w:pPr>
              <w:rPr>
                <w:sz w:val="18"/>
                <w:szCs w:val="18"/>
              </w:rPr>
            </w:pPr>
          </w:p>
        </w:tc>
      </w:tr>
    </w:tbl>
    <w:p w:rsidR="0044082C" w:rsidRPr="0044082C" w:rsidRDefault="0044082C" w:rsidP="006343FF">
      <w:pPr>
        <w:rPr>
          <w:sz w:val="18"/>
          <w:szCs w:val="18"/>
        </w:rPr>
      </w:pPr>
    </w:p>
    <w:p w:rsidR="0044082C" w:rsidRPr="0044082C" w:rsidRDefault="0044082C" w:rsidP="006343FF">
      <w:pPr>
        <w:rPr>
          <w:sz w:val="18"/>
          <w:szCs w:val="18"/>
        </w:rPr>
      </w:pPr>
    </w:p>
    <w:p w:rsidR="0044082C" w:rsidRPr="0044082C" w:rsidRDefault="0044082C" w:rsidP="006343FF">
      <w:pPr>
        <w:rPr>
          <w:b/>
          <w:sz w:val="18"/>
          <w:szCs w:val="18"/>
        </w:rPr>
      </w:pPr>
      <w:r w:rsidRPr="0044082C">
        <w:rPr>
          <w:b/>
          <w:sz w:val="18"/>
          <w:szCs w:val="18"/>
        </w:rPr>
        <w:t>Conclusies trekken</w:t>
      </w:r>
    </w:p>
    <w:p w:rsidR="0044082C" w:rsidRPr="0044082C" w:rsidRDefault="0044082C" w:rsidP="006343FF">
      <w:pPr>
        <w:rPr>
          <w:sz w:val="18"/>
          <w:szCs w:val="18"/>
        </w:rPr>
      </w:pPr>
      <w:r w:rsidRPr="0044082C">
        <w:rPr>
          <w:sz w:val="18"/>
          <w:szCs w:val="18"/>
        </w:rPr>
        <w:t>Als je alle gegevens op een rijtje hebt staan, ga je conclusies trekken. Is China de nieuwe hoofdrolspeler op het wereldtoneel?</w:t>
      </w:r>
    </w:p>
    <w:p w:rsidR="0044082C" w:rsidRPr="0044082C" w:rsidRDefault="0044082C" w:rsidP="006343FF">
      <w:pPr>
        <w:rPr>
          <w:sz w:val="18"/>
          <w:szCs w:val="18"/>
        </w:rPr>
      </w:pPr>
      <w:r w:rsidRPr="0044082C">
        <w:rPr>
          <w:sz w:val="18"/>
          <w:szCs w:val="18"/>
        </w:rPr>
        <w:t>Geef een argumentatie waarom China wel/niet de nieuwe hoofdrolspeler is.</w:t>
      </w:r>
    </w:p>
    <w:p w:rsidR="0044082C" w:rsidRPr="0044082C" w:rsidRDefault="0044082C" w:rsidP="006343FF">
      <w:pPr>
        <w:rPr>
          <w:sz w:val="18"/>
          <w:szCs w:val="18"/>
          <w:u w:val="single"/>
        </w:rPr>
      </w:pPr>
    </w:p>
    <w:p w:rsidR="0044082C" w:rsidRPr="0044082C" w:rsidRDefault="0044082C" w:rsidP="006343FF">
      <w:pPr>
        <w:rPr>
          <w:b/>
          <w:sz w:val="18"/>
          <w:szCs w:val="18"/>
        </w:rPr>
      </w:pPr>
      <w:r w:rsidRPr="0044082C">
        <w:rPr>
          <w:b/>
          <w:sz w:val="18"/>
          <w:szCs w:val="18"/>
        </w:rPr>
        <w:t xml:space="preserve">Evalueren </w:t>
      </w:r>
    </w:p>
    <w:p w:rsidR="0044082C" w:rsidRPr="0044082C" w:rsidRDefault="0044082C" w:rsidP="006343FF">
      <w:pPr>
        <w:rPr>
          <w:sz w:val="18"/>
          <w:szCs w:val="18"/>
        </w:rPr>
      </w:pPr>
      <w:r w:rsidRPr="0044082C">
        <w:rPr>
          <w:sz w:val="18"/>
          <w:szCs w:val="18"/>
        </w:rPr>
        <w:t xml:space="preserve">Opdracht: </w:t>
      </w:r>
    </w:p>
    <w:p w:rsidR="0044082C" w:rsidRPr="0044082C" w:rsidRDefault="0044082C" w:rsidP="006343FF">
      <w:pPr>
        <w:rPr>
          <w:sz w:val="18"/>
          <w:szCs w:val="18"/>
        </w:rPr>
      </w:pPr>
      <w:r w:rsidRPr="0044082C">
        <w:rPr>
          <w:sz w:val="18"/>
          <w:szCs w:val="18"/>
        </w:rPr>
        <w:t>Kan de conclusie heel anders zijn wanneer je andere criteria neemt? Geef een voorbeeld.</w:t>
      </w:r>
    </w:p>
    <w:p w:rsidR="0044082C" w:rsidRPr="0044082C" w:rsidRDefault="0044082C" w:rsidP="006343FF">
      <w:pPr>
        <w:rPr>
          <w:sz w:val="18"/>
          <w:szCs w:val="18"/>
        </w:rPr>
      </w:pPr>
      <w:r w:rsidRPr="0044082C">
        <w:rPr>
          <w:sz w:val="18"/>
          <w:szCs w:val="18"/>
        </w:rPr>
        <w:t>Heb je een ander beeld van China gekregen?</w:t>
      </w:r>
    </w:p>
    <w:p w:rsidR="0044082C" w:rsidRPr="0044082C" w:rsidRDefault="0044082C" w:rsidP="006343FF">
      <w:pPr>
        <w:rPr>
          <w:sz w:val="18"/>
          <w:szCs w:val="18"/>
        </w:rPr>
      </w:pPr>
    </w:p>
    <w:p w:rsidR="0044082C" w:rsidRPr="0044082C" w:rsidRDefault="0044082C" w:rsidP="006343FF">
      <w:pPr>
        <w:rPr>
          <w:b/>
          <w:sz w:val="18"/>
          <w:szCs w:val="18"/>
        </w:rPr>
      </w:pPr>
      <w:r w:rsidRPr="0044082C">
        <w:rPr>
          <w:b/>
          <w:sz w:val="18"/>
          <w:szCs w:val="18"/>
        </w:rPr>
        <w:t xml:space="preserve">Metareflectie </w:t>
      </w:r>
    </w:p>
    <w:p w:rsidR="0044082C" w:rsidRPr="0044082C" w:rsidRDefault="0044082C" w:rsidP="006343FF">
      <w:pPr>
        <w:rPr>
          <w:sz w:val="18"/>
          <w:szCs w:val="18"/>
        </w:rPr>
      </w:pPr>
      <w:r w:rsidRPr="0044082C">
        <w:rPr>
          <w:sz w:val="18"/>
          <w:szCs w:val="18"/>
        </w:rPr>
        <w:t>Wat was het moeilijkste om te doen in deze opdracht?</w:t>
      </w:r>
    </w:p>
    <w:p w:rsidR="0044082C" w:rsidRPr="0044082C" w:rsidRDefault="0044082C" w:rsidP="006343FF">
      <w:pPr>
        <w:rPr>
          <w:sz w:val="18"/>
          <w:szCs w:val="18"/>
        </w:rPr>
      </w:pPr>
      <w:r w:rsidRPr="0044082C">
        <w:rPr>
          <w:sz w:val="18"/>
          <w:szCs w:val="18"/>
        </w:rPr>
        <w:t>Wat zeggen de verschillende criteria onderling?</w:t>
      </w:r>
    </w:p>
    <w:p w:rsidR="0044082C" w:rsidRPr="0044082C" w:rsidRDefault="0044082C" w:rsidP="006343FF">
      <w:pPr>
        <w:rPr>
          <w:sz w:val="18"/>
          <w:szCs w:val="18"/>
        </w:rPr>
      </w:pPr>
      <w:r w:rsidRPr="0044082C">
        <w:rPr>
          <w:sz w:val="18"/>
          <w:szCs w:val="18"/>
        </w:rPr>
        <w:t>Hoe verliep de samenwerking bij het maken van de opdracht?</w:t>
      </w:r>
    </w:p>
    <w:p w:rsidR="0044082C" w:rsidRPr="0044082C" w:rsidRDefault="0044082C" w:rsidP="006343FF">
      <w:pPr>
        <w:rPr>
          <w:sz w:val="18"/>
          <w:szCs w:val="18"/>
        </w:rPr>
      </w:pPr>
    </w:p>
    <w:p w:rsidR="0044082C" w:rsidRPr="0044082C" w:rsidRDefault="0044082C" w:rsidP="006343FF">
      <w:pPr>
        <w:rPr>
          <w:sz w:val="18"/>
          <w:szCs w:val="18"/>
        </w:rPr>
      </w:pPr>
      <w:r w:rsidRPr="0044082C">
        <w:rPr>
          <w:sz w:val="18"/>
          <w:szCs w:val="18"/>
        </w:rPr>
        <w:br w:type="page"/>
      </w:r>
    </w:p>
    <w:p w:rsidR="0044082C" w:rsidRPr="00910F20" w:rsidRDefault="0044082C" w:rsidP="006343FF">
      <w:r w:rsidRPr="00910F20">
        <w:rPr>
          <w:b/>
        </w:rPr>
        <w:lastRenderedPageBreak/>
        <w:t>3. Toelichting</w:t>
      </w:r>
    </w:p>
    <w:p w:rsidR="0044082C" w:rsidRPr="0044082C" w:rsidRDefault="0044082C" w:rsidP="006343FF">
      <w:pPr>
        <w:rPr>
          <w:sz w:val="18"/>
          <w:szCs w:val="18"/>
        </w:rPr>
      </w:pPr>
    </w:p>
    <w:p w:rsidR="0044082C" w:rsidRPr="00861952" w:rsidRDefault="0044082C" w:rsidP="006343FF">
      <w:pPr>
        <w:rPr>
          <w:sz w:val="18"/>
          <w:szCs w:val="18"/>
        </w:rPr>
      </w:pPr>
      <w:r w:rsidRPr="0044082C">
        <w:rPr>
          <w:b/>
          <w:sz w:val="18"/>
          <w:szCs w:val="18"/>
        </w:rPr>
        <w:t>Waarom deze opdracht?</w:t>
      </w:r>
    </w:p>
    <w:p w:rsidR="0044082C" w:rsidRPr="0044082C" w:rsidRDefault="0044082C" w:rsidP="006343FF">
      <w:pPr>
        <w:rPr>
          <w:sz w:val="18"/>
          <w:szCs w:val="18"/>
        </w:rPr>
      </w:pPr>
      <w:r w:rsidRPr="0044082C">
        <w:rPr>
          <w:sz w:val="18"/>
          <w:szCs w:val="18"/>
        </w:rPr>
        <w:t xml:space="preserve">Leren evalueren is een belangrijke fase in het leerproces. Dat kan op inhoudelijke basis (is China …) en procesmatig. De inhoudelijke keuzes hebben betrekking op de criteria waar de beslissing op genomen is om China wel of geen wereldspeler te laten zijn. Let op, leerlingen zijn zich bewust van het verschil tussen absolute en relatieve cijfers.  </w:t>
      </w:r>
    </w:p>
    <w:p w:rsidR="0044082C" w:rsidRPr="0044082C" w:rsidRDefault="0044082C" w:rsidP="006343FF">
      <w:pPr>
        <w:rPr>
          <w:sz w:val="18"/>
          <w:szCs w:val="18"/>
        </w:rPr>
      </w:pPr>
      <w:r w:rsidRPr="0044082C">
        <w:rPr>
          <w:sz w:val="18"/>
          <w:szCs w:val="18"/>
        </w:rPr>
        <w:t xml:space="preserve">De procesmatige kant van de opdracht gaat over hoe de leerlingen hebben samengewerkt en tot criteria zijn gekomen. Welke moeilijkheden komen leerlingen tegen bij het opstellen van criteria en bij het zoeken naar antwoorden. Hier komt betrouwbaarheid van de bron om de hoek kijken. China staat vaak op nummer 1 in allerlei ranglijstjes, maar maakt dat China ook tot hoofdrolspeler op het wereldtoneel? </w:t>
      </w:r>
    </w:p>
    <w:p w:rsidR="0044082C" w:rsidRPr="0044082C" w:rsidRDefault="0044082C" w:rsidP="006343FF">
      <w:pPr>
        <w:rPr>
          <w:b/>
          <w:sz w:val="18"/>
          <w:szCs w:val="18"/>
        </w:rPr>
      </w:pPr>
    </w:p>
    <w:p w:rsidR="0044082C" w:rsidRPr="0044082C" w:rsidRDefault="0044082C" w:rsidP="006343FF">
      <w:pPr>
        <w:rPr>
          <w:sz w:val="18"/>
          <w:szCs w:val="18"/>
        </w:rPr>
      </w:pPr>
      <w:r w:rsidRPr="0044082C">
        <w:rPr>
          <w:b/>
          <w:sz w:val="18"/>
          <w:szCs w:val="18"/>
        </w:rPr>
        <w:t>Wat wordt van leerlingen gevraagd?</w:t>
      </w:r>
    </w:p>
    <w:p w:rsidR="0044082C" w:rsidRPr="0044082C" w:rsidRDefault="0044082C" w:rsidP="006343FF">
      <w:pPr>
        <w:rPr>
          <w:sz w:val="18"/>
          <w:szCs w:val="18"/>
        </w:rPr>
      </w:pPr>
      <w:r w:rsidRPr="0044082C">
        <w:rPr>
          <w:sz w:val="18"/>
          <w:szCs w:val="18"/>
        </w:rPr>
        <w:t>Achtergrond kennis:</w:t>
      </w:r>
    </w:p>
    <w:p w:rsidR="0044082C" w:rsidRPr="0044082C" w:rsidRDefault="0044082C" w:rsidP="006343FF">
      <w:pPr>
        <w:rPr>
          <w:sz w:val="18"/>
          <w:szCs w:val="18"/>
        </w:rPr>
      </w:pPr>
      <w:r w:rsidRPr="0044082C">
        <w:rPr>
          <w:sz w:val="18"/>
          <w:szCs w:val="18"/>
        </w:rPr>
        <w:t xml:space="preserve">Inzicht in relatieve en absolute cijfers. Dat maakt uit voor het oordeel over China. </w:t>
      </w:r>
    </w:p>
    <w:p w:rsidR="0044082C" w:rsidRPr="0044082C" w:rsidRDefault="0044082C" w:rsidP="006343FF">
      <w:pPr>
        <w:rPr>
          <w:sz w:val="18"/>
          <w:szCs w:val="18"/>
        </w:rPr>
      </w:pPr>
      <w:r w:rsidRPr="0044082C">
        <w:rPr>
          <w:sz w:val="18"/>
          <w:szCs w:val="18"/>
        </w:rPr>
        <w:t xml:space="preserve">Beoordelen van bronnen op betrouwbaarheid. </w:t>
      </w:r>
    </w:p>
    <w:p w:rsidR="0044082C" w:rsidRPr="0044082C" w:rsidRDefault="0044082C" w:rsidP="006343FF">
      <w:pPr>
        <w:rPr>
          <w:sz w:val="18"/>
          <w:szCs w:val="18"/>
        </w:rPr>
      </w:pPr>
    </w:p>
    <w:p w:rsidR="0044082C" w:rsidRPr="0044082C" w:rsidRDefault="0044082C" w:rsidP="006343FF">
      <w:pPr>
        <w:rPr>
          <w:sz w:val="18"/>
          <w:szCs w:val="18"/>
        </w:rPr>
      </w:pPr>
      <w:r w:rsidRPr="0044082C">
        <w:rPr>
          <w:sz w:val="18"/>
          <w:szCs w:val="18"/>
        </w:rPr>
        <w:t xml:space="preserve">De metacognitie zit voor de leerlingen in de keuze van het criterium op basis waarvan je China kunt aanwijzen als hoofdrolspeler. </w:t>
      </w:r>
    </w:p>
    <w:p w:rsidR="0044082C" w:rsidRPr="0044082C" w:rsidRDefault="0044082C" w:rsidP="006343FF">
      <w:pPr>
        <w:rPr>
          <w:b/>
          <w:sz w:val="18"/>
          <w:szCs w:val="18"/>
        </w:rPr>
      </w:pPr>
    </w:p>
    <w:p w:rsidR="00861952" w:rsidRPr="0044082C" w:rsidRDefault="0044082C" w:rsidP="006343FF">
      <w:pPr>
        <w:rPr>
          <w:b/>
          <w:sz w:val="18"/>
          <w:szCs w:val="18"/>
        </w:rPr>
      </w:pPr>
      <w:r w:rsidRPr="0044082C">
        <w:rPr>
          <w:b/>
          <w:sz w:val="18"/>
          <w:szCs w:val="18"/>
        </w:rPr>
        <w:t xml:space="preserve">Suggesties </w:t>
      </w:r>
    </w:p>
    <w:p w:rsidR="0044082C" w:rsidRPr="0044082C" w:rsidRDefault="0044082C" w:rsidP="006343FF">
      <w:pPr>
        <w:rPr>
          <w:sz w:val="18"/>
          <w:szCs w:val="18"/>
        </w:rPr>
      </w:pPr>
      <w:r w:rsidRPr="0044082C">
        <w:rPr>
          <w:sz w:val="18"/>
          <w:szCs w:val="18"/>
        </w:rPr>
        <w:t>Bespreek de criteria klassikaal en laat iedereen met dezelfde criteria werken.</w:t>
      </w:r>
    </w:p>
    <w:p w:rsidR="0044082C" w:rsidRPr="0044082C" w:rsidRDefault="0044082C" w:rsidP="006343FF">
      <w:pPr>
        <w:rPr>
          <w:sz w:val="18"/>
          <w:szCs w:val="18"/>
        </w:rPr>
      </w:pPr>
      <w:r w:rsidRPr="0044082C">
        <w:rPr>
          <w:sz w:val="18"/>
          <w:szCs w:val="18"/>
        </w:rPr>
        <w:t xml:space="preserve">Start een discussie over de vraag of de EU kan worden opgenomen als 'land' in de tabel om met China te vergelijken, geef daar een goede reden voor en een goede reden tegen. </w:t>
      </w:r>
    </w:p>
    <w:p w:rsidR="0022598F" w:rsidRDefault="0022598F" w:rsidP="006343FF">
      <w:pPr>
        <w:rPr>
          <w:b/>
          <w:sz w:val="18"/>
          <w:szCs w:val="18"/>
        </w:rPr>
      </w:pPr>
    </w:p>
    <w:p w:rsidR="00A970AB" w:rsidRPr="0044082C" w:rsidRDefault="00A970AB" w:rsidP="006343FF">
      <w:pPr>
        <w:rPr>
          <w:b/>
          <w:sz w:val="18"/>
          <w:szCs w:val="18"/>
        </w:rPr>
      </w:pPr>
      <w:bookmarkStart w:id="0" w:name="_GoBack"/>
      <w:bookmarkEnd w:id="0"/>
    </w:p>
    <w:sectPr w:rsidR="00A970AB" w:rsidRPr="0044082C" w:rsidSect="00500818">
      <w:headerReference w:type="default" r:id="rId8"/>
      <w:footerReference w:type="default" r:id="rId9"/>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Pr="002A113C" w:rsidRDefault="0044082C" w:rsidP="00227972">
    <w:pPr>
      <w:pStyle w:val="Voettekst"/>
      <w:tabs>
        <w:tab w:val="clear" w:pos="9072"/>
        <w:tab w:val="right" w:pos="8280"/>
      </w:tabs>
      <w:rPr>
        <w:sz w:val="18"/>
        <w:szCs w:val="18"/>
      </w:rPr>
    </w:pPr>
    <w:r w:rsidRPr="002A113C">
      <w:rPr>
        <w:rStyle w:val="Paginanummer"/>
        <w:sz w:val="18"/>
        <w:szCs w:val="18"/>
      </w:rPr>
      <w:t>Bron: www.hogeredenkvaardigheden.slo.nl</w:t>
    </w:r>
    <w:r w:rsidRPr="002A113C">
      <w:rPr>
        <w:rStyle w:val="Paginanummer"/>
        <w:sz w:val="18"/>
        <w:szCs w:val="18"/>
      </w:rPr>
      <w:tab/>
    </w:r>
    <w:r w:rsidR="006B2889">
      <w:rPr>
        <w:noProof/>
        <w:lang w:eastAsia="nl-NL"/>
      </w:rPr>
      <w:drawing>
        <wp:anchor distT="0" distB="0" distL="114300" distR="114300" simplePos="0" relativeHeight="251658240" behindDoc="1" locked="1" layoutInCell="0" allowOverlap="1" wp14:anchorId="582C3E33" wp14:editId="345B1A3F">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A113C">
      <w:rPr>
        <w:rStyle w:val="Paginanummer"/>
      </w:rPr>
      <w:tab/>
    </w:r>
    <w:r w:rsidR="00A62CF2" w:rsidRPr="002A113C">
      <w:rPr>
        <w:rStyle w:val="Paginanummer"/>
        <w:sz w:val="18"/>
        <w:szCs w:val="18"/>
      </w:rPr>
      <w:fldChar w:fldCharType="begin"/>
    </w:r>
    <w:r w:rsidR="00A62CF2" w:rsidRPr="002A113C">
      <w:rPr>
        <w:rStyle w:val="Paginanummer"/>
        <w:sz w:val="18"/>
        <w:szCs w:val="18"/>
      </w:rPr>
      <w:instrText xml:space="preserve"> PAGE </w:instrText>
    </w:r>
    <w:r w:rsidR="00A62CF2" w:rsidRPr="002A113C">
      <w:rPr>
        <w:rStyle w:val="Paginanummer"/>
        <w:sz w:val="18"/>
        <w:szCs w:val="18"/>
      </w:rPr>
      <w:fldChar w:fldCharType="separate"/>
    </w:r>
    <w:r w:rsidR="00431079">
      <w:rPr>
        <w:rStyle w:val="Paginanummer"/>
        <w:noProof/>
        <w:sz w:val="18"/>
        <w:szCs w:val="18"/>
      </w:rPr>
      <w:t>3</w:t>
    </w:r>
    <w:r w:rsidR="00A62CF2" w:rsidRPr="002A113C">
      <w:rPr>
        <w:rStyle w:val="Paginanumm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38F" w:rsidRDefault="00E2238F">
    <w:pPr>
      <w:pStyle w:val="Koptekst"/>
    </w:pPr>
    <w:r>
      <w:tab/>
    </w:r>
    <w:r>
      <w:tab/>
    </w:r>
  </w:p>
  <w:p w:rsidR="00E2238F" w:rsidRDefault="00E2238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73FC"/>
    <w:multiLevelType w:val="hybridMultilevel"/>
    <w:tmpl w:val="981AB6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05FF3AFB"/>
    <w:multiLevelType w:val="hybridMultilevel"/>
    <w:tmpl w:val="C0E8FF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D0C6B01"/>
    <w:multiLevelType w:val="hybridMultilevel"/>
    <w:tmpl w:val="3710C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E0658F7"/>
    <w:multiLevelType w:val="hybridMultilevel"/>
    <w:tmpl w:val="9C7264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CB70000"/>
    <w:multiLevelType w:val="hybridMultilevel"/>
    <w:tmpl w:val="553433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40443A49"/>
    <w:multiLevelType w:val="hybridMultilevel"/>
    <w:tmpl w:val="611E27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44BA5C4C"/>
    <w:multiLevelType w:val="hybridMultilevel"/>
    <w:tmpl w:val="14428E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46EB7718"/>
    <w:multiLevelType w:val="hybridMultilevel"/>
    <w:tmpl w:val="CF0C78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11738C8"/>
    <w:multiLevelType w:val="hybridMultilevel"/>
    <w:tmpl w:val="017A1C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5775BB9"/>
    <w:multiLevelType w:val="hybridMultilevel"/>
    <w:tmpl w:val="24A6511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AC0224E"/>
    <w:multiLevelType w:val="hybridMultilevel"/>
    <w:tmpl w:val="745A27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nsid w:val="6C87433D"/>
    <w:multiLevelType w:val="hybridMultilevel"/>
    <w:tmpl w:val="8F821494"/>
    <w:lvl w:ilvl="0" w:tplc="02A4A46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CF922BA"/>
    <w:multiLevelType w:val="hybridMultilevel"/>
    <w:tmpl w:val="EE5CF09E"/>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0"/>
  </w:num>
  <w:num w:numId="2">
    <w:abstractNumId w:val="4"/>
  </w:num>
  <w:num w:numId="3">
    <w:abstractNumId w:val="5"/>
  </w:num>
  <w:num w:numId="4">
    <w:abstractNumId w:val="0"/>
  </w:num>
  <w:num w:numId="5">
    <w:abstractNumId w:val="1"/>
  </w:num>
  <w:num w:numId="6">
    <w:abstractNumId w:val="12"/>
  </w:num>
  <w:num w:numId="7">
    <w:abstractNumId w:val="3"/>
  </w:num>
  <w:num w:numId="8">
    <w:abstractNumId w:val="6"/>
  </w:num>
  <w:num w:numId="9">
    <w:abstractNumId w:val="7"/>
  </w:num>
  <w:num w:numId="10">
    <w:abstractNumId w:val="2"/>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15C19"/>
    <w:rsid w:val="000A1A4B"/>
    <w:rsid w:val="000C3B27"/>
    <w:rsid w:val="001615E3"/>
    <w:rsid w:val="001A565A"/>
    <w:rsid w:val="0022598F"/>
    <w:rsid w:val="00227972"/>
    <w:rsid w:val="00235D22"/>
    <w:rsid w:val="00237F27"/>
    <w:rsid w:val="00280D6D"/>
    <w:rsid w:val="002A113C"/>
    <w:rsid w:val="002B2F86"/>
    <w:rsid w:val="003854B8"/>
    <w:rsid w:val="00392FFE"/>
    <w:rsid w:val="003E0EA5"/>
    <w:rsid w:val="00431079"/>
    <w:rsid w:val="0044082C"/>
    <w:rsid w:val="004A70BA"/>
    <w:rsid w:val="00500818"/>
    <w:rsid w:val="005A7C3A"/>
    <w:rsid w:val="005B103A"/>
    <w:rsid w:val="005B2B5D"/>
    <w:rsid w:val="005C6F0E"/>
    <w:rsid w:val="006343FF"/>
    <w:rsid w:val="006B2889"/>
    <w:rsid w:val="00735CD3"/>
    <w:rsid w:val="00762834"/>
    <w:rsid w:val="007A1404"/>
    <w:rsid w:val="007F016D"/>
    <w:rsid w:val="0080040A"/>
    <w:rsid w:val="008038A1"/>
    <w:rsid w:val="00861952"/>
    <w:rsid w:val="0088760E"/>
    <w:rsid w:val="00890B33"/>
    <w:rsid w:val="00906FA2"/>
    <w:rsid w:val="00910F20"/>
    <w:rsid w:val="00924C72"/>
    <w:rsid w:val="00995FAA"/>
    <w:rsid w:val="009B2DA3"/>
    <w:rsid w:val="009D59F7"/>
    <w:rsid w:val="00A62CF2"/>
    <w:rsid w:val="00A970AB"/>
    <w:rsid w:val="00BA52F9"/>
    <w:rsid w:val="00BB073E"/>
    <w:rsid w:val="00C47844"/>
    <w:rsid w:val="00CC3512"/>
    <w:rsid w:val="00D22088"/>
    <w:rsid w:val="00DA50A2"/>
    <w:rsid w:val="00DB21B0"/>
    <w:rsid w:val="00DD4603"/>
    <w:rsid w:val="00DF0D43"/>
    <w:rsid w:val="00E13C87"/>
    <w:rsid w:val="00E2238F"/>
    <w:rsid w:val="00E36502"/>
    <w:rsid w:val="00E51397"/>
    <w:rsid w:val="00EA54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8240194B-983D-4F0F-8AB5-823148D8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4082C"/>
    <w:pPr>
      <w:spacing w:line="240" w:lineRule="atLeast"/>
    </w:pPr>
    <w:rPr>
      <w:rFonts w:ascii="Arial" w:eastAsiaTheme="minorHAnsi" w:hAnsi="Arial" w:cstheme="minorBid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link w:val="KoptekstChar"/>
    <w:uiPriority w:val="99"/>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5C6F0E"/>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5B103A"/>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80040A"/>
    <w:rPr>
      <w:sz w:val="16"/>
      <w:szCs w:val="16"/>
    </w:rPr>
  </w:style>
  <w:style w:type="paragraph" w:styleId="Tekstopmerking">
    <w:name w:val="annotation text"/>
    <w:basedOn w:val="Standaard"/>
    <w:link w:val="TekstopmerkingChar"/>
    <w:semiHidden/>
    <w:unhideWhenUsed/>
    <w:rsid w:val="0080040A"/>
    <w:pPr>
      <w:spacing w:line="240" w:lineRule="auto"/>
    </w:pPr>
  </w:style>
  <w:style w:type="character" w:customStyle="1" w:styleId="TekstopmerkingChar">
    <w:name w:val="Tekst opmerking Char"/>
    <w:basedOn w:val="Standaardalinea-lettertype"/>
    <w:link w:val="Tekstopmerking"/>
    <w:semiHidden/>
    <w:rsid w:val="0080040A"/>
    <w:rPr>
      <w:rFonts w:ascii="Arial" w:hAnsi="Arial"/>
    </w:rPr>
  </w:style>
  <w:style w:type="paragraph" w:styleId="Onderwerpvanopmerking">
    <w:name w:val="annotation subject"/>
    <w:basedOn w:val="Tekstopmerking"/>
    <w:next w:val="Tekstopmerking"/>
    <w:link w:val="OnderwerpvanopmerkingChar"/>
    <w:semiHidden/>
    <w:unhideWhenUsed/>
    <w:rsid w:val="0080040A"/>
    <w:rPr>
      <w:b/>
      <w:bCs/>
    </w:rPr>
  </w:style>
  <w:style w:type="character" w:customStyle="1" w:styleId="OnderwerpvanopmerkingChar">
    <w:name w:val="Onderwerp van opmerking Char"/>
    <w:basedOn w:val="TekstopmerkingChar"/>
    <w:link w:val="Onderwerpvanopmerking"/>
    <w:semiHidden/>
    <w:rsid w:val="0080040A"/>
    <w:rPr>
      <w:rFonts w:ascii="Arial" w:hAnsi="Arial"/>
      <w:b/>
      <w:bCs/>
    </w:rPr>
  </w:style>
  <w:style w:type="paragraph" w:styleId="Lijstalinea">
    <w:name w:val="List Paragraph"/>
    <w:basedOn w:val="Standaard"/>
    <w:uiPriority w:val="34"/>
    <w:qFormat/>
    <w:rsid w:val="00E36502"/>
    <w:pPr>
      <w:ind w:left="720"/>
      <w:contextualSpacing/>
    </w:pPr>
  </w:style>
  <w:style w:type="character" w:customStyle="1" w:styleId="KoptekstChar">
    <w:name w:val="Koptekst Char"/>
    <w:basedOn w:val="Standaardalinea-lettertype"/>
    <w:link w:val="Koptekst"/>
    <w:uiPriority w:val="99"/>
    <w:rsid w:val="00E2238F"/>
    <w:rPr>
      <w:rFonts w:ascii="Arial" w:hAnsi="Arial"/>
      <w:sz w:val="18"/>
    </w:rPr>
  </w:style>
  <w:style w:type="paragraph" w:styleId="Geenafstand">
    <w:name w:val="No Spacing"/>
    <w:uiPriority w:val="1"/>
    <w:qFormat/>
    <w:rsid w:val="0044082C"/>
    <w:rPr>
      <w:rFonts w:ascii="Arial" w:eastAsiaTheme="minorHAnsi" w:hAnsi="Arial" w:cstheme="minorBidi"/>
      <w:lang w:eastAsia="en-US"/>
    </w:rPr>
  </w:style>
  <w:style w:type="character" w:styleId="Hyperlink">
    <w:name w:val="Hyperlink"/>
    <w:basedOn w:val="Standaardalinea-lettertype"/>
    <w:unhideWhenUsed/>
    <w:rsid w:val="004408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47XQ5P3E4USX-10-1445</_dlc_DocId>
    <_dlc_DocIdUrl xmlns="7106a2ac-038a-457f-8b58-ec67130d9d6d">
      <Url>http://downloads.slo.nl/_layouts/15/DocIdRedir.aspx?ID=47XQ5P3E4USX-10-1445</Url>
      <Description>47XQ5P3E4USX-10-1445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0A122-74A3-4070-BBFA-8343468B2F0D}"/>
</file>

<file path=customXml/itemProps2.xml><?xml version="1.0" encoding="utf-8"?>
<ds:datastoreItem xmlns:ds="http://schemas.openxmlformats.org/officeDocument/2006/customXml" ds:itemID="{A79EB809-87CA-4770-9105-45889D166BD2}"/>
</file>

<file path=customXml/itemProps3.xml><?xml version="1.0" encoding="utf-8"?>
<ds:datastoreItem xmlns:ds="http://schemas.openxmlformats.org/officeDocument/2006/customXml" ds:itemID="{DFA9D913-832A-49FB-ABFD-69B0EEA4CF86}"/>
</file>

<file path=customXml/itemProps4.xml><?xml version="1.0" encoding="utf-8"?>
<ds:datastoreItem xmlns:ds="http://schemas.openxmlformats.org/officeDocument/2006/customXml" ds:itemID="{04F49E37-4516-4B67-A9FE-C395E2F7D754}"/>
</file>

<file path=customXml/itemProps5.xml><?xml version="1.0" encoding="utf-8"?>
<ds:datastoreItem xmlns:ds="http://schemas.openxmlformats.org/officeDocument/2006/customXml" ds:itemID="{5DD0BC4F-87ED-468C-A05A-2253071F10A8}"/>
</file>

<file path=docProps/app.xml><?xml version="1.0" encoding="utf-8"?>
<Properties xmlns="http://schemas.openxmlformats.org/officeDocument/2006/extended-properties" xmlns:vt="http://schemas.openxmlformats.org/officeDocument/2006/docPropsVTypes">
  <Template>lesbrief.dotm</Template>
  <TotalTime>0</TotalTime>
  <Pages>3</Pages>
  <Words>739</Words>
  <Characters>4069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Lesbrief-Aadrijkskunde-China-Wereldwijs</dc:title>
  <dc:creator>Jessica van der Veen</dc:creator>
  <cp:lastModifiedBy>Lammie Stoffers</cp:lastModifiedBy>
  <cp:revision>2</cp:revision>
  <cp:lastPrinted>2014-06-23T07:39:00Z</cp:lastPrinted>
  <dcterms:created xsi:type="dcterms:W3CDTF">2015-03-31T12:17:00Z</dcterms:created>
  <dcterms:modified xsi:type="dcterms:W3CDTF">2015-03-31T12:17:00Z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1add5331-bce5-41a4-b0d0-9a1f57493ba9</vt:lpwstr>
  </property>
  <property fmtid="{D5CDD505-2E9C-101B-9397-08002B2CF9AE}" pid="4" name="RepAreasOfExpertise">
    <vt:lpwstr/>
  </property>
  <property fmtid="{D5CDD505-2E9C-101B-9397-08002B2CF9AE}" pid="5" name="TaxKeyword">
    <vt:lpwstr/>
  </property>
  <property fmtid="{D5CDD505-2E9C-101B-9397-08002B2CF9AE}" pid="6" name="RepSectionSpecificTheme">
    <vt:lpwstr/>
  </property>
  <property fmtid="{D5CDD505-2E9C-101B-9397-08002B2CF9AE}" pid="7" name="RepDocumentType">
    <vt:lpwstr>58;#Lesmateriaal|a96a5050-d690-477d-8822-22df1130aa86</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110;#2015|c53edfba-e7e3-4452-afb2-43f7c4ee8bb9</vt:lpwstr>
  </property>
</Properties>
</file>