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0" w:type="auto"/>
        <w:tblLook w:val="04A0" w:firstRow="1" w:lastRow="0" w:firstColumn="1" w:lastColumn="0" w:noHBand="0" w:noVBand="1"/>
      </w:tblPr>
      <w:tblGrid>
        <w:gridCol w:w="2689"/>
        <w:gridCol w:w="2976"/>
        <w:gridCol w:w="2659"/>
      </w:tblGrid>
      <w:tr w:rsidR="00572D16" w:rsidRPr="00572D16" w14:paraId="44E07BC8" w14:textId="77777777" w:rsidTr="00007DA1">
        <w:tc>
          <w:tcPr>
            <w:tcW w:w="2689" w:type="dxa"/>
            <w:tcBorders>
              <w:bottom w:val="double" w:sz="4" w:space="0" w:color="auto"/>
            </w:tcBorders>
            <w:shd w:val="clear" w:color="auto" w:fill="DBE5F1" w:themeFill="accent1" w:themeFillTint="33"/>
          </w:tcPr>
          <w:p w14:paraId="44E07BC6" w14:textId="77777777" w:rsidR="00572D16" w:rsidRPr="00572D16" w:rsidRDefault="00572D16" w:rsidP="00572D16">
            <w:pPr>
              <w:rPr>
                <w:rFonts w:ascii="Arial" w:eastAsia="Times New Roman" w:hAnsi="Arial" w:cs="Arial"/>
                <w:b/>
                <w:sz w:val="18"/>
                <w:szCs w:val="18"/>
                <w:lang w:eastAsia="nl-NL"/>
              </w:rPr>
            </w:pPr>
            <w:r w:rsidRPr="00572D16">
              <w:rPr>
                <w:rFonts w:ascii="Arial" w:eastAsia="Times New Roman" w:hAnsi="Arial" w:cs="Arial"/>
                <w:b/>
                <w:sz w:val="18"/>
                <w:szCs w:val="18"/>
                <w:lang w:eastAsia="nl-NL"/>
              </w:rPr>
              <w:t xml:space="preserve">Suggestie les / lessenserie </w:t>
            </w:r>
          </w:p>
        </w:tc>
        <w:tc>
          <w:tcPr>
            <w:tcW w:w="5635" w:type="dxa"/>
            <w:gridSpan w:val="2"/>
            <w:tcBorders>
              <w:bottom w:val="double" w:sz="4" w:space="0" w:color="auto"/>
            </w:tcBorders>
            <w:shd w:val="clear" w:color="auto" w:fill="DBE5F1" w:themeFill="accent1" w:themeFillTint="33"/>
          </w:tcPr>
          <w:p w14:paraId="44E07BC7" w14:textId="77777777" w:rsidR="00572D16" w:rsidRPr="00572D16" w:rsidRDefault="00572D16" w:rsidP="00572D16">
            <w:pPr>
              <w:rPr>
                <w:rFonts w:ascii="Arial" w:eastAsia="Times New Roman" w:hAnsi="Arial" w:cs="Arial"/>
                <w:sz w:val="18"/>
                <w:szCs w:val="18"/>
                <w:lang w:eastAsia="nl-NL"/>
              </w:rPr>
            </w:pPr>
            <w:r w:rsidRPr="00572D16">
              <w:rPr>
                <w:rFonts w:ascii="Arial" w:eastAsia="Times New Roman" w:hAnsi="Arial" w:cs="Arial"/>
                <w:sz w:val="18"/>
                <w:szCs w:val="18"/>
                <w:lang w:eastAsia="nl-NL"/>
              </w:rPr>
              <w:t>Herschrijven leertekst voor bovenbouw basisschool</w:t>
            </w:r>
          </w:p>
        </w:tc>
      </w:tr>
      <w:tr w:rsidR="00572D16" w:rsidRPr="00572D16" w14:paraId="44E07BCB" w14:textId="77777777" w:rsidTr="00007DA1">
        <w:tc>
          <w:tcPr>
            <w:tcW w:w="2689" w:type="dxa"/>
            <w:tcBorders>
              <w:top w:val="double" w:sz="4" w:space="0" w:color="auto"/>
            </w:tcBorders>
          </w:tcPr>
          <w:p w14:paraId="44E07BC9" w14:textId="77777777" w:rsidR="00572D16" w:rsidRPr="00572D16" w:rsidRDefault="00572D16" w:rsidP="00572D16">
            <w:pPr>
              <w:rPr>
                <w:rFonts w:ascii="Arial" w:eastAsia="Times New Roman" w:hAnsi="Arial" w:cs="Arial"/>
                <w:b/>
                <w:sz w:val="18"/>
                <w:szCs w:val="18"/>
                <w:lang w:eastAsia="nl-NL"/>
              </w:rPr>
            </w:pPr>
            <w:r w:rsidRPr="00572D16">
              <w:rPr>
                <w:rFonts w:ascii="Arial" w:eastAsia="Times New Roman" w:hAnsi="Arial" w:cs="Arial"/>
                <w:b/>
                <w:sz w:val="18"/>
                <w:szCs w:val="18"/>
                <w:lang w:eastAsia="nl-NL"/>
              </w:rPr>
              <w:t>Schooltype, leerjaar</w:t>
            </w:r>
          </w:p>
        </w:tc>
        <w:tc>
          <w:tcPr>
            <w:tcW w:w="5635" w:type="dxa"/>
            <w:gridSpan w:val="2"/>
            <w:tcBorders>
              <w:top w:val="double" w:sz="4" w:space="0" w:color="auto"/>
            </w:tcBorders>
          </w:tcPr>
          <w:p w14:paraId="44E07BCA" w14:textId="77777777" w:rsidR="00572D16" w:rsidRPr="00572D16" w:rsidRDefault="00572D16" w:rsidP="00572D16">
            <w:pPr>
              <w:rPr>
                <w:rFonts w:ascii="Arial" w:eastAsia="Times New Roman" w:hAnsi="Arial" w:cs="Arial"/>
                <w:sz w:val="18"/>
                <w:szCs w:val="18"/>
                <w:lang w:eastAsia="nl-NL"/>
              </w:rPr>
            </w:pPr>
            <w:r w:rsidRPr="00572D16">
              <w:rPr>
                <w:rFonts w:ascii="Arial" w:eastAsia="Times New Roman" w:hAnsi="Arial" w:cs="Arial"/>
                <w:sz w:val="18"/>
                <w:szCs w:val="18"/>
                <w:lang w:eastAsia="nl-NL"/>
              </w:rPr>
              <w:t>3 havo/vwo</w:t>
            </w:r>
          </w:p>
        </w:tc>
      </w:tr>
      <w:tr w:rsidR="00572D16" w:rsidRPr="00572D16" w14:paraId="44E07BCE" w14:textId="77777777" w:rsidTr="00007DA1">
        <w:tc>
          <w:tcPr>
            <w:tcW w:w="2689" w:type="dxa"/>
            <w:tcBorders>
              <w:bottom w:val="double" w:sz="4" w:space="0" w:color="auto"/>
            </w:tcBorders>
          </w:tcPr>
          <w:p w14:paraId="44E07BCC" w14:textId="77777777" w:rsidR="00572D16" w:rsidRPr="00572D16" w:rsidRDefault="00572D16" w:rsidP="00572D16">
            <w:pPr>
              <w:ind w:left="708" w:hanging="708"/>
              <w:rPr>
                <w:rFonts w:ascii="Arial" w:eastAsia="Times New Roman" w:hAnsi="Arial" w:cs="Arial"/>
                <w:b/>
                <w:sz w:val="18"/>
                <w:szCs w:val="18"/>
                <w:lang w:eastAsia="nl-NL"/>
              </w:rPr>
            </w:pPr>
            <w:r w:rsidRPr="00572D16">
              <w:rPr>
                <w:rFonts w:ascii="Arial" w:eastAsia="Times New Roman" w:hAnsi="Arial" w:cs="Arial"/>
                <w:b/>
                <w:sz w:val="18"/>
                <w:szCs w:val="18"/>
                <w:lang w:eastAsia="nl-NL"/>
              </w:rPr>
              <w:t>Tijdsinvestering</w:t>
            </w:r>
          </w:p>
        </w:tc>
        <w:tc>
          <w:tcPr>
            <w:tcW w:w="5635" w:type="dxa"/>
            <w:gridSpan w:val="2"/>
            <w:tcBorders>
              <w:bottom w:val="double" w:sz="4" w:space="0" w:color="4F81BD" w:themeColor="accent1"/>
            </w:tcBorders>
          </w:tcPr>
          <w:p w14:paraId="44E07BCD" w14:textId="77777777" w:rsidR="00572D16" w:rsidRPr="00572D16" w:rsidRDefault="00572D16" w:rsidP="00572D16">
            <w:pPr>
              <w:rPr>
                <w:rFonts w:ascii="Arial" w:eastAsia="Times New Roman" w:hAnsi="Arial" w:cs="Arial"/>
                <w:sz w:val="18"/>
                <w:szCs w:val="18"/>
                <w:lang w:eastAsia="nl-NL"/>
              </w:rPr>
            </w:pPr>
            <w:r w:rsidRPr="00572D16">
              <w:rPr>
                <w:rFonts w:ascii="Arial" w:eastAsia="Times New Roman" w:hAnsi="Arial" w:cs="Arial"/>
                <w:sz w:val="18"/>
                <w:szCs w:val="18"/>
                <w:lang w:eastAsia="nl-NL"/>
              </w:rPr>
              <w:t>4 lessen</w:t>
            </w:r>
          </w:p>
        </w:tc>
      </w:tr>
      <w:tr w:rsidR="00572D16" w:rsidRPr="00572D16" w14:paraId="44E07BD6" w14:textId="77777777" w:rsidTr="00007DA1">
        <w:tc>
          <w:tcPr>
            <w:tcW w:w="2689" w:type="dxa"/>
            <w:tcBorders>
              <w:top w:val="double" w:sz="4" w:space="0" w:color="auto"/>
            </w:tcBorders>
          </w:tcPr>
          <w:p w14:paraId="44E07BCF" w14:textId="77777777" w:rsidR="00572D16" w:rsidRPr="00572D16" w:rsidRDefault="00572D16" w:rsidP="00572D16">
            <w:pPr>
              <w:rPr>
                <w:rFonts w:ascii="Arial" w:eastAsia="Times New Roman" w:hAnsi="Arial" w:cs="Arial"/>
                <w:sz w:val="18"/>
                <w:szCs w:val="18"/>
                <w:lang w:eastAsia="nl-NL"/>
              </w:rPr>
            </w:pPr>
            <w:r w:rsidRPr="00572D16">
              <w:rPr>
                <w:rFonts w:ascii="Arial" w:eastAsia="Times New Roman" w:hAnsi="Arial" w:cs="Arial"/>
                <w:b/>
                <w:sz w:val="18"/>
                <w:szCs w:val="18"/>
                <w:lang w:eastAsia="nl-NL"/>
              </w:rPr>
              <w:t>Typering GLS</w:t>
            </w:r>
            <w:r w:rsidRPr="00572D16">
              <w:rPr>
                <w:rFonts w:ascii="Arial" w:eastAsia="Times New Roman" w:hAnsi="Arial" w:cs="Arial"/>
                <w:sz w:val="18"/>
                <w:szCs w:val="18"/>
                <w:lang w:eastAsia="nl-NL"/>
              </w:rPr>
              <w:t xml:space="preserve"> </w:t>
            </w:r>
          </w:p>
          <w:p w14:paraId="44E07BD0" w14:textId="77777777" w:rsidR="00572D16" w:rsidRPr="00572D16" w:rsidRDefault="00572D16" w:rsidP="00EE721D">
            <w:pPr>
              <w:numPr>
                <w:ilvl w:val="0"/>
                <w:numId w:val="16"/>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lezen om te schrijven</w:t>
            </w:r>
          </w:p>
          <w:p w14:paraId="44E07BD1" w14:textId="77777777" w:rsidR="00572D16" w:rsidRPr="00572D16" w:rsidRDefault="00572D16" w:rsidP="00EE721D">
            <w:pPr>
              <w:numPr>
                <w:ilvl w:val="0"/>
                <w:numId w:val="16"/>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schrijven om te lezen</w:t>
            </w:r>
          </w:p>
          <w:p w14:paraId="44E07BD2" w14:textId="77777777" w:rsidR="00572D16" w:rsidRPr="00572D16" w:rsidRDefault="00572D16" w:rsidP="00EE721D">
            <w:pPr>
              <w:numPr>
                <w:ilvl w:val="0"/>
                <w:numId w:val="16"/>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genre/register centraal</w:t>
            </w:r>
          </w:p>
          <w:p w14:paraId="44E07BD3" w14:textId="77777777" w:rsidR="00572D16" w:rsidRPr="00572D16" w:rsidRDefault="00572D16" w:rsidP="00EE721D">
            <w:pPr>
              <w:numPr>
                <w:ilvl w:val="0"/>
                <w:numId w:val="16"/>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vertrekpunt inhoud andere vakken</w:t>
            </w:r>
            <w:r w:rsidRPr="00572D16">
              <w:rPr>
                <w:rFonts w:ascii="Arial" w:eastAsia="Times New Roman" w:hAnsi="Arial" w:cs="Arial"/>
                <w:b/>
                <w:sz w:val="18"/>
                <w:szCs w:val="18"/>
                <w:lang w:eastAsia="nl-NL"/>
              </w:rPr>
              <w:tab/>
            </w:r>
            <w:r w:rsidRPr="00572D16">
              <w:rPr>
                <w:rFonts w:ascii="Arial" w:eastAsia="Times New Roman" w:hAnsi="Arial" w:cs="Arial"/>
                <w:b/>
                <w:sz w:val="18"/>
                <w:szCs w:val="18"/>
                <w:lang w:eastAsia="nl-NL"/>
              </w:rPr>
              <w:tab/>
            </w:r>
          </w:p>
        </w:tc>
        <w:tc>
          <w:tcPr>
            <w:tcW w:w="5635" w:type="dxa"/>
            <w:gridSpan w:val="2"/>
            <w:tcBorders>
              <w:top w:val="double" w:sz="4" w:space="0" w:color="4F81BD" w:themeColor="accent1"/>
            </w:tcBorders>
          </w:tcPr>
          <w:p w14:paraId="44E07BD4" w14:textId="77777777" w:rsidR="00572D16" w:rsidRPr="00572D16" w:rsidRDefault="00572D16" w:rsidP="00572D16">
            <w:pPr>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Leerlingen bestuderen 'model'-teksten van de Geschiedeniscanon, geschreven voor zowel volwassenen als voor groep 7/8. Aan de hand van opgestelde criteria herschrijven ze een leertekst van een ander vak (bijv. biologie, geschiedenis, aardrijkskunde, naar keuze) voor leerlingen uit groep 7/8. </w:t>
            </w:r>
          </w:p>
          <w:p w14:paraId="44E07BD5" w14:textId="77777777" w:rsidR="00572D16" w:rsidRPr="00572D16" w:rsidRDefault="00572D16" w:rsidP="00572D16">
            <w:pPr>
              <w:rPr>
                <w:rFonts w:ascii="Arial" w:eastAsia="Times New Roman" w:hAnsi="Arial" w:cs="Arial"/>
                <w:i/>
                <w:sz w:val="18"/>
                <w:szCs w:val="18"/>
                <w:lang w:eastAsia="nl-NL"/>
              </w:rPr>
            </w:pPr>
            <w:r w:rsidRPr="00572D16">
              <w:rPr>
                <w:rFonts w:ascii="Arial" w:eastAsia="Times New Roman" w:hAnsi="Arial" w:cs="Arial"/>
                <w:i/>
                <w:sz w:val="18"/>
                <w:szCs w:val="18"/>
                <w:lang w:eastAsia="nl-NL"/>
              </w:rPr>
              <w:t>Tip: laat leerlingen vakteksten kiezen die ze binnenkort moeten leren en/of gebruiken voor opdrachten, practica of proefwerken om de leerwinst, motiva</w:t>
            </w:r>
            <w:bookmarkStart w:id="0" w:name="_GoBack"/>
            <w:bookmarkEnd w:id="0"/>
            <w:r w:rsidRPr="00572D16">
              <w:rPr>
                <w:rFonts w:ascii="Arial" w:eastAsia="Times New Roman" w:hAnsi="Arial" w:cs="Arial"/>
                <w:i/>
                <w:sz w:val="18"/>
                <w:szCs w:val="18"/>
                <w:lang w:eastAsia="nl-NL"/>
              </w:rPr>
              <w:t>tie en integratie met andere vakken te vergroten.</w:t>
            </w:r>
          </w:p>
        </w:tc>
      </w:tr>
      <w:tr w:rsidR="00572D16" w:rsidRPr="00572D16" w14:paraId="44E07BE5" w14:textId="77777777" w:rsidTr="00007DA1">
        <w:tc>
          <w:tcPr>
            <w:tcW w:w="2689" w:type="dxa"/>
          </w:tcPr>
          <w:p w14:paraId="44E07BD7" w14:textId="77777777" w:rsidR="00572D16" w:rsidRPr="00572D16" w:rsidRDefault="00572D16" w:rsidP="00572D16">
            <w:pPr>
              <w:rPr>
                <w:rFonts w:ascii="Arial" w:eastAsia="Times New Roman" w:hAnsi="Arial" w:cs="Arial"/>
                <w:b/>
                <w:sz w:val="18"/>
                <w:szCs w:val="18"/>
                <w:lang w:eastAsia="nl-NL"/>
              </w:rPr>
            </w:pPr>
            <w:r w:rsidRPr="00572D16">
              <w:rPr>
                <w:rFonts w:ascii="Arial" w:eastAsia="Times New Roman" w:hAnsi="Arial" w:cs="Arial"/>
                <w:b/>
                <w:sz w:val="18"/>
                <w:szCs w:val="18"/>
                <w:lang w:eastAsia="nl-NL"/>
              </w:rPr>
              <w:t>Lesdoelen</w:t>
            </w:r>
            <w:r w:rsidRPr="00572D16">
              <w:rPr>
                <w:rFonts w:ascii="Arial" w:eastAsia="Times New Roman" w:hAnsi="Arial" w:cs="Arial"/>
                <w:b/>
                <w:sz w:val="18"/>
                <w:szCs w:val="18"/>
                <w:lang w:eastAsia="nl-NL"/>
              </w:rPr>
              <w:tab/>
            </w:r>
            <w:r w:rsidRPr="00572D16">
              <w:rPr>
                <w:rFonts w:ascii="Arial" w:eastAsia="Times New Roman" w:hAnsi="Arial" w:cs="Arial"/>
                <w:b/>
                <w:sz w:val="18"/>
                <w:szCs w:val="18"/>
                <w:lang w:eastAsia="nl-NL"/>
              </w:rPr>
              <w:tab/>
            </w:r>
          </w:p>
          <w:p w14:paraId="44E07BD8" w14:textId="77777777" w:rsidR="00572D16" w:rsidRPr="00572D16" w:rsidRDefault="00572D16" w:rsidP="00EE721D">
            <w:pPr>
              <w:numPr>
                <w:ilvl w:val="0"/>
                <w:numId w:val="17"/>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Referentiekader taal (taken, kenmerken van de taakuitvoering)</w:t>
            </w:r>
          </w:p>
          <w:p w14:paraId="44E07BD9" w14:textId="77777777" w:rsidR="00572D16" w:rsidRPr="00572D16" w:rsidRDefault="00572D16" w:rsidP="00EE721D">
            <w:pPr>
              <w:numPr>
                <w:ilvl w:val="0"/>
                <w:numId w:val="17"/>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genre(s)en taalmiddelen</w:t>
            </w:r>
          </w:p>
          <w:p w14:paraId="44E07BDA" w14:textId="77777777" w:rsidR="00572D16" w:rsidRPr="00572D16" w:rsidRDefault="00572D16" w:rsidP="00EE721D">
            <w:pPr>
              <w:numPr>
                <w:ilvl w:val="0"/>
                <w:numId w:val="17"/>
              </w:numPr>
              <w:contextualSpacing/>
              <w:rPr>
                <w:rFonts w:ascii="Arial" w:eastAsia="Times New Roman" w:hAnsi="Arial" w:cs="Arial"/>
                <w:sz w:val="18"/>
                <w:szCs w:val="18"/>
                <w:lang w:eastAsia="nl-NL"/>
              </w:rPr>
            </w:pPr>
            <w:r w:rsidRPr="00572D16">
              <w:rPr>
                <w:rFonts w:ascii="Arial" w:eastAsia="Times New Roman" w:hAnsi="Arial" w:cs="Arial"/>
                <w:b/>
                <w:sz w:val="18"/>
                <w:szCs w:val="18"/>
                <w:lang w:eastAsia="nl-NL"/>
              </w:rPr>
              <w:t>tekstvorm(en)</w:t>
            </w:r>
          </w:p>
        </w:tc>
        <w:tc>
          <w:tcPr>
            <w:tcW w:w="2976" w:type="dxa"/>
          </w:tcPr>
          <w:p w14:paraId="44E07BDB" w14:textId="77777777" w:rsidR="00572D16" w:rsidRPr="00572D16" w:rsidRDefault="00572D16" w:rsidP="00572D16">
            <w:pPr>
              <w:rPr>
                <w:rFonts w:ascii="Arial" w:eastAsia="Times New Roman" w:hAnsi="Arial" w:cs="Arial"/>
                <w:b/>
                <w:sz w:val="18"/>
                <w:szCs w:val="18"/>
                <w:lang w:eastAsia="nl-NL"/>
              </w:rPr>
            </w:pPr>
            <w:r w:rsidRPr="00572D16">
              <w:rPr>
                <w:rFonts w:ascii="Arial" w:eastAsia="Times New Roman" w:hAnsi="Arial" w:cs="Arial"/>
                <w:b/>
                <w:sz w:val="18"/>
                <w:szCs w:val="18"/>
                <w:lang w:eastAsia="nl-NL"/>
              </w:rPr>
              <w:t>Lezen</w:t>
            </w:r>
          </w:p>
          <w:p w14:paraId="44E07BDC" w14:textId="77777777" w:rsidR="00572D16" w:rsidRPr="00572D16" w:rsidRDefault="00572D16" w:rsidP="00572D16">
            <w:pPr>
              <w:rPr>
                <w:rFonts w:ascii="Arial" w:eastAsia="Times New Roman" w:hAnsi="Arial" w:cs="Arial"/>
                <w:sz w:val="18"/>
                <w:szCs w:val="18"/>
                <w:lang w:eastAsia="nl-NL"/>
              </w:rPr>
            </w:pPr>
            <w:r w:rsidRPr="00572D16">
              <w:rPr>
                <w:rFonts w:ascii="Arial" w:eastAsia="Times New Roman" w:hAnsi="Arial" w:cs="Arial"/>
                <w:sz w:val="18"/>
                <w:szCs w:val="18"/>
                <w:lang w:eastAsia="nl-NL"/>
              </w:rPr>
              <w:t>Referentieniveau 2F/3F:</w:t>
            </w:r>
          </w:p>
          <w:p w14:paraId="44E07BDD" w14:textId="77777777" w:rsidR="00572D16" w:rsidRPr="00572D16" w:rsidRDefault="00572D16" w:rsidP="00EE721D">
            <w:pPr>
              <w:numPr>
                <w:ilvl w:val="0"/>
                <w:numId w:val="18"/>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Leerling kan teksten lezen (…), zoals studieteksten en andere informatieve teksten (genre: verklaring) geschreven voor verschillende doelgroepen (2F).</w:t>
            </w:r>
          </w:p>
          <w:p w14:paraId="44E07BDE" w14:textId="77777777" w:rsidR="00572D16" w:rsidRPr="00572D16" w:rsidRDefault="00572D16" w:rsidP="00EE721D">
            <w:pPr>
              <w:numPr>
                <w:ilvl w:val="0"/>
                <w:numId w:val="18"/>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De teksten bevatten laagfrequente woorden (2F),  de informatiedichtheid kan hoog zijn (3F).</w:t>
            </w:r>
          </w:p>
          <w:p w14:paraId="44E07BDF" w14:textId="77777777" w:rsidR="00572D16" w:rsidRDefault="00572D16" w:rsidP="00EE721D">
            <w:pPr>
              <w:numPr>
                <w:ilvl w:val="0"/>
                <w:numId w:val="18"/>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De leerling kan informatie ordenen, betekenis van woorden afleiden, de bedoeling van specifieke formuleringen en tekstgedeelten duiden (2F), talige middelen aangeven die de auteur gebruikt voor zijn doel en de informatie beoordelen op waarde voor zichzelf en anderen (3F).</w:t>
            </w:r>
          </w:p>
          <w:p w14:paraId="44E07BE0" w14:textId="77777777" w:rsidR="008E7F77" w:rsidRPr="00572D16" w:rsidRDefault="008E7F77" w:rsidP="008E7F77">
            <w:pPr>
              <w:ind w:left="322"/>
              <w:contextualSpacing/>
              <w:rPr>
                <w:rFonts w:ascii="Arial" w:eastAsia="Times New Roman" w:hAnsi="Arial" w:cs="Arial"/>
                <w:sz w:val="18"/>
                <w:szCs w:val="18"/>
                <w:lang w:eastAsia="nl-NL"/>
              </w:rPr>
            </w:pPr>
          </w:p>
        </w:tc>
        <w:tc>
          <w:tcPr>
            <w:tcW w:w="2659" w:type="dxa"/>
          </w:tcPr>
          <w:p w14:paraId="44E07BE1" w14:textId="77777777" w:rsidR="00572D16" w:rsidRPr="00572D16" w:rsidRDefault="00572D16" w:rsidP="00572D16">
            <w:pPr>
              <w:rPr>
                <w:rFonts w:ascii="Arial" w:eastAsia="Times New Roman" w:hAnsi="Arial" w:cs="Arial"/>
                <w:b/>
                <w:sz w:val="18"/>
                <w:szCs w:val="18"/>
                <w:lang w:eastAsia="nl-NL"/>
              </w:rPr>
            </w:pPr>
            <w:r w:rsidRPr="00572D16">
              <w:rPr>
                <w:rFonts w:ascii="Arial" w:eastAsia="Times New Roman" w:hAnsi="Arial" w:cs="Arial"/>
                <w:b/>
                <w:sz w:val="18"/>
                <w:szCs w:val="18"/>
                <w:lang w:eastAsia="nl-NL"/>
              </w:rPr>
              <w:t>Schrijven</w:t>
            </w:r>
          </w:p>
          <w:p w14:paraId="44E07BE2" w14:textId="77777777" w:rsidR="00572D16" w:rsidRPr="00572D16" w:rsidRDefault="00572D16" w:rsidP="00572D16">
            <w:pPr>
              <w:rPr>
                <w:rFonts w:ascii="Arial" w:eastAsia="Times New Roman" w:hAnsi="Arial" w:cs="Arial"/>
                <w:sz w:val="18"/>
                <w:szCs w:val="18"/>
                <w:lang w:eastAsia="nl-NL"/>
              </w:rPr>
            </w:pPr>
            <w:r w:rsidRPr="00572D16">
              <w:rPr>
                <w:rFonts w:ascii="Arial" w:eastAsia="Times New Roman" w:hAnsi="Arial" w:cs="Arial"/>
                <w:sz w:val="18"/>
                <w:szCs w:val="18"/>
                <w:lang w:eastAsia="nl-NL"/>
              </w:rPr>
              <w:t>Referentieniveau 2F/3F:</w:t>
            </w:r>
          </w:p>
          <w:p w14:paraId="44E07BE3" w14:textId="77777777" w:rsidR="00572D16" w:rsidRPr="00572D16" w:rsidRDefault="00572D16" w:rsidP="00EE721D">
            <w:pPr>
              <w:numPr>
                <w:ilvl w:val="0"/>
                <w:numId w:val="19"/>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Leerling kan teksten schrijven over onderwerpen uit de opleiding, zoals een studiektekst (genre: verklaring) herschrijven voor een jongere doelgroep. </w:t>
            </w:r>
          </w:p>
          <w:p w14:paraId="44E07BE4" w14:textId="77777777" w:rsidR="00572D16" w:rsidRPr="00572D16" w:rsidRDefault="00572D16" w:rsidP="00EE721D">
            <w:pPr>
              <w:numPr>
                <w:ilvl w:val="0"/>
                <w:numId w:val="19"/>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De leerling kan in een tekst met een opbouw en alinea-indeling belangrijke informatie noteren en doorgeven (3F), en past woordgebruik en toon aan op de lezer, gebruikt titel en tekstkopjes en maakt kortere teksten zelf op (2F), heeft een adequate woordkeuze (3F) en stelt daarvoor met klasgenoten betekenis-omschrijvingen in eigen woorden vast. </w:t>
            </w:r>
          </w:p>
        </w:tc>
      </w:tr>
      <w:tr w:rsidR="00572D16" w:rsidRPr="00572D16" w14:paraId="44E07BF7" w14:textId="77777777" w:rsidTr="00007DA1">
        <w:tc>
          <w:tcPr>
            <w:tcW w:w="2689" w:type="dxa"/>
          </w:tcPr>
          <w:p w14:paraId="44E07BE6" w14:textId="77777777" w:rsidR="00572D16" w:rsidRPr="00572D16" w:rsidRDefault="00572D16" w:rsidP="00572D16">
            <w:pPr>
              <w:rPr>
                <w:rFonts w:ascii="Arial" w:eastAsia="Times New Roman" w:hAnsi="Arial" w:cs="Arial"/>
                <w:b/>
                <w:sz w:val="18"/>
                <w:szCs w:val="18"/>
                <w:lang w:eastAsia="nl-NL"/>
              </w:rPr>
            </w:pPr>
            <w:r w:rsidRPr="00572D16">
              <w:rPr>
                <w:rFonts w:ascii="Arial" w:eastAsia="Times New Roman" w:hAnsi="Arial" w:cs="Arial"/>
                <w:b/>
                <w:sz w:val="18"/>
                <w:szCs w:val="18"/>
                <w:lang w:eastAsia="nl-NL"/>
              </w:rPr>
              <w:t>Gebruikte bronnen en lesmaterialen</w:t>
            </w:r>
          </w:p>
          <w:p w14:paraId="44E07BE7" w14:textId="77777777" w:rsidR="00572D16" w:rsidRPr="00572D16" w:rsidRDefault="00572D16" w:rsidP="00EE721D">
            <w:pPr>
              <w:numPr>
                <w:ilvl w:val="0"/>
                <w:numId w:val="20"/>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teksten uit de leergang</w:t>
            </w:r>
          </w:p>
          <w:p w14:paraId="44E07BE8" w14:textId="77777777" w:rsidR="00572D16" w:rsidRPr="00572D16" w:rsidRDefault="00572D16" w:rsidP="00EE721D">
            <w:pPr>
              <w:numPr>
                <w:ilvl w:val="0"/>
                <w:numId w:val="20"/>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teksten uit andere bronnen</w:t>
            </w:r>
          </w:p>
          <w:p w14:paraId="44E07BE9" w14:textId="77777777" w:rsidR="00572D16" w:rsidRPr="00572D16" w:rsidRDefault="00572D16" w:rsidP="00EE721D">
            <w:pPr>
              <w:numPr>
                <w:ilvl w:val="0"/>
                <w:numId w:val="20"/>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uitleg, theorie uit de leergang</w:t>
            </w:r>
          </w:p>
          <w:p w14:paraId="44E07BEA" w14:textId="77777777" w:rsidR="00572D16" w:rsidRPr="00572D16" w:rsidRDefault="00572D16" w:rsidP="00EE721D">
            <w:pPr>
              <w:numPr>
                <w:ilvl w:val="0"/>
                <w:numId w:val="20"/>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opdrachten / werkbladen uit de leergang</w:t>
            </w:r>
          </w:p>
          <w:p w14:paraId="44E07BEB" w14:textId="77777777" w:rsidR="00572D16" w:rsidRPr="00572D16" w:rsidRDefault="00572D16" w:rsidP="00EE721D">
            <w:pPr>
              <w:numPr>
                <w:ilvl w:val="0"/>
                <w:numId w:val="23"/>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opdrachten / werkbladen uit andere bronnen </w:t>
            </w:r>
          </w:p>
          <w:p w14:paraId="44E07BEC" w14:textId="77777777" w:rsidR="00572D16" w:rsidRPr="00572D16" w:rsidRDefault="00572D16" w:rsidP="00EE721D">
            <w:pPr>
              <w:numPr>
                <w:ilvl w:val="0"/>
                <w:numId w:val="24"/>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lastRenderedPageBreak/>
              <w:t>zelfgemaakte opdrachten / werkbladen</w:t>
            </w:r>
          </w:p>
          <w:p w14:paraId="44E07BED" w14:textId="77777777" w:rsidR="00572D16" w:rsidRDefault="00572D16" w:rsidP="00EE721D">
            <w:pPr>
              <w:numPr>
                <w:ilvl w:val="0"/>
                <w:numId w:val="24"/>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andere leermiddelen</w:t>
            </w:r>
          </w:p>
          <w:p w14:paraId="44E07BEE" w14:textId="77777777" w:rsidR="008E7F77" w:rsidRPr="00572D16" w:rsidRDefault="008E7F77" w:rsidP="008E7F77">
            <w:pPr>
              <w:ind w:left="360"/>
              <w:contextualSpacing/>
              <w:rPr>
                <w:rFonts w:ascii="Arial" w:eastAsia="Times New Roman" w:hAnsi="Arial" w:cs="Arial"/>
                <w:sz w:val="18"/>
                <w:szCs w:val="18"/>
                <w:lang w:eastAsia="nl-NL"/>
              </w:rPr>
            </w:pPr>
          </w:p>
        </w:tc>
        <w:tc>
          <w:tcPr>
            <w:tcW w:w="5635" w:type="dxa"/>
            <w:gridSpan w:val="2"/>
          </w:tcPr>
          <w:p w14:paraId="44E07BEF" w14:textId="77777777" w:rsidR="00572D16" w:rsidRPr="00572D16" w:rsidRDefault="00572D16" w:rsidP="00572D16">
            <w:p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lastRenderedPageBreak/>
              <w:t xml:space="preserve">Uit de leergang: </w:t>
            </w:r>
          </w:p>
          <w:p w14:paraId="44E07BF0" w14:textId="77777777" w:rsidR="00572D16" w:rsidRDefault="00572D16" w:rsidP="00572D16">
            <w:p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Studieteksten over de opbouw van informatieve teksten en afstemming op publiek in toon en stijl. </w:t>
            </w:r>
          </w:p>
          <w:p w14:paraId="44E07BF1" w14:textId="77777777" w:rsidR="008E7F77" w:rsidRPr="00572D16" w:rsidRDefault="008E7F77" w:rsidP="00572D16">
            <w:pPr>
              <w:contextualSpacing/>
              <w:rPr>
                <w:rFonts w:ascii="Arial" w:eastAsia="Times New Roman" w:hAnsi="Arial" w:cs="Arial"/>
                <w:sz w:val="18"/>
                <w:szCs w:val="18"/>
                <w:lang w:eastAsia="nl-NL"/>
              </w:rPr>
            </w:pPr>
          </w:p>
          <w:p w14:paraId="44E07BF2" w14:textId="77777777" w:rsidR="00572D16" w:rsidRPr="00572D16" w:rsidRDefault="00572D16" w:rsidP="00572D16">
            <w:p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Modelteksten te vinden op: </w:t>
            </w:r>
            <w:hyperlink r:id="rId11" w:history="1">
              <w:r w:rsidRPr="00572D16">
                <w:rPr>
                  <w:rFonts w:ascii="Arial" w:eastAsia="Times New Roman" w:hAnsi="Arial" w:cs="Arial"/>
                  <w:color w:val="0000FF" w:themeColor="hyperlink"/>
                  <w:sz w:val="18"/>
                  <w:szCs w:val="18"/>
                  <w:u w:val="single"/>
                  <w:lang w:eastAsia="nl-NL"/>
                </w:rPr>
                <w:t>http://www.entoen.nu/</w:t>
              </w:r>
            </w:hyperlink>
          </w:p>
          <w:p w14:paraId="44E07BF3" w14:textId="77777777" w:rsidR="00572D16" w:rsidRPr="00572D16" w:rsidRDefault="00572D16" w:rsidP="00EE721D">
            <w:pPr>
              <w:numPr>
                <w:ilvl w:val="0"/>
                <w:numId w:val="22"/>
              </w:numPr>
              <w:ind w:left="464"/>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Originele versie: -&gt; voor iedereen -&gt; officiële versie </w:t>
            </w:r>
          </w:p>
          <w:p w14:paraId="44E07BF4" w14:textId="77777777" w:rsidR="00572D16" w:rsidRPr="00572D16" w:rsidRDefault="00572D16" w:rsidP="00EE721D">
            <w:pPr>
              <w:numPr>
                <w:ilvl w:val="0"/>
                <w:numId w:val="22"/>
              </w:numPr>
              <w:ind w:left="464"/>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Herschreven versie: -&gt; voor leerlingen -&gt; groep 7/8</w:t>
            </w:r>
          </w:p>
          <w:p w14:paraId="44E07BF5" w14:textId="77777777" w:rsidR="008E7F77" w:rsidRDefault="00572D16" w:rsidP="00572D16">
            <w:p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De docent selecteert vier teksten die aantrekkelijk zijn voor de leerlingen, of waarvan de onderwerpen aan bod komen bij bijv. geschiedenis: een als modeltekst en drie voor de leerlingen. </w:t>
            </w:r>
          </w:p>
          <w:p w14:paraId="44E07BF6" w14:textId="68DA764A" w:rsidR="00572D16" w:rsidRPr="00572D16" w:rsidRDefault="00572D16" w:rsidP="00007DA1">
            <w:pPr>
              <w:rPr>
                <w:rFonts w:ascii="Arial" w:eastAsia="Times New Roman" w:hAnsi="Arial" w:cs="Arial"/>
                <w:sz w:val="18"/>
                <w:szCs w:val="18"/>
                <w:lang w:eastAsia="nl-NL"/>
              </w:rPr>
            </w:pPr>
            <w:r w:rsidRPr="00572D16">
              <w:rPr>
                <w:rFonts w:ascii="Arial" w:eastAsia="Times New Roman" w:hAnsi="Arial" w:cs="Arial"/>
                <w:sz w:val="18"/>
                <w:szCs w:val="18"/>
                <w:lang w:eastAsia="nl-NL"/>
              </w:rPr>
              <w:t>Populair wetenschappelijk artikel over bewezen effectieve hers</w:t>
            </w:r>
            <w:r w:rsidR="00007DA1">
              <w:rPr>
                <w:rFonts w:ascii="Arial" w:eastAsia="Times New Roman" w:hAnsi="Arial" w:cs="Arial"/>
                <w:sz w:val="18"/>
                <w:szCs w:val="18"/>
                <w:lang w:eastAsia="nl-NL"/>
              </w:rPr>
              <w:t>chrijfregels voor studieteksten</w:t>
            </w:r>
            <w:r w:rsidR="00007DA1">
              <w:rPr>
                <w:rFonts w:ascii="Arial" w:eastAsia="Times New Roman" w:hAnsi="Arial" w:cs="Arial"/>
                <w:sz w:val="18"/>
                <w:szCs w:val="18"/>
                <w:lang w:eastAsia="nl-NL"/>
              </w:rPr>
              <w:br/>
            </w:r>
            <w:hyperlink r:id="rId12" w:history="1">
              <w:r w:rsidR="00007DA1" w:rsidRPr="00B9019D">
                <w:rPr>
                  <w:rStyle w:val="Hyperlink"/>
                  <w:rFonts w:ascii="Arial" w:eastAsia="Times New Roman" w:hAnsi="Arial" w:cs="Arial"/>
                  <w:sz w:val="18"/>
                  <w:szCs w:val="18"/>
                  <w:lang w:eastAsia="nl-NL"/>
                </w:rPr>
                <w:t>uit: Van Twaalf tot Achttien: 'Hoe ziet een begrijpelijke schooltekst er eigenlijk uit?'</w:t>
              </w:r>
            </w:hyperlink>
            <w:r w:rsidRPr="00572D16">
              <w:rPr>
                <w:rFonts w:ascii="Arial" w:eastAsia="Times New Roman" w:hAnsi="Arial" w:cs="Arial"/>
                <w:sz w:val="18"/>
                <w:szCs w:val="18"/>
                <w:lang w:eastAsia="nl-NL"/>
              </w:rPr>
              <w:t xml:space="preserve">  </w:t>
            </w:r>
          </w:p>
        </w:tc>
      </w:tr>
      <w:tr w:rsidR="00572D16" w:rsidRPr="00572D16" w14:paraId="44E07C04" w14:textId="77777777" w:rsidTr="00007DA1">
        <w:tc>
          <w:tcPr>
            <w:tcW w:w="2689" w:type="dxa"/>
          </w:tcPr>
          <w:p w14:paraId="44E07BF8" w14:textId="77777777" w:rsidR="00572D16" w:rsidRPr="00572D16" w:rsidRDefault="00572D16" w:rsidP="00572D16">
            <w:pPr>
              <w:rPr>
                <w:rFonts w:ascii="Arial" w:eastAsia="Times New Roman" w:hAnsi="Arial" w:cs="Arial"/>
                <w:b/>
                <w:sz w:val="18"/>
                <w:szCs w:val="18"/>
                <w:lang w:eastAsia="nl-NL"/>
              </w:rPr>
            </w:pPr>
            <w:r w:rsidRPr="00572D16">
              <w:rPr>
                <w:rFonts w:ascii="Arial" w:eastAsia="Times New Roman" w:hAnsi="Arial" w:cs="Arial"/>
                <w:b/>
                <w:sz w:val="18"/>
                <w:szCs w:val="18"/>
                <w:lang w:eastAsia="nl-NL"/>
              </w:rPr>
              <w:lastRenderedPageBreak/>
              <w:t xml:space="preserve">Instructiewijze(n) en werkvormen </w:t>
            </w:r>
          </w:p>
          <w:p w14:paraId="44E07BF9" w14:textId="77777777" w:rsidR="00572D16" w:rsidRPr="00572D16" w:rsidRDefault="00572D16" w:rsidP="00EE721D">
            <w:pPr>
              <w:numPr>
                <w:ilvl w:val="0"/>
                <w:numId w:val="27"/>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onderwijsleercyclus</w:t>
            </w:r>
          </w:p>
          <w:p w14:paraId="44E07BFA" w14:textId="77777777" w:rsidR="00572D16" w:rsidRPr="00572D16" w:rsidRDefault="00572D16" w:rsidP="00EE721D">
            <w:pPr>
              <w:numPr>
                <w:ilvl w:val="0"/>
                <w:numId w:val="25"/>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oriëntatie op inhoud en context</w:t>
            </w:r>
          </w:p>
          <w:p w14:paraId="44E07BFB" w14:textId="77777777" w:rsidR="00572D16" w:rsidRPr="00572D16" w:rsidRDefault="00572D16" w:rsidP="00EE721D">
            <w:pPr>
              <w:numPr>
                <w:ilvl w:val="0"/>
                <w:numId w:val="25"/>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analyse/modeling</w:t>
            </w:r>
          </w:p>
          <w:p w14:paraId="44E07BFC" w14:textId="77777777" w:rsidR="00572D16" w:rsidRPr="00572D16" w:rsidRDefault="00572D16" w:rsidP="00EE721D">
            <w:pPr>
              <w:numPr>
                <w:ilvl w:val="0"/>
                <w:numId w:val="25"/>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begeleid lezen/schrijven</w:t>
            </w:r>
          </w:p>
          <w:p w14:paraId="44E07BFD" w14:textId="77777777" w:rsidR="00572D16" w:rsidRPr="00572D16" w:rsidRDefault="00572D16" w:rsidP="00EE721D">
            <w:pPr>
              <w:numPr>
                <w:ilvl w:val="0"/>
                <w:numId w:val="25"/>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in duo's/kleine groepjes werken</w:t>
            </w:r>
          </w:p>
          <w:p w14:paraId="44E07BFE" w14:textId="77777777" w:rsidR="00572D16" w:rsidRPr="00572D16" w:rsidRDefault="00572D16" w:rsidP="00EE721D">
            <w:pPr>
              <w:numPr>
                <w:ilvl w:val="0"/>
                <w:numId w:val="25"/>
              </w:numPr>
              <w:contextualSpacing/>
              <w:rPr>
                <w:rFonts w:ascii="Arial" w:eastAsia="Times New Roman" w:hAnsi="Arial" w:cs="Arial"/>
                <w:b/>
                <w:sz w:val="18"/>
                <w:szCs w:val="18"/>
                <w:lang w:eastAsia="nl-NL"/>
              </w:rPr>
            </w:pPr>
            <w:r w:rsidRPr="00572D16">
              <w:rPr>
                <w:rFonts w:ascii="Arial" w:eastAsia="Times New Roman" w:hAnsi="Arial" w:cs="Arial"/>
                <w:b/>
                <w:sz w:val="18"/>
                <w:szCs w:val="18"/>
                <w:lang w:eastAsia="nl-NL"/>
              </w:rPr>
              <w:t>zelfstandig werken</w:t>
            </w:r>
          </w:p>
        </w:tc>
        <w:tc>
          <w:tcPr>
            <w:tcW w:w="5635" w:type="dxa"/>
            <w:gridSpan w:val="2"/>
          </w:tcPr>
          <w:p w14:paraId="44E07BFF" w14:textId="77777777" w:rsidR="00AB51F6" w:rsidRDefault="00572D16" w:rsidP="00AB51F6">
            <w:pPr>
              <w:ind w:left="180" w:hanging="180"/>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 </w:t>
            </w:r>
            <w:r w:rsidR="00AB51F6">
              <w:rPr>
                <w:rFonts w:ascii="Arial" w:eastAsia="Times New Roman" w:hAnsi="Arial" w:cs="Arial"/>
                <w:sz w:val="18"/>
                <w:szCs w:val="18"/>
                <w:lang w:eastAsia="nl-NL"/>
              </w:rPr>
              <w:t xml:space="preserve"> </w:t>
            </w:r>
            <w:r w:rsidRPr="00572D16">
              <w:rPr>
                <w:rFonts w:ascii="Arial" w:eastAsia="Times New Roman" w:hAnsi="Arial" w:cs="Arial"/>
                <w:sz w:val="18"/>
                <w:szCs w:val="18"/>
                <w:lang w:eastAsia="nl-NL"/>
              </w:rPr>
              <w:t xml:space="preserve">Leerlingen </w:t>
            </w:r>
            <w:r w:rsidRPr="00572D16">
              <w:rPr>
                <w:rFonts w:ascii="Arial" w:eastAsia="Times New Roman" w:hAnsi="Arial" w:cs="Arial"/>
                <w:i/>
                <w:sz w:val="18"/>
                <w:szCs w:val="18"/>
                <w:lang w:eastAsia="nl-NL"/>
              </w:rPr>
              <w:t xml:space="preserve">oriënteren zich op de inhoud en context </w:t>
            </w:r>
            <w:r w:rsidRPr="00572D16">
              <w:rPr>
                <w:rFonts w:ascii="Arial" w:eastAsia="Times New Roman" w:hAnsi="Arial" w:cs="Arial"/>
                <w:sz w:val="18"/>
                <w:szCs w:val="18"/>
                <w:lang w:eastAsia="nl-NL"/>
              </w:rPr>
              <w:t>door in groepjes de onderwerpen van de canonteksten te bespreken.</w:t>
            </w:r>
          </w:p>
          <w:p w14:paraId="44E07C00" w14:textId="77777777" w:rsidR="00AB51F6" w:rsidRDefault="00572D16" w:rsidP="00AB51F6">
            <w:pPr>
              <w:ind w:left="180" w:hanging="180"/>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 </w:t>
            </w:r>
            <w:r w:rsidR="00AB51F6">
              <w:rPr>
                <w:rFonts w:ascii="Arial" w:eastAsia="Times New Roman" w:hAnsi="Arial" w:cs="Arial"/>
                <w:sz w:val="18"/>
                <w:szCs w:val="18"/>
                <w:lang w:eastAsia="nl-NL"/>
              </w:rPr>
              <w:t xml:space="preserve"> </w:t>
            </w:r>
            <w:r w:rsidRPr="00572D16">
              <w:rPr>
                <w:rFonts w:ascii="Arial" w:eastAsia="Times New Roman" w:hAnsi="Arial" w:cs="Arial"/>
                <w:sz w:val="18"/>
                <w:szCs w:val="18"/>
                <w:lang w:eastAsia="nl-NL"/>
              </w:rPr>
              <w:t xml:space="preserve">Vervolgens </w:t>
            </w:r>
            <w:r w:rsidRPr="00572D16">
              <w:rPr>
                <w:rFonts w:ascii="Arial" w:eastAsia="Times New Roman" w:hAnsi="Arial" w:cs="Arial"/>
                <w:i/>
                <w:sz w:val="18"/>
                <w:szCs w:val="18"/>
                <w:lang w:eastAsia="nl-NL"/>
              </w:rPr>
              <w:t xml:space="preserve">modelt </w:t>
            </w:r>
            <w:r w:rsidRPr="00572D16">
              <w:rPr>
                <w:rFonts w:ascii="Arial" w:eastAsia="Times New Roman" w:hAnsi="Arial" w:cs="Arial"/>
                <w:sz w:val="18"/>
                <w:szCs w:val="18"/>
                <w:lang w:eastAsia="nl-NL"/>
              </w:rPr>
              <w:t xml:space="preserve">en </w:t>
            </w:r>
            <w:r w:rsidRPr="00572D16">
              <w:rPr>
                <w:rFonts w:ascii="Arial" w:eastAsia="Times New Roman" w:hAnsi="Arial" w:cs="Arial"/>
                <w:i/>
                <w:sz w:val="18"/>
                <w:szCs w:val="18"/>
                <w:lang w:eastAsia="nl-NL"/>
              </w:rPr>
              <w:t xml:space="preserve">analyseert </w:t>
            </w:r>
            <w:r w:rsidRPr="00572D16">
              <w:rPr>
                <w:rFonts w:ascii="Arial" w:eastAsia="Times New Roman" w:hAnsi="Arial" w:cs="Arial"/>
                <w:sz w:val="18"/>
                <w:szCs w:val="18"/>
                <w:lang w:eastAsia="nl-NL"/>
              </w:rPr>
              <w:t xml:space="preserve">de docent een eigen canontekst en gaan leerlingen en docent in een </w:t>
            </w:r>
            <w:r w:rsidRPr="00572D16">
              <w:rPr>
                <w:rFonts w:ascii="Arial" w:eastAsia="Times New Roman" w:hAnsi="Arial" w:cs="Arial"/>
                <w:i/>
                <w:sz w:val="18"/>
                <w:szCs w:val="18"/>
                <w:lang w:eastAsia="nl-NL"/>
              </w:rPr>
              <w:t>klassengesprek</w:t>
            </w:r>
            <w:r w:rsidRPr="00572D16">
              <w:rPr>
                <w:rFonts w:ascii="Arial" w:eastAsia="Times New Roman" w:hAnsi="Arial" w:cs="Arial"/>
                <w:sz w:val="18"/>
                <w:szCs w:val="18"/>
                <w:lang w:eastAsia="nl-NL"/>
              </w:rPr>
              <w:t xml:space="preserve"> na wat de verschillen zijn tussen de officiële canontekst en de groep 7/8-versie. </w:t>
            </w:r>
          </w:p>
          <w:p w14:paraId="44E07C01" w14:textId="77777777" w:rsidR="00AB51F6" w:rsidRDefault="00572D16" w:rsidP="00AB51F6">
            <w:pPr>
              <w:ind w:left="180" w:hanging="180"/>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 </w:t>
            </w:r>
            <w:r w:rsidR="00AB51F6">
              <w:rPr>
                <w:rFonts w:ascii="Arial" w:eastAsia="Times New Roman" w:hAnsi="Arial" w:cs="Arial"/>
                <w:sz w:val="18"/>
                <w:szCs w:val="18"/>
                <w:lang w:eastAsia="nl-NL"/>
              </w:rPr>
              <w:t xml:space="preserve"> </w:t>
            </w:r>
            <w:r w:rsidRPr="00572D16">
              <w:rPr>
                <w:rFonts w:ascii="Arial" w:eastAsia="Times New Roman" w:hAnsi="Arial" w:cs="Arial"/>
                <w:sz w:val="18"/>
                <w:szCs w:val="18"/>
                <w:lang w:eastAsia="nl-NL"/>
              </w:rPr>
              <w:t xml:space="preserve">In duo's analyseren leerlingen vervolgens de verschillen van hun eigen canontekst en klassikaal wordt een lijst met criteria opgesteld. </w:t>
            </w:r>
          </w:p>
          <w:p w14:paraId="44E07C02" w14:textId="77777777" w:rsidR="00AB51F6" w:rsidRDefault="00572D16" w:rsidP="00AB51F6">
            <w:pPr>
              <w:ind w:left="180" w:hanging="180"/>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 </w:t>
            </w:r>
            <w:r w:rsidR="00AB51F6">
              <w:rPr>
                <w:rFonts w:ascii="Arial" w:eastAsia="Times New Roman" w:hAnsi="Arial" w:cs="Arial"/>
                <w:sz w:val="18"/>
                <w:szCs w:val="18"/>
                <w:lang w:eastAsia="nl-NL"/>
              </w:rPr>
              <w:t xml:space="preserve"> </w:t>
            </w:r>
            <w:r w:rsidRPr="00572D16">
              <w:rPr>
                <w:rFonts w:ascii="Arial" w:eastAsia="Times New Roman" w:hAnsi="Arial" w:cs="Arial"/>
                <w:sz w:val="18"/>
                <w:szCs w:val="18"/>
                <w:lang w:eastAsia="nl-NL"/>
              </w:rPr>
              <w:t xml:space="preserve">In </w:t>
            </w:r>
            <w:r w:rsidRPr="00572D16">
              <w:rPr>
                <w:rFonts w:ascii="Arial" w:eastAsia="Times New Roman" w:hAnsi="Arial" w:cs="Arial"/>
                <w:i/>
                <w:sz w:val="18"/>
                <w:szCs w:val="18"/>
                <w:lang w:eastAsia="nl-NL"/>
              </w:rPr>
              <w:t>groepjes</w:t>
            </w:r>
            <w:r w:rsidRPr="00572D16">
              <w:rPr>
                <w:rFonts w:ascii="Arial" w:eastAsia="Times New Roman" w:hAnsi="Arial" w:cs="Arial"/>
                <w:sz w:val="18"/>
                <w:szCs w:val="18"/>
                <w:lang w:eastAsia="nl-NL"/>
              </w:rPr>
              <w:t xml:space="preserve"> selecteren leerlingen vervolgens een tekst uit een studieboek van een ander vak, verkennen de tekst en herschrijven op basis van de criteria een deel van de tekst. Klassikaal worden enkele fragmenten geanalyseerd en waar ti</w:t>
            </w:r>
            <w:r w:rsidR="00AB51F6">
              <w:rPr>
                <w:rFonts w:ascii="Arial" w:eastAsia="Times New Roman" w:hAnsi="Arial" w:cs="Arial"/>
                <w:sz w:val="18"/>
                <w:szCs w:val="18"/>
                <w:lang w:eastAsia="nl-NL"/>
              </w:rPr>
              <w:t xml:space="preserve">ps voor verbeteringen gegeven. </w:t>
            </w:r>
          </w:p>
          <w:p w14:paraId="44E07C03" w14:textId="77777777" w:rsidR="00572D16" w:rsidRPr="00572D16" w:rsidRDefault="00572D16" w:rsidP="00AB51F6">
            <w:pPr>
              <w:ind w:left="180" w:hanging="180"/>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 </w:t>
            </w:r>
            <w:r w:rsidR="00AB51F6">
              <w:rPr>
                <w:rFonts w:ascii="Arial" w:eastAsia="Times New Roman" w:hAnsi="Arial" w:cs="Arial"/>
                <w:sz w:val="18"/>
                <w:szCs w:val="18"/>
                <w:lang w:eastAsia="nl-NL"/>
              </w:rPr>
              <w:t xml:space="preserve"> </w:t>
            </w:r>
            <w:r w:rsidRPr="00572D16">
              <w:rPr>
                <w:rFonts w:ascii="Arial" w:eastAsia="Times New Roman" w:hAnsi="Arial" w:cs="Arial"/>
                <w:sz w:val="18"/>
                <w:szCs w:val="18"/>
                <w:lang w:eastAsia="nl-NL"/>
              </w:rPr>
              <w:t>Leerlingen schrijven vervolgens in groepjes op basis van hun tekstjes een gezamenlijke beste herschrijving. Ook het overige deel van de studietekst wordt herschreven en geven leerlingen elkaar in de laatste les feedback aan de hand van de beoordelingscriteria</w:t>
            </w:r>
            <w:r w:rsidRPr="00572D16">
              <w:rPr>
                <w:rFonts w:ascii="Arial" w:eastAsia="Times New Roman" w:hAnsi="Arial" w:cs="Arial"/>
                <w:i/>
                <w:sz w:val="18"/>
                <w:szCs w:val="18"/>
                <w:lang w:eastAsia="nl-NL"/>
              </w:rPr>
              <w:t>.</w:t>
            </w:r>
            <w:r w:rsidRPr="00572D16">
              <w:rPr>
                <w:rFonts w:ascii="Arial" w:eastAsia="Times New Roman" w:hAnsi="Arial" w:cs="Arial"/>
                <w:sz w:val="18"/>
                <w:szCs w:val="18"/>
                <w:lang w:eastAsia="nl-NL"/>
              </w:rPr>
              <w:t xml:space="preserve"> </w:t>
            </w:r>
          </w:p>
        </w:tc>
      </w:tr>
      <w:tr w:rsidR="00572D16" w:rsidRPr="00572D16" w14:paraId="44E07C0E" w14:textId="77777777" w:rsidTr="00007DA1">
        <w:tc>
          <w:tcPr>
            <w:tcW w:w="2689" w:type="dxa"/>
          </w:tcPr>
          <w:p w14:paraId="44E07C05" w14:textId="77777777" w:rsidR="00572D16" w:rsidRPr="00572D16" w:rsidRDefault="00572D16" w:rsidP="00572D16">
            <w:pPr>
              <w:rPr>
                <w:rFonts w:ascii="Arial" w:eastAsia="Times New Roman" w:hAnsi="Arial" w:cs="Arial"/>
                <w:b/>
                <w:sz w:val="18"/>
                <w:szCs w:val="18"/>
                <w:lang w:eastAsia="nl-NL"/>
              </w:rPr>
            </w:pPr>
            <w:r w:rsidRPr="00572D16">
              <w:rPr>
                <w:rFonts w:ascii="Arial" w:eastAsia="Times New Roman" w:hAnsi="Arial" w:cs="Arial"/>
                <w:b/>
                <w:sz w:val="18"/>
                <w:szCs w:val="18"/>
                <w:lang w:eastAsia="nl-NL"/>
              </w:rPr>
              <w:t>Feedback en beoordeling</w:t>
            </w:r>
          </w:p>
          <w:p w14:paraId="44E07C06" w14:textId="77777777" w:rsidR="00572D16" w:rsidRPr="00572D16" w:rsidRDefault="00572D16" w:rsidP="00EE721D">
            <w:pPr>
              <w:numPr>
                <w:ilvl w:val="0"/>
                <w:numId w:val="26"/>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leerling zelf / </w:t>
            </w:r>
            <w:r w:rsidRPr="00572D16">
              <w:rPr>
                <w:rFonts w:ascii="Arial" w:eastAsia="Times New Roman" w:hAnsi="Arial" w:cs="Arial"/>
                <w:b/>
                <w:sz w:val="18"/>
                <w:szCs w:val="18"/>
                <w:lang w:eastAsia="nl-NL"/>
              </w:rPr>
              <w:t>peers</w:t>
            </w:r>
            <w:r w:rsidRPr="00572D16">
              <w:rPr>
                <w:rFonts w:ascii="Arial" w:eastAsia="Times New Roman" w:hAnsi="Arial" w:cs="Arial"/>
                <w:sz w:val="18"/>
                <w:szCs w:val="18"/>
                <w:lang w:eastAsia="nl-NL"/>
              </w:rPr>
              <w:t xml:space="preserve"> / docent</w:t>
            </w:r>
          </w:p>
          <w:p w14:paraId="44E07C07" w14:textId="77777777" w:rsidR="00572D16" w:rsidRPr="00572D16" w:rsidRDefault="00572D16" w:rsidP="00EE721D">
            <w:pPr>
              <w:numPr>
                <w:ilvl w:val="0"/>
                <w:numId w:val="26"/>
              </w:num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gebruik formulier</w:t>
            </w:r>
          </w:p>
          <w:p w14:paraId="44E07C08" w14:textId="77777777" w:rsidR="00572D16" w:rsidRPr="00572D16" w:rsidRDefault="00572D16" w:rsidP="00EE721D">
            <w:pPr>
              <w:numPr>
                <w:ilvl w:val="0"/>
                <w:numId w:val="26"/>
              </w:numPr>
              <w:contextualSpacing/>
              <w:rPr>
                <w:rFonts w:ascii="Arial" w:eastAsia="Times New Roman" w:hAnsi="Arial" w:cs="Arial"/>
                <w:sz w:val="18"/>
                <w:szCs w:val="18"/>
                <w:lang w:eastAsia="nl-NL"/>
              </w:rPr>
            </w:pPr>
            <w:r w:rsidRPr="00572D16">
              <w:rPr>
                <w:rFonts w:ascii="Arial" w:eastAsia="Times New Roman" w:hAnsi="Arial" w:cs="Arial"/>
                <w:b/>
                <w:sz w:val="18"/>
                <w:szCs w:val="18"/>
                <w:lang w:eastAsia="nl-NL"/>
              </w:rPr>
              <w:t>tijdens</w:t>
            </w:r>
            <w:r w:rsidRPr="00572D16">
              <w:rPr>
                <w:rFonts w:ascii="Arial" w:eastAsia="Times New Roman" w:hAnsi="Arial" w:cs="Arial"/>
                <w:sz w:val="18"/>
                <w:szCs w:val="18"/>
                <w:lang w:eastAsia="nl-NL"/>
              </w:rPr>
              <w:t xml:space="preserve"> / na het schrijven</w:t>
            </w:r>
          </w:p>
          <w:p w14:paraId="44E07C09" w14:textId="77777777" w:rsidR="00572D16" w:rsidRPr="00572D16" w:rsidRDefault="00572D16" w:rsidP="00EE721D">
            <w:pPr>
              <w:numPr>
                <w:ilvl w:val="0"/>
                <w:numId w:val="26"/>
              </w:numPr>
              <w:contextualSpacing/>
              <w:rPr>
                <w:rFonts w:ascii="Arial" w:eastAsia="Times New Roman" w:hAnsi="Arial" w:cs="Arial"/>
                <w:b/>
                <w:sz w:val="18"/>
                <w:szCs w:val="18"/>
                <w:lang w:eastAsia="nl-NL"/>
              </w:rPr>
            </w:pPr>
            <w:r w:rsidRPr="00572D16">
              <w:rPr>
                <w:rFonts w:ascii="Arial" w:eastAsia="Times New Roman" w:hAnsi="Arial" w:cs="Arial"/>
                <w:sz w:val="18"/>
                <w:szCs w:val="18"/>
                <w:lang w:eastAsia="nl-NL"/>
              </w:rPr>
              <w:t>toets-/evaluatievorm</w:t>
            </w:r>
          </w:p>
          <w:p w14:paraId="44E07C0A" w14:textId="77777777" w:rsidR="00572D16" w:rsidRPr="00572D16" w:rsidRDefault="00572D16" w:rsidP="00572D16">
            <w:pPr>
              <w:ind w:left="360"/>
              <w:contextualSpacing/>
              <w:rPr>
                <w:rFonts w:ascii="Arial" w:eastAsia="Times New Roman" w:hAnsi="Arial" w:cs="Arial"/>
                <w:b/>
                <w:sz w:val="18"/>
                <w:szCs w:val="18"/>
                <w:lang w:eastAsia="nl-NL"/>
              </w:rPr>
            </w:pPr>
          </w:p>
        </w:tc>
        <w:tc>
          <w:tcPr>
            <w:tcW w:w="5635" w:type="dxa"/>
            <w:gridSpan w:val="2"/>
          </w:tcPr>
          <w:p w14:paraId="44E07C0B" w14:textId="77777777" w:rsidR="00572D16" w:rsidRPr="00572D16" w:rsidRDefault="00572D16" w:rsidP="00572D16">
            <w:pPr>
              <w:rPr>
                <w:rFonts w:ascii="Arial" w:eastAsia="Times New Roman" w:hAnsi="Arial" w:cs="Arial"/>
                <w:sz w:val="18"/>
                <w:szCs w:val="18"/>
                <w:lang w:eastAsia="nl-NL"/>
              </w:rPr>
            </w:pPr>
          </w:p>
          <w:p w14:paraId="44E07C0C" w14:textId="77777777" w:rsidR="00572D16" w:rsidRPr="00572D16" w:rsidRDefault="00572D16" w:rsidP="00572D16">
            <w:pPr>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Leerlingen beoordelen aan de hand van de opgestelde criteria elkaars werk na het schrijven van de eerste versie. </w:t>
            </w:r>
          </w:p>
          <w:p w14:paraId="44E07C0D" w14:textId="77777777" w:rsidR="00572D16" w:rsidRPr="00572D16" w:rsidRDefault="00572D16" w:rsidP="00572D16">
            <w:pPr>
              <w:rPr>
                <w:rFonts w:ascii="Arial" w:eastAsia="Times New Roman" w:hAnsi="Arial" w:cs="Arial"/>
                <w:sz w:val="18"/>
                <w:szCs w:val="18"/>
                <w:lang w:eastAsia="nl-NL"/>
              </w:rPr>
            </w:pPr>
          </w:p>
        </w:tc>
      </w:tr>
    </w:tbl>
    <w:p w14:paraId="44E07C0F" w14:textId="77777777" w:rsidR="00572D16" w:rsidRPr="00572D16" w:rsidRDefault="00572D16" w:rsidP="00572D16">
      <w:pPr>
        <w:rPr>
          <w:rFonts w:ascii="Arial" w:hAnsi="Arial" w:cs="Arial"/>
          <w:sz w:val="18"/>
          <w:szCs w:val="18"/>
        </w:rPr>
      </w:pPr>
    </w:p>
    <w:p w14:paraId="44E07C10" w14:textId="77777777" w:rsidR="00572D16" w:rsidRPr="00572D16" w:rsidRDefault="00572D16" w:rsidP="00572D16">
      <w:pPr>
        <w:rPr>
          <w:rFonts w:ascii="Arial" w:hAnsi="Arial" w:cs="Arial"/>
          <w:sz w:val="18"/>
          <w:szCs w:val="18"/>
        </w:rPr>
      </w:pPr>
    </w:p>
    <w:tbl>
      <w:tblPr>
        <w:tblStyle w:val="Tabelraster1"/>
        <w:tblW w:w="0" w:type="auto"/>
        <w:tblLook w:val="04A0" w:firstRow="1" w:lastRow="0" w:firstColumn="1" w:lastColumn="0" w:noHBand="0" w:noVBand="1"/>
      </w:tblPr>
      <w:tblGrid>
        <w:gridCol w:w="8324"/>
      </w:tblGrid>
      <w:tr w:rsidR="00572D16" w:rsidRPr="00572D16" w14:paraId="44E07C32" w14:textId="77777777" w:rsidTr="00085122">
        <w:tc>
          <w:tcPr>
            <w:tcW w:w="9062" w:type="dxa"/>
          </w:tcPr>
          <w:p w14:paraId="44E07C11" w14:textId="77777777" w:rsidR="00572D16" w:rsidRPr="00572D16" w:rsidRDefault="00572D16" w:rsidP="00572D16">
            <w:pPr>
              <w:rPr>
                <w:rFonts w:ascii="Arial" w:eastAsia="Times New Roman" w:hAnsi="Arial" w:cs="Arial"/>
                <w:b/>
                <w:sz w:val="18"/>
                <w:szCs w:val="18"/>
                <w:lang w:eastAsia="nl-NL"/>
              </w:rPr>
            </w:pPr>
            <w:r w:rsidRPr="00572D16">
              <w:rPr>
                <w:rFonts w:ascii="Arial" w:eastAsia="Times New Roman" w:hAnsi="Arial" w:cs="Arial"/>
                <w:b/>
                <w:sz w:val="18"/>
                <w:szCs w:val="18"/>
                <w:lang w:eastAsia="nl-NL"/>
              </w:rPr>
              <w:t>Verloop van de les / lessenserie</w:t>
            </w:r>
          </w:p>
          <w:p w14:paraId="44E07C12" w14:textId="77777777" w:rsidR="00572D16" w:rsidRPr="00572D16" w:rsidRDefault="00572D16" w:rsidP="00572D16">
            <w:pPr>
              <w:contextualSpacing/>
              <w:rPr>
                <w:rFonts w:ascii="Arial" w:eastAsia="Times New Roman" w:hAnsi="Arial" w:cs="Arial"/>
                <w:i/>
                <w:sz w:val="18"/>
                <w:szCs w:val="18"/>
                <w:lang w:eastAsia="nl-NL"/>
              </w:rPr>
            </w:pPr>
            <w:r w:rsidRPr="00572D16">
              <w:rPr>
                <w:rFonts w:ascii="Arial" w:eastAsia="Times New Roman" w:hAnsi="Arial" w:cs="Arial"/>
                <w:i/>
                <w:sz w:val="18"/>
                <w:szCs w:val="18"/>
                <w:lang w:eastAsia="nl-NL"/>
              </w:rPr>
              <w:t>Les 1.</w:t>
            </w:r>
          </w:p>
          <w:p w14:paraId="44E07C13" w14:textId="77777777" w:rsidR="00572D16" w:rsidRDefault="00572D16" w:rsidP="00572D16">
            <w:pPr>
              <w:spacing w:line="259" w:lineRule="auto"/>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De docent geeft introductie van de lesstof, de lesdoelen en uitleg opdrachten. Lesdoelen: inzicht in tekstkenmerken voor tekstvereenvoudiging en afstemming op publiek in toon, stijl en woordkeuze. </w:t>
            </w:r>
          </w:p>
          <w:p w14:paraId="44E07C14" w14:textId="77777777" w:rsidR="008E7F77" w:rsidRPr="00572D16" w:rsidRDefault="008E7F77" w:rsidP="00572D16">
            <w:pPr>
              <w:spacing w:line="259" w:lineRule="auto"/>
              <w:contextualSpacing/>
              <w:rPr>
                <w:rFonts w:ascii="Arial" w:eastAsia="Times New Roman" w:hAnsi="Arial" w:cs="Arial"/>
                <w:sz w:val="18"/>
                <w:szCs w:val="18"/>
                <w:lang w:eastAsia="nl-NL"/>
              </w:rPr>
            </w:pPr>
          </w:p>
          <w:p w14:paraId="44E07C15" w14:textId="77777777" w:rsidR="00572D16" w:rsidRPr="00572D16" w:rsidRDefault="00572D16" w:rsidP="00572D16">
            <w:pPr>
              <w:spacing w:line="259" w:lineRule="auto"/>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Leerlingen kiezen een van de drie geselecteerde onderwerpen van de geschiedeniscanon. De docent heeft daarvoor zowel de officiële versie als de versie voor groep 7-8-leerlingen geprint.</w:t>
            </w:r>
          </w:p>
          <w:p w14:paraId="44E07C16" w14:textId="77777777" w:rsidR="00572D16" w:rsidRPr="00572D16" w:rsidRDefault="00572D16" w:rsidP="00572D16">
            <w:pPr>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Leerlingen gaan in tweetallen aan de slag en beantwoorden in steekwoorden de volgende vragen bij de twee versies van hun gekozen onderwerp en schrijven die in steekwoorden op een </w:t>
            </w:r>
            <w:r w:rsidRPr="00572D16">
              <w:rPr>
                <w:rFonts w:ascii="Arial" w:eastAsia="Times New Roman" w:hAnsi="Arial" w:cs="Arial"/>
                <w:i/>
                <w:sz w:val="18"/>
                <w:szCs w:val="18"/>
                <w:lang w:eastAsia="nl-NL"/>
              </w:rPr>
              <w:t>post-it</w:t>
            </w:r>
            <w:r w:rsidRPr="00572D16">
              <w:rPr>
                <w:rFonts w:ascii="Arial" w:eastAsia="Times New Roman" w:hAnsi="Arial" w:cs="Arial"/>
                <w:sz w:val="18"/>
                <w:szCs w:val="18"/>
                <w:lang w:eastAsia="nl-NL"/>
              </w:rPr>
              <w:t>:</w:t>
            </w:r>
          </w:p>
          <w:p w14:paraId="44E07C17" w14:textId="77777777" w:rsidR="00572D16" w:rsidRPr="00572D16" w:rsidRDefault="00572D16" w:rsidP="00AB51F6">
            <w:pPr>
              <w:numPr>
                <w:ilvl w:val="1"/>
                <w:numId w:val="28"/>
              </w:numPr>
              <w:spacing w:line="259" w:lineRule="auto"/>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Wat is het onderwerp van de tekst?</w:t>
            </w:r>
          </w:p>
          <w:p w14:paraId="44E07C18" w14:textId="77777777" w:rsidR="00572D16" w:rsidRPr="00572D16" w:rsidRDefault="00572D16" w:rsidP="00AB51F6">
            <w:pPr>
              <w:numPr>
                <w:ilvl w:val="1"/>
                <w:numId w:val="28"/>
              </w:numPr>
              <w:spacing w:line="259" w:lineRule="auto"/>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Waarom heb je voor deze tekst gekozen? Wat spreekt je aan? </w:t>
            </w:r>
          </w:p>
          <w:p w14:paraId="44E07C19" w14:textId="77777777" w:rsidR="00572D16" w:rsidRPr="00572D16" w:rsidRDefault="00572D16" w:rsidP="00572D16">
            <w:pPr>
              <w:spacing w:line="259" w:lineRule="auto"/>
              <w:ind w:left="1440"/>
              <w:contextualSpacing/>
              <w:rPr>
                <w:rFonts w:ascii="Arial" w:eastAsia="Times New Roman" w:hAnsi="Arial" w:cs="Arial"/>
                <w:sz w:val="18"/>
                <w:szCs w:val="18"/>
                <w:lang w:eastAsia="nl-NL"/>
              </w:rPr>
            </w:pPr>
          </w:p>
          <w:p w14:paraId="44E07C1A" w14:textId="77777777" w:rsidR="00572D16" w:rsidRPr="00572D16" w:rsidRDefault="00572D16" w:rsidP="00572D16">
            <w:pPr>
              <w:spacing w:line="259" w:lineRule="auto"/>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Plenair: de docent vraagt bij alle drie de teksten een leerling om toelichting. De leerling legt uit wat het onderwerp is van de tekst en waarom hij de tekst heeft gekozen, met als doel voorkennis onderwerp en ervaringen op te halen. </w:t>
            </w:r>
          </w:p>
          <w:p w14:paraId="44E07C1B" w14:textId="77777777" w:rsidR="00572D16" w:rsidRPr="00572D16" w:rsidRDefault="00572D16" w:rsidP="00572D16">
            <w:pPr>
              <w:spacing w:line="259" w:lineRule="auto"/>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De docent projecteert zijn eigen gekozen </w:t>
            </w:r>
            <w:r w:rsidRPr="00572D16">
              <w:rPr>
                <w:rFonts w:ascii="Arial" w:eastAsia="Times New Roman" w:hAnsi="Arial" w:cs="Arial"/>
                <w:i/>
                <w:sz w:val="18"/>
                <w:szCs w:val="18"/>
                <w:lang w:eastAsia="nl-NL"/>
              </w:rPr>
              <w:t xml:space="preserve">modeltekst </w:t>
            </w:r>
            <w:r w:rsidRPr="00572D16">
              <w:rPr>
                <w:rFonts w:ascii="Arial" w:eastAsia="Times New Roman" w:hAnsi="Arial" w:cs="Arial"/>
                <w:sz w:val="18"/>
                <w:szCs w:val="18"/>
                <w:lang w:eastAsia="nl-NL"/>
              </w:rPr>
              <w:t xml:space="preserve">op het digibord: zowel de officiële als 7/8-versie. Hij leest vervolgens de officiële versie voor en </w:t>
            </w:r>
            <w:r w:rsidRPr="00572D16">
              <w:rPr>
                <w:rFonts w:ascii="Arial" w:eastAsia="Times New Roman" w:hAnsi="Arial" w:cs="Arial"/>
                <w:i/>
                <w:sz w:val="18"/>
                <w:szCs w:val="18"/>
                <w:lang w:eastAsia="nl-NL"/>
              </w:rPr>
              <w:t>modelt</w:t>
            </w:r>
            <w:r w:rsidRPr="00572D16">
              <w:rPr>
                <w:rFonts w:ascii="Arial" w:eastAsia="Times New Roman" w:hAnsi="Arial" w:cs="Arial"/>
                <w:sz w:val="18"/>
                <w:szCs w:val="18"/>
                <w:lang w:eastAsia="nl-NL"/>
              </w:rPr>
              <w:t xml:space="preserve"> het analyseren van deze tekst: hij stelt vragen aan de tekst, bespreekt de structuur, moeilijke/onbekende woorden inf</w:t>
            </w:r>
            <w:r w:rsidR="00AB51F6">
              <w:rPr>
                <w:rFonts w:ascii="Arial" w:eastAsia="Times New Roman" w:hAnsi="Arial" w:cs="Arial"/>
                <w:sz w:val="18"/>
                <w:szCs w:val="18"/>
                <w:lang w:eastAsia="nl-NL"/>
              </w:rPr>
              <w:t>orm</w:t>
            </w:r>
            <w:r w:rsidRPr="00572D16">
              <w:rPr>
                <w:rFonts w:ascii="Arial" w:eastAsia="Times New Roman" w:hAnsi="Arial" w:cs="Arial"/>
                <w:sz w:val="18"/>
                <w:szCs w:val="18"/>
                <w:lang w:eastAsia="nl-NL"/>
              </w:rPr>
              <w:t xml:space="preserve">atiedichte passages. Twee leerlingen schrijven op het bord mee wat de docent bespreekt, benoemt en analyseert. Vervolgens lezen leerlingen de 7/8-versie en in een groepsdiscussie worden de verschillen besproken tussen de </w:t>
            </w:r>
            <w:r w:rsidRPr="00572D16">
              <w:rPr>
                <w:rFonts w:ascii="Arial" w:eastAsia="Times New Roman" w:hAnsi="Arial" w:cs="Arial"/>
                <w:sz w:val="18"/>
                <w:szCs w:val="18"/>
                <w:lang w:eastAsia="nl-NL"/>
              </w:rPr>
              <w:lastRenderedPageBreak/>
              <w:t xml:space="preserve">twee teksten (lengte, informatiedichtheid, structuur, woordgebruik, zinsbouw bijv.). De docent (of een leerling) noteert de verschillen op het digibord. </w:t>
            </w:r>
          </w:p>
          <w:p w14:paraId="44E07C1C" w14:textId="77777777" w:rsidR="00572D16" w:rsidRPr="00572D16" w:rsidRDefault="00572D16" w:rsidP="00572D16">
            <w:pPr>
              <w:spacing w:line="259" w:lineRule="auto"/>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Leerlingen gaan vervolgens bij een van de drie andere onderwerpen (keuze) in tweetallen na wat de 7-8-versie eenvoudiger maakt ten opzichte van de officiële tekst (zoek de verschillen). Ze noteren de tekstkenmerken en voorbeelden. </w:t>
            </w:r>
          </w:p>
          <w:p w14:paraId="44E07C1D" w14:textId="77777777" w:rsidR="00572D16" w:rsidRPr="00572D16" w:rsidRDefault="00572D16" w:rsidP="00572D16">
            <w:pPr>
              <w:spacing w:line="259" w:lineRule="auto"/>
              <w:rPr>
                <w:rFonts w:ascii="Arial" w:eastAsia="Times New Roman" w:hAnsi="Arial" w:cs="Arial"/>
                <w:sz w:val="18"/>
                <w:szCs w:val="18"/>
                <w:lang w:eastAsia="nl-NL"/>
              </w:rPr>
            </w:pPr>
            <w:r w:rsidRPr="00572D16">
              <w:rPr>
                <w:rFonts w:ascii="Arial" w:eastAsia="Times New Roman" w:hAnsi="Arial" w:cs="Arial"/>
                <w:i/>
                <w:sz w:val="18"/>
                <w:szCs w:val="18"/>
                <w:lang w:eastAsia="nl-NL"/>
              </w:rPr>
              <w:t>Huiswerk</w:t>
            </w:r>
            <w:r w:rsidRPr="00572D16">
              <w:rPr>
                <w:rFonts w:ascii="Arial" w:eastAsia="Times New Roman" w:hAnsi="Arial" w:cs="Arial"/>
                <w:sz w:val="18"/>
                <w:szCs w:val="18"/>
                <w:lang w:eastAsia="nl-NL"/>
              </w:rPr>
              <w:t xml:space="preserve">: afmaken van 'zoek de verschillen' en lezen artikel </w:t>
            </w:r>
            <w:r w:rsidRPr="00572D16">
              <w:rPr>
                <w:rFonts w:ascii="Arial" w:eastAsia="Times New Roman" w:hAnsi="Arial" w:cs="Arial"/>
                <w:i/>
                <w:sz w:val="18"/>
                <w:szCs w:val="18"/>
                <w:lang w:eastAsia="nl-NL"/>
              </w:rPr>
              <w:t>Van12tot18</w:t>
            </w:r>
            <w:r w:rsidRPr="00572D16">
              <w:rPr>
                <w:rFonts w:ascii="Arial" w:eastAsia="Times New Roman" w:hAnsi="Arial" w:cs="Arial"/>
                <w:sz w:val="18"/>
                <w:szCs w:val="18"/>
                <w:lang w:eastAsia="nl-NL"/>
              </w:rPr>
              <w:t>. Leerlingen nemen de volgende les een studieboek mee van hun voorkeursvak (laat kiezen uit vakken waarin studieteksten worden gelezen, zoals biologie, aardrijkskunde, geschiedenis etc.).</w:t>
            </w:r>
          </w:p>
          <w:p w14:paraId="44E07C1E" w14:textId="77777777" w:rsidR="00572D16" w:rsidRPr="00572D16" w:rsidRDefault="00572D16" w:rsidP="00572D16">
            <w:pPr>
              <w:spacing w:line="259" w:lineRule="auto"/>
              <w:rPr>
                <w:rFonts w:ascii="Arial" w:eastAsia="Times New Roman" w:hAnsi="Arial" w:cs="Arial"/>
                <w:sz w:val="18"/>
                <w:szCs w:val="18"/>
                <w:lang w:eastAsia="nl-NL"/>
              </w:rPr>
            </w:pPr>
            <w:r w:rsidRPr="00572D16">
              <w:rPr>
                <w:rFonts w:ascii="Arial" w:eastAsia="Times New Roman" w:hAnsi="Arial" w:cs="Arial"/>
                <w:i/>
                <w:sz w:val="18"/>
                <w:szCs w:val="18"/>
                <w:lang w:eastAsia="nl-NL"/>
              </w:rPr>
              <w:t xml:space="preserve">Les 2. </w:t>
            </w:r>
            <w:r w:rsidRPr="00572D16">
              <w:rPr>
                <w:rFonts w:ascii="Arial" w:eastAsia="Times New Roman" w:hAnsi="Arial" w:cs="Arial"/>
                <w:i/>
                <w:sz w:val="18"/>
                <w:szCs w:val="18"/>
                <w:lang w:eastAsia="nl-NL"/>
              </w:rPr>
              <w:br/>
            </w:r>
            <w:r w:rsidRPr="00572D16">
              <w:rPr>
                <w:rFonts w:ascii="Arial" w:eastAsia="Times New Roman" w:hAnsi="Arial" w:cs="Arial"/>
                <w:sz w:val="18"/>
                <w:szCs w:val="18"/>
                <w:lang w:eastAsia="nl-NL"/>
              </w:rPr>
              <w:t xml:space="preserve">De docent geeft introductie van de lesstof, de lesdoelen en uitleg opdrachten. Leerlingen die de teksten met hetzelfde canon-onderwerp vergeleken hebben, gaan in drietallen bij elkaar zitten. Ze noteren op een apart vel papier de verschillen tussen de officiële tekst en de 7/8-versie. Wat volgt is een klassikale bespreking waarin de verschillen worden benoemd en samengebundeld in een lijst met criteria voor herschrijving naar de doelgroep 'leerlingen groep 7 en 8'. Het artikel uit </w:t>
            </w:r>
            <w:r w:rsidRPr="00572D16">
              <w:rPr>
                <w:rFonts w:ascii="Arial" w:eastAsia="Times New Roman" w:hAnsi="Arial" w:cs="Arial"/>
                <w:i/>
                <w:sz w:val="18"/>
                <w:szCs w:val="18"/>
                <w:lang w:eastAsia="nl-NL"/>
              </w:rPr>
              <w:t xml:space="preserve">Van12tot18 </w:t>
            </w:r>
            <w:r w:rsidRPr="00572D16">
              <w:rPr>
                <w:rFonts w:ascii="Arial" w:eastAsia="Times New Roman" w:hAnsi="Arial" w:cs="Arial"/>
                <w:sz w:val="18"/>
                <w:szCs w:val="18"/>
                <w:lang w:eastAsia="nl-NL"/>
              </w:rPr>
              <w:t xml:space="preserve">wordt besproken en eventueel wordt de lijst met criteria aangevuld. </w:t>
            </w:r>
          </w:p>
          <w:p w14:paraId="44E07C1F" w14:textId="77777777" w:rsidR="00572D16" w:rsidRPr="00572D16" w:rsidRDefault="00572D16" w:rsidP="00572D16">
            <w:pPr>
              <w:spacing w:line="259" w:lineRule="auto"/>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In de tweede helft van de les geven leerlingen hun voorkeursvak aan, waarvoor ze ook een studieboek hebben meegenomen. In voorkeursvakgroepjes van drie overleggen leerlingen welke tekst ze selecteren (tekst rond 300-400 woorden) en willen herschrijven bijv. die ze binnenkort voor een proefwerk/werkstuk moeten beheersen en lastig of juist heel interessant vinden. Leerlingen wisselen uit: </w:t>
            </w:r>
          </w:p>
          <w:p w14:paraId="44E07C20" w14:textId="77777777" w:rsidR="00572D16" w:rsidRPr="007C36B5" w:rsidRDefault="00572D16" w:rsidP="00EE721D">
            <w:pPr>
              <w:pStyle w:val="Lijstalinea"/>
              <w:numPr>
                <w:ilvl w:val="1"/>
                <w:numId w:val="31"/>
              </w:numPr>
              <w:spacing w:line="259" w:lineRule="auto"/>
              <w:ind w:hanging="141"/>
              <w:rPr>
                <w:rFonts w:ascii="Arial" w:eastAsia="Times New Roman" w:hAnsi="Arial" w:cs="Arial"/>
                <w:sz w:val="18"/>
                <w:szCs w:val="18"/>
                <w:lang w:eastAsia="nl-NL"/>
              </w:rPr>
            </w:pPr>
            <w:r w:rsidRPr="007C36B5">
              <w:rPr>
                <w:rFonts w:ascii="Arial" w:eastAsia="Times New Roman" w:hAnsi="Arial" w:cs="Arial"/>
                <w:sz w:val="18"/>
                <w:szCs w:val="18"/>
                <w:lang w:eastAsia="nl-NL"/>
              </w:rPr>
              <w:t>wat ze al van de tekst weten;</w:t>
            </w:r>
          </w:p>
          <w:p w14:paraId="44E07C21" w14:textId="77777777" w:rsidR="00572D16" w:rsidRPr="007C36B5" w:rsidRDefault="00572D16" w:rsidP="00EE721D">
            <w:pPr>
              <w:pStyle w:val="Lijstalinea"/>
              <w:numPr>
                <w:ilvl w:val="0"/>
                <w:numId w:val="30"/>
              </w:numPr>
              <w:spacing w:line="259" w:lineRule="auto"/>
              <w:ind w:hanging="141"/>
              <w:rPr>
                <w:rFonts w:ascii="Arial" w:eastAsia="Times New Roman" w:hAnsi="Arial" w:cs="Arial"/>
                <w:sz w:val="18"/>
                <w:szCs w:val="18"/>
                <w:lang w:eastAsia="nl-NL"/>
              </w:rPr>
            </w:pPr>
            <w:r w:rsidRPr="007C36B5">
              <w:rPr>
                <w:rFonts w:ascii="Arial" w:eastAsia="Times New Roman" w:hAnsi="Arial" w:cs="Arial"/>
                <w:sz w:val="18"/>
                <w:szCs w:val="18"/>
                <w:lang w:eastAsia="nl-NL"/>
              </w:rPr>
              <w:t>welke moeilijke woorden erin voorkomen (noteren);</w:t>
            </w:r>
          </w:p>
          <w:p w14:paraId="44E07C22" w14:textId="77777777" w:rsidR="00572D16" w:rsidRPr="007C36B5" w:rsidRDefault="00572D16" w:rsidP="00EE721D">
            <w:pPr>
              <w:pStyle w:val="Lijstalinea"/>
              <w:numPr>
                <w:ilvl w:val="0"/>
                <w:numId w:val="29"/>
              </w:numPr>
              <w:spacing w:line="259" w:lineRule="auto"/>
              <w:ind w:hanging="141"/>
              <w:rPr>
                <w:rFonts w:ascii="Arial" w:eastAsia="Times New Roman" w:hAnsi="Arial" w:cs="Arial"/>
                <w:sz w:val="18"/>
                <w:szCs w:val="18"/>
                <w:lang w:eastAsia="nl-NL"/>
              </w:rPr>
            </w:pPr>
            <w:r w:rsidRPr="007C36B5">
              <w:rPr>
                <w:rFonts w:ascii="Arial" w:eastAsia="Times New Roman" w:hAnsi="Arial" w:cs="Arial"/>
                <w:sz w:val="18"/>
                <w:szCs w:val="18"/>
                <w:lang w:eastAsia="nl-NL"/>
              </w:rPr>
              <w:t xml:space="preserve">hoe ze aan de hand van de opgestelde tekstkenmerken/criterialijst hun teksten eenvoudiger </w:t>
            </w:r>
            <w:r w:rsidR="00EE721D">
              <w:rPr>
                <w:rFonts w:ascii="Arial" w:eastAsia="Times New Roman" w:hAnsi="Arial" w:cs="Arial"/>
                <w:sz w:val="18"/>
                <w:szCs w:val="18"/>
                <w:lang w:eastAsia="nl-NL"/>
              </w:rPr>
              <w:t xml:space="preserve">                            </w:t>
            </w:r>
            <w:r w:rsidRPr="007C36B5">
              <w:rPr>
                <w:rFonts w:ascii="Arial" w:eastAsia="Times New Roman" w:hAnsi="Arial" w:cs="Arial"/>
                <w:sz w:val="18"/>
                <w:szCs w:val="18"/>
                <w:lang w:eastAsia="nl-NL"/>
              </w:rPr>
              <w:t>gaan maken.</w:t>
            </w:r>
          </w:p>
          <w:p w14:paraId="44E07C23" w14:textId="77777777" w:rsidR="00572D16" w:rsidRDefault="00572D16" w:rsidP="00572D16">
            <w:pPr>
              <w:spacing w:line="259" w:lineRule="auto"/>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Leerlingen gaan gezamenlijk aan de slag met het herschrijven van de tekst aan de hand van de opgestelde criteria. </w:t>
            </w:r>
          </w:p>
          <w:p w14:paraId="44E07C24" w14:textId="77777777" w:rsidR="008E7F77" w:rsidRPr="00572D16" w:rsidRDefault="008E7F77" w:rsidP="00572D16">
            <w:pPr>
              <w:spacing w:line="259" w:lineRule="auto"/>
              <w:contextualSpacing/>
              <w:rPr>
                <w:rFonts w:ascii="Arial" w:eastAsia="Times New Roman" w:hAnsi="Arial" w:cs="Arial"/>
                <w:sz w:val="18"/>
                <w:szCs w:val="18"/>
                <w:lang w:eastAsia="nl-NL"/>
              </w:rPr>
            </w:pPr>
          </w:p>
          <w:p w14:paraId="44E07C25" w14:textId="77777777" w:rsidR="00572D16" w:rsidRPr="00572D16" w:rsidRDefault="00572D16" w:rsidP="00572D16">
            <w:pPr>
              <w:spacing w:line="259" w:lineRule="auto"/>
              <w:rPr>
                <w:rFonts w:ascii="Arial" w:eastAsia="Times New Roman" w:hAnsi="Arial" w:cs="Arial"/>
                <w:sz w:val="18"/>
                <w:szCs w:val="18"/>
                <w:lang w:eastAsia="nl-NL"/>
              </w:rPr>
            </w:pPr>
            <w:r w:rsidRPr="00572D16">
              <w:rPr>
                <w:rFonts w:ascii="Arial" w:eastAsia="Times New Roman" w:hAnsi="Arial" w:cs="Arial"/>
                <w:i/>
                <w:sz w:val="18"/>
                <w:szCs w:val="18"/>
                <w:lang w:eastAsia="nl-NL"/>
              </w:rPr>
              <w:t xml:space="preserve">Huiswerk: </w:t>
            </w:r>
            <w:r w:rsidRPr="00572D16">
              <w:rPr>
                <w:rFonts w:ascii="Arial" w:eastAsia="Times New Roman" w:hAnsi="Arial" w:cs="Arial"/>
                <w:sz w:val="18"/>
                <w:szCs w:val="18"/>
                <w:lang w:eastAsia="nl-NL"/>
              </w:rPr>
              <w:t>herschrijf de eerste twee alinea's van je tekst.</w:t>
            </w:r>
          </w:p>
          <w:p w14:paraId="44E07C26" w14:textId="77777777" w:rsidR="00572D16" w:rsidRPr="00572D16" w:rsidRDefault="00572D16" w:rsidP="00572D16">
            <w:pPr>
              <w:spacing w:line="259" w:lineRule="auto"/>
              <w:contextualSpacing/>
              <w:rPr>
                <w:rFonts w:ascii="Arial" w:eastAsia="Times New Roman" w:hAnsi="Arial" w:cs="Arial"/>
                <w:sz w:val="18"/>
                <w:szCs w:val="18"/>
                <w:lang w:eastAsia="nl-NL"/>
              </w:rPr>
            </w:pPr>
            <w:r w:rsidRPr="00572D16">
              <w:rPr>
                <w:rFonts w:ascii="Arial" w:eastAsia="Times New Roman" w:hAnsi="Arial" w:cs="Arial"/>
                <w:i/>
                <w:sz w:val="18"/>
                <w:szCs w:val="18"/>
                <w:lang w:eastAsia="nl-NL"/>
              </w:rPr>
              <w:t xml:space="preserve">Les 3. </w:t>
            </w:r>
          </w:p>
          <w:p w14:paraId="44E07C27" w14:textId="77777777" w:rsidR="00572D16" w:rsidRDefault="00572D16" w:rsidP="00572D16">
            <w:pPr>
              <w:spacing w:line="259" w:lineRule="auto"/>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Klassikaal worden enkele stukjes tekst voorgelezen: de originele studietekst en de herschrijving. Aan de hand van de criteria worden de tekstjes beoordeeld en eventueel worden verbetertips gegeven. </w:t>
            </w:r>
          </w:p>
          <w:p w14:paraId="44E07C28" w14:textId="77777777" w:rsidR="008E7F77" w:rsidRPr="00572D16" w:rsidRDefault="008E7F77" w:rsidP="00572D16">
            <w:pPr>
              <w:spacing w:line="259" w:lineRule="auto"/>
              <w:contextualSpacing/>
              <w:rPr>
                <w:rFonts w:ascii="Arial" w:eastAsia="Times New Roman" w:hAnsi="Arial" w:cs="Arial"/>
                <w:sz w:val="18"/>
                <w:szCs w:val="18"/>
                <w:lang w:eastAsia="nl-NL"/>
              </w:rPr>
            </w:pPr>
          </w:p>
          <w:p w14:paraId="44E07C29" w14:textId="77777777" w:rsidR="00572D16" w:rsidRPr="00572D16" w:rsidRDefault="00572D16" w:rsidP="00572D16">
            <w:pPr>
              <w:spacing w:line="259" w:lineRule="auto"/>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In dezelfde groepjes als de vorige keer bespreken leerlingen elkaars resultaten. Van het herschreven gedeelte van de tekst wordt één </w:t>
            </w:r>
            <w:r w:rsidRPr="00572D16">
              <w:rPr>
                <w:rFonts w:ascii="Arial" w:eastAsia="Times New Roman" w:hAnsi="Arial" w:cs="Arial"/>
                <w:i/>
                <w:sz w:val="18"/>
                <w:szCs w:val="18"/>
                <w:lang w:eastAsia="nl-NL"/>
              </w:rPr>
              <w:t>best example</w:t>
            </w:r>
            <w:r w:rsidRPr="00572D16">
              <w:rPr>
                <w:rFonts w:ascii="Arial" w:eastAsia="Times New Roman" w:hAnsi="Arial" w:cs="Arial"/>
                <w:sz w:val="18"/>
                <w:szCs w:val="18"/>
                <w:lang w:eastAsia="nl-NL"/>
              </w:rPr>
              <w:t xml:space="preserve"> geformuleerd op basis van de verschillende leerlingtekstjes. Leerlingen stellen samen ook een begrippenlijst op bij hun tekst (max. 5 woorden) en kennen betekenis in interactie toe o.a. door informatie op te zoeken op internet en in de begrippenlijst van het tekstboek en formuleren de betekenissen zo begrijpelijk mogelijk (voor 7/8-doelgroep).</w:t>
            </w:r>
          </w:p>
          <w:p w14:paraId="44E07C2A" w14:textId="77777777" w:rsidR="00572D16" w:rsidRPr="00572D16" w:rsidRDefault="00572D16" w:rsidP="00572D16">
            <w:pPr>
              <w:spacing w:line="259" w:lineRule="auto"/>
              <w:rPr>
                <w:rFonts w:ascii="Arial" w:eastAsia="Times New Roman" w:hAnsi="Arial" w:cs="Arial"/>
                <w:sz w:val="18"/>
                <w:szCs w:val="18"/>
                <w:lang w:eastAsia="nl-NL"/>
              </w:rPr>
            </w:pPr>
            <w:r w:rsidRPr="00572D16">
              <w:rPr>
                <w:rFonts w:ascii="Arial" w:eastAsia="Times New Roman" w:hAnsi="Arial" w:cs="Arial"/>
                <w:sz w:val="18"/>
                <w:szCs w:val="18"/>
                <w:lang w:eastAsia="nl-NL"/>
              </w:rPr>
              <w:t>Aan het einde van de les lezen enkele leerlingen hun gezamenlijke herschrijving voor en een begrip met betekenis. Daarna wordt klassikaal de lijst met criteria besproken: zijn dit alle criteria of passen we de lijst aan op basis van ervaringen? Zijn er bijv. criteria hoe woorden begrijpelijk uit te leggen in een woordenlijst?</w:t>
            </w:r>
          </w:p>
          <w:p w14:paraId="44E07C2B" w14:textId="77777777" w:rsidR="00BA02F6" w:rsidRPr="00BA02F6" w:rsidRDefault="00572D16" w:rsidP="00BA02F6">
            <w:pPr>
              <w:spacing w:line="259" w:lineRule="auto"/>
              <w:rPr>
                <w:rFonts w:ascii="Arial" w:eastAsia="Times New Roman" w:hAnsi="Arial" w:cs="Arial"/>
                <w:sz w:val="18"/>
                <w:szCs w:val="18"/>
                <w:lang w:eastAsia="nl-NL"/>
              </w:rPr>
            </w:pPr>
            <w:r w:rsidRPr="00572D16">
              <w:rPr>
                <w:rFonts w:ascii="Arial" w:eastAsia="Times New Roman" w:hAnsi="Arial" w:cs="Arial"/>
                <w:i/>
                <w:sz w:val="18"/>
                <w:szCs w:val="18"/>
                <w:lang w:eastAsia="nl-NL"/>
              </w:rPr>
              <w:t xml:space="preserve">Huiswerk: </w:t>
            </w:r>
            <w:r w:rsidRPr="00572D16">
              <w:rPr>
                <w:rFonts w:ascii="Arial" w:eastAsia="Times New Roman" w:hAnsi="Arial" w:cs="Arial"/>
                <w:sz w:val="18"/>
                <w:szCs w:val="18"/>
                <w:lang w:eastAsia="nl-NL"/>
              </w:rPr>
              <w:t>leerlingen herschrijven de rest van hun studietekst.</w:t>
            </w:r>
          </w:p>
          <w:p w14:paraId="44E07C2C" w14:textId="77777777" w:rsidR="00572D16" w:rsidRPr="00572D16" w:rsidRDefault="00572D16" w:rsidP="00572D16">
            <w:pPr>
              <w:contextualSpacing/>
              <w:rPr>
                <w:rFonts w:ascii="Arial" w:eastAsia="Times New Roman" w:hAnsi="Arial" w:cs="Arial"/>
                <w:i/>
                <w:sz w:val="18"/>
                <w:szCs w:val="18"/>
                <w:lang w:eastAsia="nl-NL"/>
              </w:rPr>
            </w:pPr>
            <w:r w:rsidRPr="00572D16">
              <w:rPr>
                <w:rFonts w:ascii="Arial" w:eastAsia="Times New Roman" w:hAnsi="Arial" w:cs="Arial"/>
                <w:i/>
                <w:sz w:val="18"/>
                <w:szCs w:val="18"/>
                <w:lang w:eastAsia="nl-NL"/>
              </w:rPr>
              <w:t xml:space="preserve">Les 4. </w:t>
            </w:r>
          </w:p>
          <w:p w14:paraId="44E07C2D" w14:textId="77777777" w:rsidR="008E7F77" w:rsidRDefault="00572D16" w:rsidP="00572D16">
            <w:pPr>
              <w:spacing w:line="259" w:lineRule="auto"/>
              <w:contextualSpacing/>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Eerst volgt een klassengesprek over de ervaringen van het herschrijven, waarna de docent een originele tekst voorleest en een leerling zijn herschrijving en deze toelicht. De klas reageert met </w:t>
            </w:r>
            <w:r w:rsidRPr="00572D16">
              <w:rPr>
                <w:rFonts w:ascii="Arial" w:eastAsia="Times New Roman" w:hAnsi="Arial" w:cs="Arial"/>
                <w:i/>
                <w:sz w:val="18"/>
                <w:szCs w:val="18"/>
                <w:lang w:eastAsia="nl-NL"/>
              </w:rPr>
              <w:t xml:space="preserve">two stars and a wish </w:t>
            </w:r>
            <w:r w:rsidRPr="00572D16">
              <w:rPr>
                <w:rFonts w:ascii="Arial" w:eastAsia="Times New Roman" w:hAnsi="Arial" w:cs="Arial"/>
                <w:sz w:val="18"/>
                <w:szCs w:val="18"/>
                <w:lang w:eastAsia="nl-NL"/>
              </w:rPr>
              <w:t xml:space="preserve">aan de hand van de criteria. In de volgende ronde leest de docent een eerste alinea </w:t>
            </w:r>
            <w:r w:rsidRPr="00572D16">
              <w:rPr>
                <w:rFonts w:ascii="Arial" w:eastAsia="Times New Roman" w:hAnsi="Arial" w:cs="Arial"/>
                <w:sz w:val="18"/>
                <w:szCs w:val="18"/>
                <w:lang w:eastAsia="nl-NL"/>
              </w:rPr>
              <w:lastRenderedPageBreak/>
              <w:t>van een andere tekst voor, de leerling zijn herschrijving, klas reageert, tenslotte lezen de docent en daarna vier leerlingen de eerste zin van hun tekst voor.</w:t>
            </w:r>
          </w:p>
          <w:p w14:paraId="44E07C2E" w14:textId="77777777" w:rsidR="008E7F77" w:rsidRDefault="008E7F77" w:rsidP="00572D16">
            <w:pPr>
              <w:spacing w:line="259" w:lineRule="auto"/>
              <w:contextualSpacing/>
              <w:rPr>
                <w:rFonts w:ascii="Arial" w:eastAsia="Times New Roman" w:hAnsi="Arial" w:cs="Arial"/>
                <w:sz w:val="18"/>
                <w:szCs w:val="18"/>
                <w:lang w:eastAsia="nl-NL"/>
              </w:rPr>
            </w:pPr>
          </w:p>
          <w:p w14:paraId="44E07C2F" w14:textId="77777777" w:rsidR="00572D16" w:rsidRPr="00572D16" w:rsidRDefault="00572D16" w:rsidP="00572D16">
            <w:pPr>
              <w:spacing w:line="259" w:lineRule="auto"/>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In andere groepjes dan de onderwerpgroepjes van de vorige lessen beoordelen leerlingen vervolgens aan de hand van de criteria elkaars tekst (onvoldoende, voldoende, goed en waarom) en geven elkaar tips. Leerlingen gaan aan de slag met het herschrijven van hun tekst en maken dit af als huiswerk. </w:t>
            </w:r>
          </w:p>
          <w:p w14:paraId="44E07C30" w14:textId="77777777" w:rsidR="00572D16" w:rsidRPr="00572D16" w:rsidRDefault="00572D16" w:rsidP="00572D16">
            <w:pPr>
              <w:spacing w:line="259" w:lineRule="auto"/>
              <w:rPr>
                <w:rFonts w:ascii="Arial" w:eastAsia="Times New Roman" w:hAnsi="Arial" w:cs="Arial"/>
                <w:sz w:val="18"/>
                <w:szCs w:val="18"/>
                <w:lang w:eastAsia="nl-NL"/>
              </w:rPr>
            </w:pPr>
            <w:r w:rsidRPr="00572D16">
              <w:rPr>
                <w:rFonts w:ascii="Arial" w:eastAsia="Times New Roman" w:hAnsi="Arial" w:cs="Arial"/>
                <w:sz w:val="18"/>
                <w:szCs w:val="18"/>
                <w:lang w:eastAsia="nl-NL"/>
              </w:rPr>
              <w:t xml:space="preserve">Einde les: gebruik exit card: leerlingen schrijven op een post it a) wat ze het leukst vonden van de lessen en b) wat ze het moeilijkst vonden en plakken deze bij het vertrek op de deur.   </w:t>
            </w:r>
          </w:p>
          <w:p w14:paraId="44E07C31" w14:textId="77777777" w:rsidR="008E7F77" w:rsidRPr="008E7F77" w:rsidRDefault="00572D16" w:rsidP="00572D16">
            <w:pPr>
              <w:contextualSpacing/>
              <w:rPr>
                <w:rFonts w:ascii="Arial" w:eastAsia="Times New Roman" w:hAnsi="Arial" w:cs="Arial"/>
                <w:i/>
                <w:sz w:val="18"/>
                <w:szCs w:val="18"/>
                <w:lang w:eastAsia="nl-NL"/>
              </w:rPr>
            </w:pPr>
            <w:r w:rsidRPr="00572D16">
              <w:rPr>
                <w:rFonts w:ascii="Arial" w:eastAsia="Times New Roman" w:hAnsi="Arial" w:cs="Arial"/>
                <w:i/>
                <w:sz w:val="18"/>
                <w:szCs w:val="18"/>
                <w:lang w:eastAsia="nl-NL"/>
              </w:rPr>
              <w:t>Tip: eventueel kan de docent nog iets doen met de herschreven teksten, bijv. uitwisselen met een basisschool en vragen wat de kinderen ervan vonden, zo mogelijk nog een revisieronde inlassen.</w:t>
            </w:r>
          </w:p>
        </w:tc>
      </w:tr>
    </w:tbl>
    <w:p w14:paraId="44E07C33" w14:textId="77777777" w:rsidR="00572D16" w:rsidRPr="00572D16" w:rsidRDefault="00572D16" w:rsidP="00572D16">
      <w:pPr>
        <w:rPr>
          <w:rFonts w:ascii="Arial" w:hAnsi="Arial" w:cs="Arial"/>
          <w:sz w:val="18"/>
          <w:szCs w:val="18"/>
        </w:rPr>
      </w:pPr>
    </w:p>
    <w:p w14:paraId="44E07C34" w14:textId="77777777" w:rsidR="0068189E" w:rsidRPr="00572D16" w:rsidRDefault="0068189E" w:rsidP="0068189E">
      <w:pPr>
        <w:rPr>
          <w:rFonts w:ascii="Arial" w:hAnsi="Arial" w:cs="Arial"/>
          <w:sz w:val="18"/>
          <w:szCs w:val="18"/>
        </w:rPr>
      </w:pPr>
    </w:p>
    <w:p w14:paraId="44E07C35" w14:textId="77777777" w:rsidR="001F270A" w:rsidRPr="00572D16" w:rsidRDefault="001F270A" w:rsidP="0068189E">
      <w:pPr>
        <w:rPr>
          <w:rFonts w:ascii="Arial" w:hAnsi="Arial" w:cs="Arial"/>
          <w:sz w:val="18"/>
          <w:szCs w:val="18"/>
        </w:rPr>
      </w:pPr>
    </w:p>
    <w:sectPr w:rsidR="001F270A" w:rsidRPr="00572D16" w:rsidSect="00797460">
      <w:footerReference w:type="default" r:id="rId13"/>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07C38" w14:textId="77777777" w:rsidR="000C3B27" w:rsidRDefault="000C3B27">
      <w:r>
        <w:separator/>
      </w:r>
    </w:p>
  </w:endnote>
  <w:endnote w:type="continuationSeparator" w:id="0">
    <w:p w14:paraId="44E07C39"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7C3A"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44E07C3B" wp14:editId="44E07C3C">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572D16">
      <w:rPr>
        <w:rStyle w:val="Paginanummer"/>
        <w:rFonts w:ascii="Arial" w:hAnsi="Arial" w:cs="Arial"/>
        <w:sz w:val="20"/>
        <w:szCs w:val="20"/>
      </w:rPr>
      <w:t xml:space="preserve">Bron: </w:t>
    </w:r>
    <w:hyperlink r:id="rId2" w:history="1">
      <w:r w:rsidR="00572D16" w:rsidRPr="00572D16">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07C36" w14:textId="77777777" w:rsidR="000C3B27" w:rsidRDefault="000C3B27">
      <w:r>
        <w:separator/>
      </w:r>
    </w:p>
  </w:footnote>
  <w:footnote w:type="continuationSeparator" w:id="0">
    <w:p w14:paraId="44E07C37"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001B"/>
    <w:multiLevelType w:val="hybridMultilevel"/>
    <w:tmpl w:val="516E68C6"/>
    <w:lvl w:ilvl="0" w:tplc="04130003">
      <w:start w:val="1"/>
      <w:numFmt w:val="bullet"/>
      <w:lvlText w:val="o"/>
      <w:lvlJc w:val="left"/>
      <w:pPr>
        <w:ind w:left="720" w:hanging="360"/>
      </w:pPr>
      <w:rPr>
        <w:rFonts w:ascii="Courier New" w:hAnsi="Courier New" w:cs="Courier New" w:hint="default"/>
      </w:rPr>
    </w:lvl>
    <w:lvl w:ilvl="1" w:tplc="3A147962">
      <w:start w:val="1"/>
      <w:numFmt w:val="bullet"/>
      <w:lvlText w:val="o"/>
      <w:lvlJc w:val="left"/>
      <w:pPr>
        <w:ind w:left="170" w:hanging="17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FA2A46"/>
    <w:multiLevelType w:val="hybridMultilevel"/>
    <w:tmpl w:val="E948EC7C"/>
    <w:lvl w:ilvl="0" w:tplc="B1663EDC">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9954E01"/>
    <w:multiLevelType w:val="hybridMultilevel"/>
    <w:tmpl w:val="9FAAA44C"/>
    <w:lvl w:ilvl="0" w:tplc="F17E0740">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B73023"/>
    <w:multiLevelType w:val="hybridMultilevel"/>
    <w:tmpl w:val="BAAA9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013D0E"/>
    <w:multiLevelType w:val="hybridMultilevel"/>
    <w:tmpl w:val="1116D454"/>
    <w:lvl w:ilvl="0" w:tplc="01FEE5EC">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BD85441"/>
    <w:multiLevelType w:val="hybridMultilevel"/>
    <w:tmpl w:val="076AB434"/>
    <w:lvl w:ilvl="0" w:tplc="F17E0740">
      <w:numFmt w:val="bullet"/>
      <w:lvlText w:val="-"/>
      <w:lvlJc w:val="left"/>
      <w:pPr>
        <w:ind w:left="720" w:hanging="360"/>
      </w:pPr>
      <w:rPr>
        <w:rFonts w:ascii="Arial" w:eastAsiaTheme="minorHAnsi" w:hAnsi="Arial" w:cs="Arial" w:hint="default"/>
      </w:rPr>
    </w:lvl>
    <w:lvl w:ilvl="1" w:tplc="6DE093F2">
      <w:start w:val="1"/>
      <w:numFmt w:val="bullet"/>
      <w:lvlText w:val="o"/>
      <w:lvlJc w:val="left"/>
      <w:pPr>
        <w:ind w:left="170" w:hanging="17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596816"/>
    <w:multiLevelType w:val="hybridMultilevel"/>
    <w:tmpl w:val="9DEABC64"/>
    <w:lvl w:ilvl="0" w:tplc="F17E0740">
      <w:numFmt w:val="bullet"/>
      <w:lvlText w:val="-"/>
      <w:lvlJc w:val="left"/>
      <w:pPr>
        <w:ind w:left="720" w:hanging="360"/>
      </w:pPr>
      <w:rPr>
        <w:rFonts w:ascii="Arial" w:eastAsiaTheme="minorHAns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9E7803"/>
    <w:multiLevelType w:val="hybridMultilevel"/>
    <w:tmpl w:val="AEF6AAE4"/>
    <w:lvl w:ilvl="0" w:tplc="F002FF7E">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7D1916"/>
    <w:multiLevelType w:val="hybridMultilevel"/>
    <w:tmpl w:val="424EFEA4"/>
    <w:lvl w:ilvl="0" w:tplc="AC908CDC">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51114ED"/>
    <w:multiLevelType w:val="hybridMultilevel"/>
    <w:tmpl w:val="D65C4888"/>
    <w:lvl w:ilvl="0" w:tplc="5EE29FB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8C35A78"/>
    <w:multiLevelType w:val="hybridMultilevel"/>
    <w:tmpl w:val="F7C036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8A4851"/>
    <w:multiLevelType w:val="hybridMultilevel"/>
    <w:tmpl w:val="18AE0B56"/>
    <w:lvl w:ilvl="0" w:tplc="5FA245EA">
      <w:start w:val="1"/>
      <w:numFmt w:val="bullet"/>
      <w:lvlText w:val="o"/>
      <w:lvlJc w:val="left"/>
      <w:pPr>
        <w:ind w:left="170" w:firstLine="190"/>
      </w:pPr>
      <w:rPr>
        <w:rFonts w:ascii="Courier New" w:hAnsi="Courier New" w:hint="default"/>
      </w:rPr>
    </w:lvl>
    <w:lvl w:ilvl="1" w:tplc="04130003" w:tentative="1">
      <w:start w:val="1"/>
      <w:numFmt w:val="bullet"/>
      <w:lvlText w:val="o"/>
      <w:lvlJc w:val="left"/>
      <w:pPr>
        <w:ind w:left="1469" w:hanging="360"/>
      </w:pPr>
      <w:rPr>
        <w:rFonts w:ascii="Courier New" w:hAnsi="Courier New" w:cs="Courier New" w:hint="default"/>
      </w:rPr>
    </w:lvl>
    <w:lvl w:ilvl="2" w:tplc="04130005" w:tentative="1">
      <w:start w:val="1"/>
      <w:numFmt w:val="bullet"/>
      <w:lvlText w:val=""/>
      <w:lvlJc w:val="left"/>
      <w:pPr>
        <w:ind w:left="2189" w:hanging="360"/>
      </w:pPr>
      <w:rPr>
        <w:rFonts w:ascii="Wingdings" w:hAnsi="Wingdings" w:hint="default"/>
      </w:rPr>
    </w:lvl>
    <w:lvl w:ilvl="3" w:tplc="04130001" w:tentative="1">
      <w:start w:val="1"/>
      <w:numFmt w:val="bullet"/>
      <w:lvlText w:val=""/>
      <w:lvlJc w:val="left"/>
      <w:pPr>
        <w:ind w:left="2909" w:hanging="360"/>
      </w:pPr>
      <w:rPr>
        <w:rFonts w:ascii="Symbol" w:hAnsi="Symbol" w:hint="default"/>
      </w:rPr>
    </w:lvl>
    <w:lvl w:ilvl="4" w:tplc="04130003" w:tentative="1">
      <w:start w:val="1"/>
      <w:numFmt w:val="bullet"/>
      <w:lvlText w:val="o"/>
      <w:lvlJc w:val="left"/>
      <w:pPr>
        <w:ind w:left="3629" w:hanging="360"/>
      </w:pPr>
      <w:rPr>
        <w:rFonts w:ascii="Courier New" w:hAnsi="Courier New" w:cs="Courier New" w:hint="default"/>
      </w:rPr>
    </w:lvl>
    <w:lvl w:ilvl="5" w:tplc="04130005" w:tentative="1">
      <w:start w:val="1"/>
      <w:numFmt w:val="bullet"/>
      <w:lvlText w:val=""/>
      <w:lvlJc w:val="left"/>
      <w:pPr>
        <w:ind w:left="4349" w:hanging="360"/>
      </w:pPr>
      <w:rPr>
        <w:rFonts w:ascii="Wingdings" w:hAnsi="Wingdings" w:hint="default"/>
      </w:rPr>
    </w:lvl>
    <w:lvl w:ilvl="6" w:tplc="04130001" w:tentative="1">
      <w:start w:val="1"/>
      <w:numFmt w:val="bullet"/>
      <w:lvlText w:val=""/>
      <w:lvlJc w:val="left"/>
      <w:pPr>
        <w:ind w:left="5069" w:hanging="360"/>
      </w:pPr>
      <w:rPr>
        <w:rFonts w:ascii="Symbol" w:hAnsi="Symbol" w:hint="default"/>
      </w:rPr>
    </w:lvl>
    <w:lvl w:ilvl="7" w:tplc="04130003" w:tentative="1">
      <w:start w:val="1"/>
      <w:numFmt w:val="bullet"/>
      <w:lvlText w:val="o"/>
      <w:lvlJc w:val="left"/>
      <w:pPr>
        <w:ind w:left="5789" w:hanging="360"/>
      </w:pPr>
      <w:rPr>
        <w:rFonts w:ascii="Courier New" w:hAnsi="Courier New" w:cs="Courier New" w:hint="default"/>
      </w:rPr>
    </w:lvl>
    <w:lvl w:ilvl="8" w:tplc="04130005" w:tentative="1">
      <w:start w:val="1"/>
      <w:numFmt w:val="bullet"/>
      <w:lvlText w:val=""/>
      <w:lvlJc w:val="left"/>
      <w:pPr>
        <w:ind w:left="6509" w:hanging="360"/>
      </w:pPr>
      <w:rPr>
        <w:rFonts w:ascii="Wingdings" w:hAnsi="Wingdings" w:hint="default"/>
      </w:rPr>
    </w:lvl>
  </w:abstractNum>
  <w:abstractNum w:abstractNumId="14"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4C340C8"/>
    <w:multiLevelType w:val="hybridMultilevel"/>
    <w:tmpl w:val="E9DC30CA"/>
    <w:lvl w:ilvl="0" w:tplc="9600F646">
      <w:start w:val="1"/>
      <w:numFmt w:val="bullet"/>
      <w:lvlText w:val=""/>
      <w:lvlJc w:val="left"/>
      <w:pPr>
        <w:ind w:left="113" w:firstLine="24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D394B91"/>
    <w:multiLevelType w:val="hybridMultilevel"/>
    <w:tmpl w:val="A000B25A"/>
    <w:lvl w:ilvl="0" w:tplc="04130003">
      <w:start w:val="1"/>
      <w:numFmt w:val="bullet"/>
      <w:lvlText w:val="o"/>
      <w:lvlJc w:val="left"/>
      <w:pPr>
        <w:ind w:left="749" w:hanging="360"/>
      </w:pPr>
      <w:rPr>
        <w:rFonts w:ascii="Courier New" w:hAnsi="Courier New" w:cs="Courier New" w:hint="default"/>
      </w:rPr>
    </w:lvl>
    <w:lvl w:ilvl="1" w:tplc="04130003" w:tentative="1">
      <w:start w:val="1"/>
      <w:numFmt w:val="bullet"/>
      <w:lvlText w:val="o"/>
      <w:lvlJc w:val="left"/>
      <w:pPr>
        <w:ind w:left="1469" w:hanging="360"/>
      </w:pPr>
      <w:rPr>
        <w:rFonts w:ascii="Courier New" w:hAnsi="Courier New" w:cs="Courier New" w:hint="default"/>
      </w:rPr>
    </w:lvl>
    <w:lvl w:ilvl="2" w:tplc="04130005" w:tentative="1">
      <w:start w:val="1"/>
      <w:numFmt w:val="bullet"/>
      <w:lvlText w:val=""/>
      <w:lvlJc w:val="left"/>
      <w:pPr>
        <w:ind w:left="2189" w:hanging="360"/>
      </w:pPr>
      <w:rPr>
        <w:rFonts w:ascii="Wingdings" w:hAnsi="Wingdings" w:hint="default"/>
      </w:rPr>
    </w:lvl>
    <w:lvl w:ilvl="3" w:tplc="04130001" w:tentative="1">
      <w:start w:val="1"/>
      <w:numFmt w:val="bullet"/>
      <w:lvlText w:val=""/>
      <w:lvlJc w:val="left"/>
      <w:pPr>
        <w:ind w:left="2909" w:hanging="360"/>
      </w:pPr>
      <w:rPr>
        <w:rFonts w:ascii="Symbol" w:hAnsi="Symbol" w:hint="default"/>
      </w:rPr>
    </w:lvl>
    <w:lvl w:ilvl="4" w:tplc="04130003" w:tentative="1">
      <w:start w:val="1"/>
      <w:numFmt w:val="bullet"/>
      <w:lvlText w:val="o"/>
      <w:lvlJc w:val="left"/>
      <w:pPr>
        <w:ind w:left="3629" w:hanging="360"/>
      </w:pPr>
      <w:rPr>
        <w:rFonts w:ascii="Courier New" w:hAnsi="Courier New" w:cs="Courier New" w:hint="default"/>
      </w:rPr>
    </w:lvl>
    <w:lvl w:ilvl="5" w:tplc="04130005" w:tentative="1">
      <w:start w:val="1"/>
      <w:numFmt w:val="bullet"/>
      <w:lvlText w:val=""/>
      <w:lvlJc w:val="left"/>
      <w:pPr>
        <w:ind w:left="4349" w:hanging="360"/>
      </w:pPr>
      <w:rPr>
        <w:rFonts w:ascii="Wingdings" w:hAnsi="Wingdings" w:hint="default"/>
      </w:rPr>
    </w:lvl>
    <w:lvl w:ilvl="6" w:tplc="04130001" w:tentative="1">
      <w:start w:val="1"/>
      <w:numFmt w:val="bullet"/>
      <w:lvlText w:val=""/>
      <w:lvlJc w:val="left"/>
      <w:pPr>
        <w:ind w:left="5069" w:hanging="360"/>
      </w:pPr>
      <w:rPr>
        <w:rFonts w:ascii="Symbol" w:hAnsi="Symbol" w:hint="default"/>
      </w:rPr>
    </w:lvl>
    <w:lvl w:ilvl="7" w:tplc="04130003" w:tentative="1">
      <w:start w:val="1"/>
      <w:numFmt w:val="bullet"/>
      <w:lvlText w:val="o"/>
      <w:lvlJc w:val="left"/>
      <w:pPr>
        <w:ind w:left="5789" w:hanging="360"/>
      </w:pPr>
      <w:rPr>
        <w:rFonts w:ascii="Courier New" w:hAnsi="Courier New" w:cs="Courier New" w:hint="default"/>
      </w:rPr>
    </w:lvl>
    <w:lvl w:ilvl="8" w:tplc="04130005" w:tentative="1">
      <w:start w:val="1"/>
      <w:numFmt w:val="bullet"/>
      <w:lvlText w:val=""/>
      <w:lvlJc w:val="left"/>
      <w:pPr>
        <w:ind w:left="6509" w:hanging="360"/>
      </w:pPr>
      <w:rPr>
        <w:rFonts w:ascii="Wingdings" w:hAnsi="Wingdings" w:hint="default"/>
      </w:rPr>
    </w:lvl>
  </w:abstractNum>
  <w:abstractNum w:abstractNumId="20" w15:restartNumberingAfterBreak="0">
    <w:nsid w:val="508F3A03"/>
    <w:multiLevelType w:val="hybridMultilevel"/>
    <w:tmpl w:val="A2FE9D7A"/>
    <w:lvl w:ilvl="0" w:tplc="E8907D9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45175F6"/>
    <w:multiLevelType w:val="hybridMultilevel"/>
    <w:tmpl w:val="59BAC530"/>
    <w:lvl w:ilvl="0" w:tplc="A1B2BE5E">
      <w:start w:val="1"/>
      <w:numFmt w:val="bullet"/>
      <w:lvlText w:val="o"/>
      <w:lvlJc w:val="left"/>
      <w:pPr>
        <w:ind w:left="170" w:firstLine="219"/>
      </w:pPr>
      <w:rPr>
        <w:rFonts w:ascii="Courier New" w:hAnsi="Courier New" w:hint="default"/>
      </w:rPr>
    </w:lvl>
    <w:lvl w:ilvl="1" w:tplc="04130003" w:tentative="1">
      <w:start w:val="1"/>
      <w:numFmt w:val="bullet"/>
      <w:lvlText w:val="o"/>
      <w:lvlJc w:val="left"/>
      <w:pPr>
        <w:ind w:left="1469" w:hanging="360"/>
      </w:pPr>
      <w:rPr>
        <w:rFonts w:ascii="Courier New" w:hAnsi="Courier New" w:cs="Courier New" w:hint="default"/>
      </w:rPr>
    </w:lvl>
    <w:lvl w:ilvl="2" w:tplc="04130005" w:tentative="1">
      <w:start w:val="1"/>
      <w:numFmt w:val="bullet"/>
      <w:lvlText w:val=""/>
      <w:lvlJc w:val="left"/>
      <w:pPr>
        <w:ind w:left="2189" w:hanging="360"/>
      </w:pPr>
      <w:rPr>
        <w:rFonts w:ascii="Wingdings" w:hAnsi="Wingdings" w:hint="default"/>
      </w:rPr>
    </w:lvl>
    <w:lvl w:ilvl="3" w:tplc="04130001" w:tentative="1">
      <w:start w:val="1"/>
      <w:numFmt w:val="bullet"/>
      <w:lvlText w:val=""/>
      <w:lvlJc w:val="left"/>
      <w:pPr>
        <w:ind w:left="2909" w:hanging="360"/>
      </w:pPr>
      <w:rPr>
        <w:rFonts w:ascii="Symbol" w:hAnsi="Symbol" w:hint="default"/>
      </w:rPr>
    </w:lvl>
    <w:lvl w:ilvl="4" w:tplc="04130003" w:tentative="1">
      <w:start w:val="1"/>
      <w:numFmt w:val="bullet"/>
      <w:lvlText w:val="o"/>
      <w:lvlJc w:val="left"/>
      <w:pPr>
        <w:ind w:left="3629" w:hanging="360"/>
      </w:pPr>
      <w:rPr>
        <w:rFonts w:ascii="Courier New" w:hAnsi="Courier New" w:cs="Courier New" w:hint="default"/>
      </w:rPr>
    </w:lvl>
    <w:lvl w:ilvl="5" w:tplc="04130005" w:tentative="1">
      <w:start w:val="1"/>
      <w:numFmt w:val="bullet"/>
      <w:lvlText w:val=""/>
      <w:lvlJc w:val="left"/>
      <w:pPr>
        <w:ind w:left="4349" w:hanging="360"/>
      </w:pPr>
      <w:rPr>
        <w:rFonts w:ascii="Wingdings" w:hAnsi="Wingdings" w:hint="default"/>
      </w:rPr>
    </w:lvl>
    <w:lvl w:ilvl="6" w:tplc="04130001" w:tentative="1">
      <w:start w:val="1"/>
      <w:numFmt w:val="bullet"/>
      <w:lvlText w:val=""/>
      <w:lvlJc w:val="left"/>
      <w:pPr>
        <w:ind w:left="5069" w:hanging="360"/>
      </w:pPr>
      <w:rPr>
        <w:rFonts w:ascii="Symbol" w:hAnsi="Symbol" w:hint="default"/>
      </w:rPr>
    </w:lvl>
    <w:lvl w:ilvl="7" w:tplc="04130003" w:tentative="1">
      <w:start w:val="1"/>
      <w:numFmt w:val="bullet"/>
      <w:lvlText w:val="o"/>
      <w:lvlJc w:val="left"/>
      <w:pPr>
        <w:ind w:left="5789" w:hanging="360"/>
      </w:pPr>
      <w:rPr>
        <w:rFonts w:ascii="Courier New" w:hAnsi="Courier New" w:cs="Courier New" w:hint="default"/>
      </w:rPr>
    </w:lvl>
    <w:lvl w:ilvl="8" w:tplc="04130005" w:tentative="1">
      <w:start w:val="1"/>
      <w:numFmt w:val="bullet"/>
      <w:lvlText w:val=""/>
      <w:lvlJc w:val="left"/>
      <w:pPr>
        <w:ind w:left="6509" w:hanging="360"/>
      </w:pPr>
      <w:rPr>
        <w:rFonts w:ascii="Wingdings" w:hAnsi="Wingdings" w:hint="default"/>
      </w:rPr>
    </w:lvl>
  </w:abstractNum>
  <w:abstractNum w:abstractNumId="22" w15:restartNumberingAfterBreak="0">
    <w:nsid w:val="5C160E78"/>
    <w:multiLevelType w:val="hybridMultilevel"/>
    <w:tmpl w:val="88745566"/>
    <w:lvl w:ilvl="0" w:tplc="3B243DFE">
      <w:start w:val="1"/>
      <w:numFmt w:val="bullet"/>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00A23A2"/>
    <w:multiLevelType w:val="hybridMultilevel"/>
    <w:tmpl w:val="B6EE366E"/>
    <w:lvl w:ilvl="0" w:tplc="3C32C4FC">
      <w:numFmt w:val="bullet"/>
      <w:lvlText w:val="-"/>
      <w:lvlJc w:val="left"/>
      <w:pPr>
        <w:ind w:left="910" w:hanging="360"/>
      </w:pPr>
      <w:rPr>
        <w:rFonts w:ascii="Arial" w:eastAsiaTheme="minorHAnsi" w:hAnsi="Arial" w:cs="Arial" w:hint="default"/>
      </w:rPr>
    </w:lvl>
    <w:lvl w:ilvl="1" w:tplc="04130003" w:tentative="1">
      <w:start w:val="1"/>
      <w:numFmt w:val="bullet"/>
      <w:lvlText w:val="o"/>
      <w:lvlJc w:val="left"/>
      <w:pPr>
        <w:ind w:left="1630" w:hanging="360"/>
      </w:pPr>
      <w:rPr>
        <w:rFonts w:ascii="Courier New" w:hAnsi="Courier New" w:cs="Courier New" w:hint="default"/>
      </w:rPr>
    </w:lvl>
    <w:lvl w:ilvl="2" w:tplc="04130005" w:tentative="1">
      <w:start w:val="1"/>
      <w:numFmt w:val="bullet"/>
      <w:lvlText w:val=""/>
      <w:lvlJc w:val="left"/>
      <w:pPr>
        <w:ind w:left="2350" w:hanging="360"/>
      </w:pPr>
      <w:rPr>
        <w:rFonts w:ascii="Wingdings" w:hAnsi="Wingdings" w:hint="default"/>
      </w:rPr>
    </w:lvl>
    <w:lvl w:ilvl="3" w:tplc="04130001" w:tentative="1">
      <w:start w:val="1"/>
      <w:numFmt w:val="bullet"/>
      <w:lvlText w:val=""/>
      <w:lvlJc w:val="left"/>
      <w:pPr>
        <w:ind w:left="3070" w:hanging="360"/>
      </w:pPr>
      <w:rPr>
        <w:rFonts w:ascii="Symbol" w:hAnsi="Symbol" w:hint="default"/>
      </w:rPr>
    </w:lvl>
    <w:lvl w:ilvl="4" w:tplc="04130003" w:tentative="1">
      <w:start w:val="1"/>
      <w:numFmt w:val="bullet"/>
      <w:lvlText w:val="o"/>
      <w:lvlJc w:val="left"/>
      <w:pPr>
        <w:ind w:left="3790" w:hanging="360"/>
      </w:pPr>
      <w:rPr>
        <w:rFonts w:ascii="Courier New" w:hAnsi="Courier New" w:cs="Courier New" w:hint="default"/>
      </w:rPr>
    </w:lvl>
    <w:lvl w:ilvl="5" w:tplc="04130005" w:tentative="1">
      <w:start w:val="1"/>
      <w:numFmt w:val="bullet"/>
      <w:lvlText w:val=""/>
      <w:lvlJc w:val="left"/>
      <w:pPr>
        <w:ind w:left="4510" w:hanging="360"/>
      </w:pPr>
      <w:rPr>
        <w:rFonts w:ascii="Wingdings" w:hAnsi="Wingdings" w:hint="default"/>
      </w:rPr>
    </w:lvl>
    <w:lvl w:ilvl="6" w:tplc="04130001" w:tentative="1">
      <w:start w:val="1"/>
      <w:numFmt w:val="bullet"/>
      <w:lvlText w:val=""/>
      <w:lvlJc w:val="left"/>
      <w:pPr>
        <w:ind w:left="5230" w:hanging="360"/>
      </w:pPr>
      <w:rPr>
        <w:rFonts w:ascii="Symbol" w:hAnsi="Symbol" w:hint="default"/>
      </w:rPr>
    </w:lvl>
    <w:lvl w:ilvl="7" w:tplc="04130003" w:tentative="1">
      <w:start w:val="1"/>
      <w:numFmt w:val="bullet"/>
      <w:lvlText w:val="o"/>
      <w:lvlJc w:val="left"/>
      <w:pPr>
        <w:ind w:left="5950" w:hanging="360"/>
      </w:pPr>
      <w:rPr>
        <w:rFonts w:ascii="Courier New" w:hAnsi="Courier New" w:cs="Courier New" w:hint="default"/>
      </w:rPr>
    </w:lvl>
    <w:lvl w:ilvl="8" w:tplc="04130005" w:tentative="1">
      <w:start w:val="1"/>
      <w:numFmt w:val="bullet"/>
      <w:lvlText w:val=""/>
      <w:lvlJc w:val="left"/>
      <w:pPr>
        <w:ind w:left="6670" w:hanging="360"/>
      </w:pPr>
      <w:rPr>
        <w:rFonts w:ascii="Wingdings" w:hAnsi="Wingdings" w:hint="default"/>
      </w:rPr>
    </w:lvl>
  </w:abstractNum>
  <w:abstractNum w:abstractNumId="25" w15:restartNumberingAfterBreak="0">
    <w:nsid w:val="64C35E8E"/>
    <w:multiLevelType w:val="hybridMultilevel"/>
    <w:tmpl w:val="7AAA5B1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8857678"/>
    <w:multiLevelType w:val="hybridMultilevel"/>
    <w:tmpl w:val="61DEF2F4"/>
    <w:lvl w:ilvl="0" w:tplc="13146706">
      <w:start w:val="1"/>
      <w:numFmt w:val="bullet"/>
      <w:lvlText w:val="o"/>
      <w:lvlJc w:val="left"/>
      <w:pPr>
        <w:ind w:left="170" w:hanging="17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7107795B"/>
    <w:multiLevelType w:val="hybridMultilevel"/>
    <w:tmpl w:val="CABE7D00"/>
    <w:lvl w:ilvl="0" w:tplc="51FC8168">
      <w:numFmt w:val="bullet"/>
      <w:lvlText w:val="-"/>
      <w:lvlJc w:val="left"/>
      <w:pPr>
        <w:ind w:left="113" w:hanging="113"/>
      </w:pPr>
      <w:rPr>
        <w:rFonts w:ascii="Arial" w:eastAsiaTheme="minorHAnsi"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10F2200"/>
    <w:multiLevelType w:val="hybridMultilevel"/>
    <w:tmpl w:val="408EDD52"/>
    <w:lvl w:ilvl="0" w:tplc="387EBA04">
      <w:numFmt w:val="bullet"/>
      <w:lvlText w:val="-"/>
      <w:lvlJc w:val="left"/>
      <w:pPr>
        <w:ind w:left="113" w:hanging="113"/>
      </w:pPr>
      <w:rPr>
        <w:rFonts w:ascii="Arial" w:eastAsiaTheme="minorHAnsi"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772171DA"/>
    <w:multiLevelType w:val="hybridMultilevel"/>
    <w:tmpl w:val="0E6822DC"/>
    <w:lvl w:ilvl="0" w:tplc="3C32C4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681766"/>
    <w:multiLevelType w:val="hybridMultilevel"/>
    <w:tmpl w:val="955A4BFE"/>
    <w:lvl w:ilvl="0" w:tplc="4E72E984">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9"/>
  </w:num>
  <w:num w:numId="3">
    <w:abstractNumId w:val="16"/>
  </w:num>
  <w:num w:numId="4">
    <w:abstractNumId w:val="23"/>
  </w:num>
  <w:num w:numId="5">
    <w:abstractNumId w:val="25"/>
  </w:num>
  <w:num w:numId="6">
    <w:abstractNumId w:val="18"/>
  </w:num>
  <w:num w:numId="7">
    <w:abstractNumId w:val="17"/>
  </w:num>
  <w:num w:numId="8">
    <w:abstractNumId w:val="14"/>
  </w:num>
  <w:num w:numId="9">
    <w:abstractNumId w:val="3"/>
  </w:num>
  <w:num w:numId="10">
    <w:abstractNumId w:val="7"/>
  </w:num>
  <w:num w:numId="11">
    <w:abstractNumId w:val="24"/>
  </w:num>
  <w:num w:numId="12">
    <w:abstractNumId w:val="29"/>
  </w:num>
  <w:num w:numId="13">
    <w:abstractNumId w:val="2"/>
  </w:num>
  <w:num w:numId="14">
    <w:abstractNumId w:val="19"/>
  </w:num>
  <w:num w:numId="15">
    <w:abstractNumId w:val="12"/>
  </w:num>
  <w:num w:numId="16">
    <w:abstractNumId w:val="11"/>
  </w:num>
  <w:num w:numId="17">
    <w:abstractNumId w:val="26"/>
  </w:num>
  <w:num w:numId="18">
    <w:abstractNumId w:val="28"/>
  </w:num>
  <w:num w:numId="19">
    <w:abstractNumId w:val="27"/>
  </w:num>
  <w:num w:numId="20">
    <w:abstractNumId w:val="8"/>
  </w:num>
  <w:num w:numId="21">
    <w:abstractNumId w:val="15"/>
  </w:num>
  <w:num w:numId="22">
    <w:abstractNumId w:val="22"/>
  </w:num>
  <w:num w:numId="23">
    <w:abstractNumId w:val="1"/>
  </w:num>
  <w:num w:numId="24">
    <w:abstractNumId w:val="20"/>
  </w:num>
  <w:num w:numId="25">
    <w:abstractNumId w:val="5"/>
  </w:num>
  <w:num w:numId="26">
    <w:abstractNumId w:val="30"/>
  </w:num>
  <w:num w:numId="27">
    <w:abstractNumId w:val="10"/>
  </w:num>
  <w:num w:numId="28">
    <w:abstractNumId w:val="6"/>
  </w:num>
  <w:num w:numId="29">
    <w:abstractNumId w:val="21"/>
  </w:num>
  <w:num w:numId="30">
    <w:abstractNumId w:val="13"/>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07DA1"/>
    <w:rsid w:val="000C3B27"/>
    <w:rsid w:val="0014624D"/>
    <w:rsid w:val="001615E3"/>
    <w:rsid w:val="00182A9A"/>
    <w:rsid w:val="001A565A"/>
    <w:rsid w:val="001F270A"/>
    <w:rsid w:val="00227972"/>
    <w:rsid w:val="00235D22"/>
    <w:rsid w:val="003E0EA5"/>
    <w:rsid w:val="00572D16"/>
    <w:rsid w:val="0068189E"/>
    <w:rsid w:val="006B2889"/>
    <w:rsid w:val="006F31B0"/>
    <w:rsid w:val="0070782B"/>
    <w:rsid w:val="00762834"/>
    <w:rsid w:val="00797460"/>
    <w:rsid w:val="007C36B5"/>
    <w:rsid w:val="007E5D9B"/>
    <w:rsid w:val="007F016D"/>
    <w:rsid w:val="008038A1"/>
    <w:rsid w:val="0088760E"/>
    <w:rsid w:val="00890B33"/>
    <w:rsid w:val="008E7F77"/>
    <w:rsid w:val="00995FAA"/>
    <w:rsid w:val="009D59F7"/>
    <w:rsid w:val="00A560FF"/>
    <w:rsid w:val="00A62CF2"/>
    <w:rsid w:val="00AB51F6"/>
    <w:rsid w:val="00B9019D"/>
    <w:rsid w:val="00BA02F6"/>
    <w:rsid w:val="00CC3512"/>
    <w:rsid w:val="00CF1FD1"/>
    <w:rsid w:val="00DA50A2"/>
    <w:rsid w:val="00DB21B0"/>
    <w:rsid w:val="00DD4603"/>
    <w:rsid w:val="00DF0D43"/>
    <w:rsid w:val="00E51397"/>
    <w:rsid w:val="00E57E38"/>
    <w:rsid w:val="00EE721D"/>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4E07BC6"/>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572D16"/>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572D16"/>
    <w:rPr>
      <w:color w:val="0000FF" w:themeColor="hyperlink"/>
      <w:u w:val="single"/>
    </w:rPr>
  </w:style>
  <w:style w:type="character" w:styleId="GevolgdeHyperlink">
    <w:name w:val="FollowedHyperlink"/>
    <w:basedOn w:val="Standaardalinea-lettertype"/>
    <w:semiHidden/>
    <w:unhideWhenUsed/>
    <w:rsid w:val="00572D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wnloads.slo.nl/Documenten/Artikel-uit-van-twaalf-tot-achtti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toen.n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 onderbouw</TermName>
          <TermId xmlns="http://schemas.microsoft.com/office/infopath/2007/PartnerControls">cf0cb74c-40df-4795-9ef2-8fcc2f1de3b7</TermId>
        </TermInfo>
        <TermInfo xmlns="http://schemas.microsoft.com/office/infopath/2007/PartnerControls">
          <TermName xmlns="http://schemas.microsoft.com/office/infopath/2007/PartnerControls">Vwo onderbouw</TermName>
          <TermId xmlns="http://schemas.microsoft.com/office/infopath/2007/PartnerControls">0c7ec1d2-2a72-456d-a071-c8593fd3728b</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551</Value>
      <Value>68</Value>
      <Value>36</Value>
      <Value>35</Value>
      <Value>153</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Schrijfvaardigheid</TermName>
          <TermId xmlns="http://schemas.microsoft.com/office/infopath/2007/PartnerControls">78285fbd-0aec-419c-9a6d-508e9343c546</TermId>
        </TermInfo>
      </Terms>
    </RepSubjectContent_0>
    <RepIsbn xmlns="http://schemas.microsoft.com/sharepoint/v3" xsi:nil="true"/>
    <RepAuthorInternal xmlns="http://schemas.microsoft.com/sharepoint/v3">
      <UserInfo>
        <DisplayName>i:0#.w|slo\b.vanderleeuw</DisplayName>
        <AccountId>261</AccountId>
        <AccountType/>
      </UserInfo>
    </RepAuthorInternal>
    <RepProjectName xmlns="http://schemas.microsoft.com/sharepoint/v3">Geïntegreerd lees- en schrijfonderwijs</RepProjectName>
    <RepApaNotation xmlns="http://schemas.microsoft.com/sharepoint/v3" xsi:nil="true"/>
    <_dlc_DocId xmlns="7106a2ac-038a-457f-8b58-ec67130d9d6d">47XQ5P3E4USX-10-2805</_dlc_DocId>
    <_dlc_DocIdUrl xmlns="7106a2ac-038a-457f-8b58-ec67130d9d6d">
      <Url>https://cms-downloads.slo.nl/_layouts/15/DocIdRedir.aspx?ID=47XQ5P3E4USX-10-2805</Url>
      <Description>47XQ5P3E4USX-10-2805</Description>
    </_dlc_DocIdUrl>
  </documentManagement>
</p:properties>
</file>

<file path=customXml/itemProps1.xml><?xml version="1.0" encoding="utf-8"?>
<ds:datastoreItem xmlns:ds="http://schemas.openxmlformats.org/officeDocument/2006/customXml" ds:itemID="{DE6C9796-AABF-432A-A301-0AD7834C711F}"/>
</file>

<file path=customXml/itemProps2.xml><?xml version="1.0" encoding="utf-8"?>
<ds:datastoreItem xmlns:ds="http://schemas.openxmlformats.org/officeDocument/2006/customXml" ds:itemID="{BE668B31-5692-4EB2-A3AA-38A510ADB28F}"/>
</file>

<file path=customXml/itemProps3.xml><?xml version="1.0" encoding="utf-8"?>
<ds:datastoreItem xmlns:ds="http://schemas.openxmlformats.org/officeDocument/2006/customXml" ds:itemID="{1703F90F-CC76-4087-BDCD-3280915A8A20}"/>
</file>

<file path=customXml/itemProps4.xml><?xml version="1.0" encoding="utf-8"?>
<ds:datastoreItem xmlns:ds="http://schemas.openxmlformats.org/officeDocument/2006/customXml" ds:itemID="{1D7CB8DC-93E5-4983-8CD2-CB78EA934FA5}"/>
</file>

<file path=docProps/app.xml><?xml version="1.0" encoding="utf-8"?>
<Properties xmlns="http://schemas.openxmlformats.org/officeDocument/2006/extended-properties" xmlns:vt="http://schemas.openxmlformats.org/officeDocument/2006/docPropsVTypes">
  <Template>lesbrief.dotm</Template>
  <TotalTime>0</TotalTime>
  <Pages>4</Pages>
  <Words>1550</Words>
  <Characters>8527</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Herschrijven leertekst voor bovenbouw basisschool</vt:lpstr>
    </vt:vector>
  </TitlesOfParts>
  <Company>Stichting Leerplanontwikkeling</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Herschrijven leertekst voor bovenbouw basisschool</dc:title>
  <dc:creator>Jessica van der Veen</dc:creator>
  <cp:lastModifiedBy>Evelien Veltman</cp:lastModifiedBy>
  <cp:revision>2</cp:revision>
  <cp:lastPrinted>2008-09-29T14:29:00Z</cp:lastPrinted>
  <dcterms:created xsi:type="dcterms:W3CDTF">2017-01-04T13:58:00Z</dcterms:created>
  <dcterms:modified xsi:type="dcterms:W3CDTF">2017-01-04T13:58:00Z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d42e3ece-ad27-4728-a3e3-b79711ccc654</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153;#Schrijfvaardigheid|78285fbd-0aec-419c-9a6d-508e9343c546</vt:lpwstr>
  </property>
  <property fmtid="{D5CDD505-2E9C-101B-9397-08002B2CF9AE}" pid="13" name="RepSector">
    <vt:lpwstr>35;#Havo onderbouw|cf0cb74c-40df-4795-9ef2-8fcc2f1de3b7;#36;#Vwo onderbouw|0c7ec1d2-2a72-456d-a071-c8593fd3728b</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