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4705" w:type="pct"/>
        <w:tblInd w:w="-5" w:type="dxa"/>
        <w:tblLayout w:type="fixed"/>
        <w:tblLook w:val="0400" w:firstRow="0" w:lastRow="0" w:firstColumn="0" w:lastColumn="0" w:noHBand="0" w:noVBand="1"/>
      </w:tblPr>
      <w:tblGrid>
        <w:gridCol w:w="722"/>
        <w:gridCol w:w="542"/>
        <w:gridCol w:w="4057"/>
        <w:gridCol w:w="5849"/>
        <w:gridCol w:w="17"/>
        <w:gridCol w:w="6732"/>
        <w:gridCol w:w="1702"/>
        <w:gridCol w:w="1694"/>
        <w:gridCol w:w="17"/>
      </w:tblGrid>
      <w:tr w:rsidR="00923ACD" w:rsidRPr="002E337E" w14:paraId="7384269D" w14:textId="77777777" w:rsidTr="00835672">
        <w:trPr>
          <w:gridAfter w:val="1"/>
          <w:wAfter w:w="4" w:type="pct"/>
          <w:trHeight w:val="548"/>
          <w:tblHeader/>
        </w:trPr>
        <w:tc>
          <w:tcPr>
            <w:tcW w:w="1247" w:type="pct"/>
            <w:gridSpan w:val="3"/>
            <w:tcBorders>
              <w:bottom w:val="single" w:sz="4" w:space="0" w:color="auto"/>
            </w:tcBorders>
            <w:shd w:val="clear" w:color="auto" w:fill="FEE2F3"/>
            <w:vAlign w:val="center"/>
          </w:tcPr>
          <w:p w14:paraId="01D768AA" w14:textId="317D20DA" w:rsidR="007B6066" w:rsidRPr="002E337E" w:rsidRDefault="00AA3D7B" w:rsidP="00B90212">
            <w:pPr>
              <w:widowControl w:val="0"/>
              <w:rPr>
                <w:rFonts w:ascii="Arial" w:hAnsi="Arial" w:cs="Arial"/>
                <w:b/>
                <w:sz w:val="24"/>
                <w:szCs w:val="24"/>
              </w:rPr>
            </w:pPr>
            <w:r>
              <w:rPr>
                <w:rFonts w:ascii="Arial" w:hAnsi="Arial" w:cs="Arial"/>
                <w:b/>
                <w:sz w:val="24"/>
                <w:szCs w:val="24"/>
              </w:rPr>
              <w:t>V</w:t>
            </w:r>
            <w:r w:rsidR="007B6066" w:rsidRPr="002E337E">
              <w:rPr>
                <w:rFonts w:ascii="Arial" w:hAnsi="Arial" w:cs="Arial"/>
                <w:b/>
                <w:sz w:val="24"/>
                <w:szCs w:val="24"/>
              </w:rPr>
              <w:t>aardigheid</w:t>
            </w:r>
          </w:p>
        </w:tc>
        <w:tc>
          <w:tcPr>
            <w:tcW w:w="1375" w:type="pct"/>
            <w:gridSpan w:val="2"/>
            <w:shd w:val="clear" w:color="auto" w:fill="FEE2F3"/>
            <w:vAlign w:val="center"/>
          </w:tcPr>
          <w:p w14:paraId="33FDF6CF" w14:textId="0E8EA844" w:rsidR="007B6066" w:rsidRPr="002E337E" w:rsidRDefault="007B6066" w:rsidP="00ED15EE">
            <w:pPr>
              <w:widowControl w:val="0"/>
              <w:jc w:val="center"/>
              <w:rPr>
                <w:rFonts w:ascii="Arial" w:hAnsi="Arial" w:cs="Arial"/>
                <w:b/>
                <w:sz w:val="24"/>
                <w:szCs w:val="24"/>
              </w:rPr>
            </w:pPr>
            <w:r>
              <w:rPr>
                <w:rFonts w:ascii="Arial" w:hAnsi="Arial" w:cs="Arial"/>
                <w:b/>
                <w:sz w:val="24"/>
                <w:szCs w:val="24"/>
              </w:rPr>
              <w:t>Havo</w:t>
            </w:r>
          </w:p>
        </w:tc>
        <w:tc>
          <w:tcPr>
            <w:tcW w:w="1578" w:type="pct"/>
            <w:shd w:val="clear" w:color="auto" w:fill="FEE2F3"/>
            <w:vAlign w:val="center"/>
          </w:tcPr>
          <w:p w14:paraId="57420422" w14:textId="1A04521C" w:rsidR="007B6066" w:rsidRPr="005C4317" w:rsidRDefault="007B6066" w:rsidP="005C4317">
            <w:pPr>
              <w:widowControl w:val="0"/>
              <w:jc w:val="center"/>
              <w:rPr>
                <w:rFonts w:ascii="Arial" w:hAnsi="Arial" w:cs="Arial"/>
                <w:b/>
                <w:sz w:val="24"/>
                <w:szCs w:val="24"/>
              </w:rPr>
            </w:pPr>
            <w:r>
              <w:rPr>
                <w:rFonts w:ascii="Arial" w:hAnsi="Arial" w:cs="Arial"/>
                <w:b/>
                <w:sz w:val="24"/>
                <w:szCs w:val="24"/>
              </w:rPr>
              <w:t>Vwo</w:t>
            </w:r>
            <w:r w:rsidRPr="002E337E">
              <w:rPr>
                <w:rFonts w:ascii="Arial" w:hAnsi="Arial" w:cs="Arial"/>
                <w:b/>
                <w:sz w:val="24"/>
                <w:szCs w:val="24"/>
              </w:rPr>
              <w:t xml:space="preserve"> </w:t>
            </w:r>
          </w:p>
        </w:tc>
        <w:tc>
          <w:tcPr>
            <w:tcW w:w="399" w:type="pct"/>
            <w:shd w:val="clear" w:color="auto" w:fill="FEE2F3"/>
            <w:vAlign w:val="center"/>
          </w:tcPr>
          <w:p w14:paraId="4CC95F14" w14:textId="62228C5B" w:rsidR="007B6066" w:rsidRPr="002E337E" w:rsidRDefault="00AA3D7B" w:rsidP="00ED15EE">
            <w:pPr>
              <w:widowControl w:val="0"/>
              <w:jc w:val="center"/>
              <w:rPr>
                <w:rFonts w:ascii="Arial" w:hAnsi="Arial" w:cs="Arial"/>
                <w:b/>
                <w:sz w:val="24"/>
                <w:szCs w:val="24"/>
              </w:rPr>
            </w:pPr>
            <w:r>
              <w:rPr>
                <w:rFonts w:ascii="Arial" w:hAnsi="Arial" w:cs="Arial"/>
                <w:b/>
                <w:sz w:val="24"/>
                <w:szCs w:val="24"/>
              </w:rPr>
              <w:t>Eindtermen</w:t>
            </w:r>
          </w:p>
        </w:tc>
        <w:tc>
          <w:tcPr>
            <w:tcW w:w="397" w:type="pct"/>
            <w:shd w:val="clear" w:color="auto" w:fill="FEE2F3"/>
            <w:vAlign w:val="center"/>
          </w:tcPr>
          <w:p w14:paraId="32A80993" w14:textId="24941E33" w:rsidR="007B6066" w:rsidRPr="002E337E" w:rsidRDefault="00AA3D7B" w:rsidP="00ED15EE">
            <w:pPr>
              <w:widowControl w:val="0"/>
              <w:jc w:val="center"/>
              <w:rPr>
                <w:rFonts w:ascii="Arial" w:hAnsi="Arial" w:cs="Arial"/>
                <w:b/>
                <w:sz w:val="24"/>
                <w:szCs w:val="24"/>
              </w:rPr>
            </w:pPr>
            <w:r>
              <w:rPr>
                <w:rFonts w:ascii="Arial" w:hAnsi="Arial" w:cs="Arial"/>
                <w:b/>
                <w:sz w:val="24"/>
                <w:szCs w:val="24"/>
              </w:rPr>
              <w:t>Eindtermen</w:t>
            </w:r>
          </w:p>
        </w:tc>
      </w:tr>
      <w:tr w:rsidR="00E71696" w:rsidRPr="002E337E" w14:paraId="16225463" w14:textId="77777777" w:rsidTr="00835672">
        <w:trPr>
          <w:trHeight w:val="530"/>
        </w:trPr>
        <w:tc>
          <w:tcPr>
            <w:tcW w:w="169" w:type="pct"/>
            <w:textDirection w:val="btLr"/>
            <w:vAlign w:val="center"/>
          </w:tcPr>
          <w:p w14:paraId="2B1AB9B7" w14:textId="41F2EB16" w:rsidR="00AA3D7B" w:rsidRPr="002E337E" w:rsidRDefault="00AA3D7B" w:rsidP="00AA3D7B">
            <w:pPr>
              <w:ind w:left="113" w:right="113"/>
              <w:jc w:val="center"/>
              <w:rPr>
                <w:rFonts w:ascii="Arial" w:hAnsi="Arial" w:cs="Arial"/>
                <w:b/>
                <w:sz w:val="24"/>
                <w:szCs w:val="24"/>
              </w:rPr>
            </w:pPr>
          </w:p>
        </w:tc>
        <w:tc>
          <w:tcPr>
            <w:tcW w:w="127" w:type="pct"/>
            <w:textDirection w:val="btLr"/>
            <w:vAlign w:val="center"/>
          </w:tcPr>
          <w:p w14:paraId="3B537061" w14:textId="7492E1F2" w:rsidR="00AA3D7B" w:rsidRPr="002E337E" w:rsidRDefault="00AA3D7B" w:rsidP="00B11D41">
            <w:pPr>
              <w:ind w:left="113" w:right="113"/>
              <w:jc w:val="center"/>
              <w:rPr>
                <w:rFonts w:ascii="Arial" w:hAnsi="Arial" w:cs="Arial"/>
                <w:b/>
                <w:sz w:val="24"/>
                <w:szCs w:val="24"/>
              </w:rPr>
            </w:pPr>
          </w:p>
        </w:tc>
        <w:tc>
          <w:tcPr>
            <w:tcW w:w="951" w:type="pct"/>
            <w:shd w:val="clear" w:color="auto" w:fill="D9D9D9" w:themeFill="background1" w:themeFillShade="D9"/>
            <w:vAlign w:val="center"/>
          </w:tcPr>
          <w:p w14:paraId="0B0B1D59" w14:textId="00E8EABC" w:rsidR="00AA3D7B" w:rsidRPr="002E337E" w:rsidRDefault="00AA3D7B" w:rsidP="00B11D41">
            <w:pPr>
              <w:rPr>
                <w:rFonts w:ascii="Arial" w:hAnsi="Arial" w:cs="Arial"/>
                <w:b/>
                <w:sz w:val="24"/>
                <w:szCs w:val="24"/>
              </w:rPr>
            </w:pPr>
            <w:r w:rsidRPr="002E337E">
              <w:rPr>
                <w:rFonts w:ascii="Arial" w:hAnsi="Arial" w:cs="Arial"/>
                <w:b/>
                <w:sz w:val="24"/>
                <w:szCs w:val="24"/>
              </w:rPr>
              <w:t>ERK-niveau</w:t>
            </w:r>
          </w:p>
        </w:tc>
        <w:tc>
          <w:tcPr>
            <w:tcW w:w="1375" w:type="pct"/>
            <w:gridSpan w:val="2"/>
            <w:shd w:val="clear" w:color="auto" w:fill="D9D9D9" w:themeFill="background1" w:themeFillShade="D9"/>
            <w:vAlign w:val="center"/>
          </w:tcPr>
          <w:p w14:paraId="44718638" w14:textId="70444F0F" w:rsidR="00AA3D7B" w:rsidRPr="00610B10" w:rsidRDefault="00AA3D7B" w:rsidP="00B11D41">
            <w:pPr>
              <w:jc w:val="center"/>
              <w:rPr>
                <w:rFonts w:ascii="Arial" w:hAnsi="Arial" w:cs="Arial"/>
                <w:b/>
                <w:sz w:val="24"/>
                <w:szCs w:val="24"/>
              </w:rPr>
            </w:pPr>
            <w:r>
              <w:rPr>
                <w:rFonts w:ascii="Arial" w:hAnsi="Arial" w:cs="Arial"/>
                <w:b/>
                <w:sz w:val="24"/>
                <w:szCs w:val="24"/>
              </w:rPr>
              <w:t>B1</w:t>
            </w:r>
          </w:p>
        </w:tc>
        <w:tc>
          <w:tcPr>
            <w:tcW w:w="1578" w:type="pct"/>
            <w:shd w:val="clear" w:color="auto" w:fill="D9D9D9" w:themeFill="background1" w:themeFillShade="D9"/>
            <w:vAlign w:val="center"/>
          </w:tcPr>
          <w:p w14:paraId="5236F699" w14:textId="38DEF854" w:rsidR="00AA3D7B" w:rsidRPr="00610B10" w:rsidRDefault="00AA3D7B" w:rsidP="00B11D41">
            <w:pPr>
              <w:jc w:val="center"/>
              <w:rPr>
                <w:rFonts w:ascii="Arial" w:hAnsi="Arial" w:cs="Arial"/>
                <w:b/>
                <w:sz w:val="24"/>
                <w:szCs w:val="24"/>
              </w:rPr>
            </w:pPr>
            <w:r>
              <w:rPr>
                <w:rFonts w:ascii="Arial" w:hAnsi="Arial" w:cs="Arial"/>
                <w:b/>
                <w:sz w:val="24"/>
                <w:szCs w:val="24"/>
              </w:rPr>
              <w:t>B1+</w:t>
            </w:r>
          </w:p>
        </w:tc>
        <w:tc>
          <w:tcPr>
            <w:tcW w:w="399" w:type="pct"/>
            <w:shd w:val="clear" w:color="auto" w:fill="D9D9D9" w:themeFill="background1" w:themeFillShade="D9"/>
            <w:vAlign w:val="center"/>
          </w:tcPr>
          <w:p w14:paraId="02F11CB5" w14:textId="52247219" w:rsidR="00AA3D7B" w:rsidRPr="002E337E" w:rsidRDefault="00AA3D7B" w:rsidP="007B6066">
            <w:pPr>
              <w:jc w:val="center"/>
              <w:rPr>
                <w:rFonts w:ascii="Arial" w:hAnsi="Arial" w:cs="Arial"/>
                <w:b/>
                <w:sz w:val="16"/>
                <w:szCs w:val="16"/>
              </w:rPr>
            </w:pPr>
            <w:r>
              <w:rPr>
                <w:rFonts w:ascii="Arial" w:hAnsi="Arial" w:cs="Arial"/>
                <w:b/>
                <w:sz w:val="16"/>
                <w:szCs w:val="16"/>
              </w:rPr>
              <w:t>havo</w:t>
            </w:r>
          </w:p>
        </w:tc>
        <w:tc>
          <w:tcPr>
            <w:tcW w:w="401" w:type="pct"/>
            <w:gridSpan w:val="2"/>
            <w:shd w:val="clear" w:color="auto" w:fill="D9D9D9" w:themeFill="background1" w:themeFillShade="D9"/>
            <w:vAlign w:val="center"/>
          </w:tcPr>
          <w:p w14:paraId="76E6FA6E" w14:textId="30C41DDE" w:rsidR="00AA3D7B" w:rsidRPr="002E337E" w:rsidRDefault="00AA3D7B" w:rsidP="007B6066">
            <w:pPr>
              <w:jc w:val="center"/>
              <w:rPr>
                <w:rFonts w:ascii="Arial" w:hAnsi="Arial" w:cs="Arial"/>
                <w:b/>
                <w:sz w:val="24"/>
                <w:szCs w:val="24"/>
              </w:rPr>
            </w:pPr>
            <w:r>
              <w:rPr>
                <w:rFonts w:ascii="Arial" w:hAnsi="Arial" w:cs="Arial"/>
                <w:b/>
                <w:sz w:val="16"/>
                <w:szCs w:val="16"/>
              </w:rPr>
              <w:t>vwo</w:t>
            </w:r>
          </w:p>
        </w:tc>
      </w:tr>
      <w:tr w:rsidR="00E71696" w:rsidRPr="002E337E" w14:paraId="37137101" w14:textId="77777777" w:rsidTr="00835672">
        <w:trPr>
          <w:cantSplit/>
          <w:trHeight w:val="852"/>
        </w:trPr>
        <w:tc>
          <w:tcPr>
            <w:tcW w:w="169" w:type="pct"/>
            <w:vMerge w:val="restart"/>
            <w:textDirection w:val="btLr"/>
            <w:vAlign w:val="center"/>
          </w:tcPr>
          <w:p w14:paraId="72928084" w14:textId="146FEF1A" w:rsidR="00923ACD" w:rsidRPr="00923ACD" w:rsidRDefault="00923ACD" w:rsidP="008A14C9">
            <w:pPr>
              <w:ind w:left="113" w:right="113"/>
              <w:jc w:val="center"/>
              <w:rPr>
                <w:rFonts w:ascii="Arial" w:hAnsi="Arial" w:cs="Arial"/>
                <w:b/>
                <w:sz w:val="24"/>
                <w:szCs w:val="24"/>
              </w:rPr>
            </w:pPr>
            <w:r w:rsidRPr="00923ACD">
              <w:rPr>
                <w:rFonts w:ascii="Arial" w:hAnsi="Arial" w:cs="Arial"/>
                <w:b/>
                <w:sz w:val="24"/>
                <w:szCs w:val="24"/>
              </w:rPr>
              <w:t>1. Gesprekken voeren</w:t>
            </w:r>
          </w:p>
        </w:tc>
        <w:tc>
          <w:tcPr>
            <w:tcW w:w="127" w:type="pct"/>
            <w:vMerge w:val="restart"/>
            <w:textDirection w:val="btLr"/>
            <w:vAlign w:val="center"/>
          </w:tcPr>
          <w:p w14:paraId="79593233" w14:textId="25348686" w:rsidR="00923ACD" w:rsidRPr="00923ACD" w:rsidRDefault="00923ACD" w:rsidP="00923ACD">
            <w:pPr>
              <w:ind w:left="113" w:right="113"/>
              <w:jc w:val="center"/>
              <w:rPr>
                <w:rFonts w:ascii="Arial" w:hAnsi="Arial" w:cs="Arial"/>
                <w:b/>
                <w:sz w:val="24"/>
                <w:szCs w:val="24"/>
              </w:rPr>
            </w:pPr>
            <w:r w:rsidRPr="00923ACD">
              <w:rPr>
                <w:rFonts w:ascii="Arial" w:hAnsi="Arial" w:cs="Arial"/>
                <w:b/>
                <w:sz w:val="24"/>
                <w:szCs w:val="24"/>
              </w:rPr>
              <w:t>1.1. Hoe doe je het?</w:t>
            </w:r>
          </w:p>
        </w:tc>
        <w:tc>
          <w:tcPr>
            <w:tcW w:w="951" w:type="pct"/>
            <w:shd w:val="clear" w:color="auto" w:fill="auto"/>
            <w:vAlign w:val="center"/>
          </w:tcPr>
          <w:p w14:paraId="6DE7BE3E" w14:textId="301CB5B7" w:rsidR="00923ACD" w:rsidRPr="002E337E" w:rsidRDefault="00923ACD" w:rsidP="00AA3D7B">
            <w:pPr>
              <w:rPr>
                <w:rFonts w:ascii="Arial" w:hAnsi="Arial" w:cs="Arial"/>
                <w:b/>
                <w:sz w:val="20"/>
                <w:szCs w:val="20"/>
              </w:rPr>
            </w:pPr>
            <w:r w:rsidRPr="002E337E">
              <w:rPr>
                <w:rFonts w:ascii="Arial" w:hAnsi="Arial" w:cs="Arial"/>
                <w:b/>
                <w:sz w:val="20"/>
                <w:szCs w:val="20"/>
              </w:rPr>
              <w:t>Algemeen beheersingsniveau</w:t>
            </w:r>
          </w:p>
        </w:tc>
        <w:tc>
          <w:tcPr>
            <w:tcW w:w="2953" w:type="pct"/>
            <w:gridSpan w:val="3"/>
            <w:shd w:val="clear" w:color="auto" w:fill="auto"/>
            <w:vAlign w:val="center"/>
          </w:tcPr>
          <w:p w14:paraId="04C77BB2" w14:textId="77777777" w:rsidR="00923ACD" w:rsidRPr="00A4551F"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kunt</w:t>
            </w:r>
            <w:r w:rsidRPr="00A4551F">
              <w:rPr>
                <w:rFonts w:ascii="Arial" w:eastAsia="Times New Roman" w:hAnsi="Arial" w:cs="Arial"/>
                <w:sz w:val="18"/>
                <w:szCs w:val="18"/>
                <w:lang w:eastAsia="nl-NL"/>
              </w:rPr>
              <w:t xml:space="preserve"> de meeste situaties aan die zich kunnen voordoen tijdens een reis in het gebied waar </w:t>
            </w:r>
            <w:r>
              <w:rPr>
                <w:rFonts w:ascii="Arial" w:eastAsia="Times New Roman" w:hAnsi="Arial" w:cs="Arial"/>
                <w:sz w:val="18"/>
                <w:szCs w:val="18"/>
                <w:lang w:eastAsia="nl-NL"/>
              </w:rPr>
              <w:t>Engels</w:t>
            </w:r>
            <w:r w:rsidRPr="00A4551F">
              <w:rPr>
                <w:rFonts w:ascii="Arial" w:eastAsia="Times New Roman" w:hAnsi="Arial" w:cs="Arial"/>
                <w:sz w:val="18"/>
                <w:szCs w:val="18"/>
                <w:lang w:eastAsia="nl-NL"/>
              </w:rPr>
              <w:t xml:space="preserve"> wordt gesproken.</w:t>
            </w:r>
          </w:p>
          <w:p w14:paraId="78F92EAA" w14:textId="73E12038"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neemt</w:t>
            </w:r>
            <w:r w:rsidRPr="00A4551F">
              <w:rPr>
                <w:rFonts w:ascii="Arial" w:eastAsia="Times New Roman" w:hAnsi="Arial" w:cs="Arial"/>
                <w:sz w:val="18"/>
                <w:szCs w:val="18"/>
                <w:lang w:eastAsia="nl-NL"/>
              </w:rPr>
              <w:t xml:space="preserve"> onvoorbereid deel aan een gesprek over onderwerpen die vertrouwd zijn, of </w:t>
            </w:r>
            <w:r>
              <w:rPr>
                <w:rFonts w:ascii="Arial" w:eastAsia="Times New Roman" w:hAnsi="Arial" w:cs="Arial"/>
                <w:sz w:val="18"/>
                <w:szCs w:val="18"/>
                <w:lang w:eastAsia="nl-NL"/>
              </w:rPr>
              <w:t>jouw</w:t>
            </w:r>
            <w:r w:rsidRPr="00A4551F">
              <w:rPr>
                <w:rFonts w:ascii="Arial" w:eastAsia="Times New Roman" w:hAnsi="Arial" w:cs="Arial"/>
                <w:sz w:val="18"/>
                <w:szCs w:val="18"/>
                <w:lang w:eastAsia="nl-NL"/>
              </w:rPr>
              <w:t xml:space="preserve"> persoonlijke belangstelling hebben of die betrekking hebben op het dagelijks leven (bijvoorbeeld familie, hobby's, reizen en actuele gebeurtenissen).</w:t>
            </w:r>
          </w:p>
        </w:tc>
        <w:tc>
          <w:tcPr>
            <w:tcW w:w="399" w:type="pct"/>
            <w:vMerge w:val="restart"/>
            <w:shd w:val="clear" w:color="auto" w:fill="auto"/>
            <w:vAlign w:val="center"/>
          </w:tcPr>
          <w:p w14:paraId="1AFDD727" w14:textId="531F8DC8" w:rsidR="00923ACD" w:rsidRPr="002E337E" w:rsidRDefault="00923ACD" w:rsidP="00AA3D7B">
            <w:pPr>
              <w:rPr>
                <w:rFonts w:ascii="Arial" w:hAnsi="Arial" w:cs="Arial"/>
                <w:sz w:val="20"/>
                <w:szCs w:val="20"/>
              </w:rPr>
            </w:pPr>
            <w:r>
              <w:rPr>
                <w:rFonts w:ascii="Arial" w:hAnsi="Arial" w:cs="Arial"/>
                <w:sz w:val="20"/>
                <w:szCs w:val="20"/>
              </w:rPr>
              <w:t>Domein C SE</w:t>
            </w:r>
          </w:p>
        </w:tc>
        <w:tc>
          <w:tcPr>
            <w:tcW w:w="401" w:type="pct"/>
            <w:gridSpan w:val="2"/>
            <w:vMerge w:val="restart"/>
            <w:shd w:val="clear" w:color="auto" w:fill="auto"/>
            <w:vAlign w:val="center"/>
          </w:tcPr>
          <w:p w14:paraId="1733BE2D" w14:textId="7A0C8BA8" w:rsidR="00923ACD" w:rsidRPr="002E337E" w:rsidRDefault="00923ACD" w:rsidP="00AA3D7B">
            <w:pPr>
              <w:rPr>
                <w:rFonts w:ascii="Arial" w:hAnsi="Arial" w:cs="Arial"/>
                <w:sz w:val="20"/>
                <w:szCs w:val="20"/>
              </w:rPr>
            </w:pPr>
            <w:r>
              <w:rPr>
                <w:rFonts w:ascii="Arial" w:hAnsi="Arial" w:cs="Arial"/>
                <w:sz w:val="20"/>
                <w:szCs w:val="20"/>
              </w:rPr>
              <w:t>Domein C SE</w:t>
            </w:r>
          </w:p>
        </w:tc>
      </w:tr>
      <w:tr w:rsidR="00E71696" w:rsidRPr="002E337E" w14:paraId="4BEED982" w14:textId="77777777" w:rsidTr="00835672">
        <w:trPr>
          <w:cantSplit/>
          <w:trHeight w:val="467"/>
        </w:trPr>
        <w:tc>
          <w:tcPr>
            <w:tcW w:w="169" w:type="pct"/>
            <w:vMerge/>
            <w:vAlign w:val="center"/>
          </w:tcPr>
          <w:p w14:paraId="01B87B1D" w14:textId="159AACF5" w:rsidR="00923ACD" w:rsidRPr="002E337E" w:rsidRDefault="00923ACD" w:rsidP="00621606">
            <w:pPr>
              <w:ind w:left="113" w:right="113"/>
              <w:rPr>
                <w:rFonts w:ascii="Arial" w:hAnsi="Arial" w:cs="Arial"/>
                <w:b/>
                <w:sz w:val="20"/>
                <w:szCs w:val="20"/>
              </w:rPr>
            </w:pPr>
          </w:p>
        </w:tc>
        <w:tc>
          <w:tcPr>
            <w:tcW w:w="127" w:type="pct"/>
            <w:vMerge/>
            <w:textDirection w:val="btLr"/>
            <w:vAlign w:val="center"/>
          </w:tcPr>
          <w:p w14:paraId="1D57C37B" w14:textId="70113FCF" w:rsidR="00923ACD" w:rsidRPr="002E337E" w:rsidRDefault="00923ACD" w:rsidP="00621606">
            <w:pPr>
              <w:ind w:left="113" w:right="113"/>
              <w:jc w:val="center"/>
              <w:rPr>
                <w:rFonts w:ascii="Arial" w:hAnsi="Arial" w:cs="Arial"/>
                <w:b/>
                <w:sz w:val="24"/>
                <w:szCs w:val="24"/>
              </w:rPr>
            </w:pPr>
          </w:p>
        </w:tc>
        <w:tc>
          <w:tcPr>
            <w:tcW w:w="951" w:type="pct"/>
            <w:shd w:val="clear" w:color="auto" w:fill="F2F2F2" w:themeFill="background1" w:themeFillShade="F2"/>
            <w:vAlign w:val="center"/>
          </w:tcPr>
          <w:p w14:paraId="4AF30526" w14:textId="77777777" w:rsidR="00923ACD" w:rsidRPr="002E337E" w:rsidRDefault="00923ACD" w:rsidP="00621606">
            <w:pPr>
              <w:rPr>
                <w:rFonts w:ascii="Arial" w:hAnsi="Arial" w:cs="Arial"/>
                <w:b/>
                <w:sz w:val="20"/>
                <w:szCs w:val="20"/>
              </w:rPr>
            </w:pPr>
            <w:r w:rsidRPr="002E337E">
              <w:rPr>
                <w:rFonts w:ascii="Arial" w:hAnsi="Arial" w:cs="Arial"/>
                <w:b/>
                <w:sz w:val="20"/>
                <w:szCs w:val="20"/>
              </w:rPr>
              <w:t xml:space="preserve">1.1.1 Woordenschat </w:t>
            </w:r>
            <w:r w:rsidRPr="007E0DE9">
              <w:rPr>
                <w:rFonts w:ascii="Arial" w:hAnsi="Arial" w:cs="Arial"/>
                <w:b/>
                <w:sz w:val="20"/>
                <w:szCs w:val="20"/>
                <w:u w:val="single"/>
              </w:rPr>
              <w:t>receptief</w:t>
            </w:r>
          </w:p>
        </w:tc>
        <w:tc>
          <w:tcPr>
            <w:tcW w:w="2953" w:type="pct"/>
            <w:gridSpan w:val="3"/>
            <w:shd w:val="clear" w:color="auto" w:fill="F2F2F2" w:themeFill="background1" w:themeFillShade="F2"/>
            <w:vAlign w:val="center"/>
          </w:tcPr>
          <w:p w14:paraId="6A756F34" w14:textId="5BF9A068"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Times New Roman"/>
                <w:sz w:val="18"/>
                <w:szCs w:val="18"/>
                <w:lang w:eastAsia="nl-NL"/>
              </w:rPr>
              <w:t xml:space="preserve">Duidelijke </w:t>
            </w:r>
            <w:r w:rsidRPr="00A4551F">
              <w:rPr>
                <w:rFonts w:ascii="Arial" w:eastAsia="Times New Roman" w:hAnsi="Arial" w:cs="Times New Roman"/>
                <w:sz w:val="18"/>
                <w:szCs w:val="18"/>
                <w:lang w:eastAsia="nl-NL"/>
              </w:rPr>
              <w:t xml:space="preserve">taal. Binnen eigen interessegebied wordt ook complexer taalgebruik begrepen. </w:t>
            </w:r>
          </w:p>
        </w:tc>
        <w:tc>
          <w:tcPr>
            <w:tcW w:w="399" w:type="pct"/>
            <w:vMerge/>
            <w:shd w:val="clear" w:color="auto" w:fill="auto"/>
            <w:vAlign w:val="center"/>
          </w:tcPr>
          <w:p w14:paraId="490700DC" w14:textId="6773EAFF" w:rsidR="00923ACD" w:rsidRPr="002E337E" w:rsidRDefault="00923ACD" w:rsidP="00621606">
            <w:pPr>
              <w:rPr>
                <w:rFonts w:ascii="Arial" w:hAnsi="Arial" w:cs="Arial"/>
                <w:sz w:val="20"/>
                <w:szCs w:val="20"/>
              </w:rPr>
            </w:pPr>
          </w:p>
        </w:tc>
        <w:tc>
          <w:tcPr>
            <w:tcW w:w="401" w:type="pct"/>
            <w:gridSpan w:val="2"/>
            <w:vMerge/>
            <w:shd w:val="clear" w:color="auto" w:fill="auto"/>
            <w:vAlign w:val="center"/>
          </w:tcPr>
          <w:p w14:paraId="2CB8E325" w14:textId="3B7BC517" w:rsidR="00923ACD" w:rsidRPr="002E337E" w:rsidRDefault="00923ACD" w:rsidP="00621606">
            <w:pPr>
              <w:rPr>
                <w:rFonts w:ascii="Arial" w:hAnsi="Arial" w:cs="Arial"/>
                <w:sz w:val="20"/>
                <w:szCs w:val="20"/>
              </w:rPr>
            </w:pPr>
          </w:p>
        </w:tc>
      </w:tr>
      <w:tr w:rsidR="00E71696" w:rsidRPr="002E337E" w14:paraId="4C003682" w14:textId="77777777" w:rsidTr="00835672">
        <w:trPr>
          <w:trHeight w:val="485"/>
        </w:trPr>
        <w:tc>
          <w:tcPr>
            <w:tcW w:w="169" w:type="pct"/>
            <w:vMerge/>
            <w:vAlign w:val="center"/>
          </w:tcPr>
          <w:p w14:paraId="251B2C9D" w14:textId="0EA65EE5" w:rsidR="00923ACD" w:rsidRPr="002E337E" w:rsidRDefault="00923ACD" w:rsidP="00621606">
            <w:pPr>
              <w:ind w:left="113" w:right="113"/>
              <w:rPr>
                <w:rFonts w:ascii="Arial" w:hAnsi="Arial" w:cs="Arial"/>
                <w:b/>
                <w:sz w:val="24"/>
                <w:szCs w:val="24"/>
              </w:rPr>
            </w:pPr>
          </w:p>
        </w:tc>
        <w:tc>
          <w:tcPr>
            <w:tcW w:w="127" w:type="pct"/>
            <w:vMerge/>
            <w:shd w:val="clear" w:color="auto" w:fill="auto"/>
            <w:vAlign w:val="center"/>
          </w:tcPr>
          <w:p w14:paraId="1E8B5B74" w14:textId="6C86A370" w:rsidR="00923ACD" w:rsidRPr="002E337E" w:rsidRDefault="00923ACD" w:rsidP="00621606">
            <w:pPr>
              <w:ind w:left="113" w:right="113"/>
              <w:jc w:val="center"/>
              <w:rPr>
                <w:rFonts w:ascii="Arial" w:hAnsi="Arial" w:cs="Arial"/>
                <w:b/>
                <w:sz w:val="20"/>
                <w:szCs w:val="20"/>
              </w:rPr>
            </w:pPr>
          </w:p>
        </w:tc>
        <w:tc>
          <w:tcPr>
            <w:tcW w:w="951" w:type="pct"/>
            <w:shd w:val="clear" w:color="auto" w:fill="F2F2F2" w:themeFill="background1" w:themeFillShade="F2"/>
            <w:vAlign w:val="center"/>
          </w:tcPr>
          <w:p w14:paraId="63403181" w14:textId="77777777" w:rsidR="00923ACD" w:rsidRPr="002E337E" w:rsidRDefault="00923ACD" w:rsidP="00621606">
            <w:pPr>
              <w:rPr>
                <w:rFonts w:ascii="Arial" w:hAnsi="Arial" w:cs="Arial"/>
                <w:b/>
                <w:sz w:val="20"/>
                <w:szCs w:val="20"/>
              </w:rPr>
            </w:pPr>
            <w:r w:rsidRPr="002E337E">
              <w:rPr>
                <w:rFonts w:ascii="Arial" w:hAnsi="Arial" w:cs="Arial"/>
                <w:b/>
                <w:sz w:val="20"/>
                <w:szCs w:val="20"/>
              </w:rPr>
              <w:t xml:space="preserve">1.1.2 Tempo en articulatie </w:t>
            </w:r>
            <w:r w:rsidRPr="007E0DE9">
              <w:rPr>
                <w:rFonts w:ascii="Arial" w:hAnsi="Arial" w:cs="Arial"/>
                <w:b/>
                <w:sz w:val="20"/>
                <w:szCs w:val="20"/>
                <w:u w:val="single"/>
              </w:rPr>
              <w:t>receptief</w:t>
            </w:r>
          </w:p>
        </w:tc>
        <w:tc>
          <w:tcPr>
            <w:tcW w:w="2953" w:type="pct"/>
            <w:gridSpan w:val="3"/>
            <w:shd w:val="clear" w:color="auto" w:fill="F2F2F2" w:themeFill="background1" w:themeFillShade="F2"/>
            <w:vAlign w:val="center"/>
          </w:tcPr>
          <w:p w14:paraId="0326ABDC" w14:textId="5926BD99"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sidRPr="00A4551F">
              <w:rPr>
                <w:rFonts w:ascii="Arial" w:eastAsia="Times New Roman" w:hAnsi="Arial" w:cs="Arial"/>
                <w:sz w:val="18"/>
                <w:szCs w:val="18"/>
                <w:lang w:eastAsia="nl-NL"/>
              </w:rPr>
              <w:t xml:space="preserve">Woorden worden duidelijk </w:t>
            </w:r>
            <w:r>
              <w:rPr>
                <w:rFonts w:ascii="Arial" w:eastAsia="Times New Roman" w:hAnsi="Arial" w:cs="Arial"/>
                <w:sz w:val="18"/>
                <w:szCs w:val="18"/>
                <w:lang w:eastAsia="nl-NL"/>
              </w:rPr>
              <w:t>uitgesproken</w:t>
            </w:r>
            <w:r w:rsidRPr="00A4551F">
              <w:rPr>
                <w:rFonts w:ascii="Arial" w:eastAsia="Times New Roman" w:hAnsi="Arial" w:cs="Arial"/>
                <w:sz w:val="18"/>
                <w:szCs w:val="18"/>
                <w:lang w:eastAsia="nl-NL"/>
              </w:rPr>
              <w:t>. Het spreektempo is normaal.</w:t>
            </w:r>
          </w:p>
        </w:tc>
        <w:tc>
          <w:tcPr>
            <w:tcW w:w="399" w:type="pct"/>
            <w:vMerge/>
            <w:shd w:val="clear" w:color="auto" w:fill="auto"/>
            <w:vAlign w:val="center"/>
          </w:tcPr>
          <w:p w14:paraId="584CE6D3" w14:textId="2D61C64F" w:rsidR="00923ACD" w:rsidRPr="002E337E" w:rsidRDefault="00923ACD" w:rsidP="00621606">
            <w:pPr>
              <w:rPr>
                <w:rFonts w:ascii="Arial" w:hAnsi="Arial" w:cs="Arial"/>
                <w:sz w:val="20"/>
                <w:szCs w:val="20"/>
              </w:rPr>
            </w:pPr>
          </w:p>
        </w:tc>
        <w:tc>
          <w:tcPr>
            <w:tcW w:w="401" w:type="pct"/>
            <w:gridSpan w:val="2"/>
            <w:vMerge/>
            <w:shd w:val="clear" w:color="auto" w:fill="auto"/>
            <w:vAlign w:val="center"/>
          </w:tcPr>
          <w:p w14:paraId="19401F5F" w14:textId="7B81608C" w:rsidR="00923ACD" w:rsidRPr="002E337E" w:rsidRDefault="00923ACD" w:rsidP="00621606">
            <w:pPr>
              <w:rPr>
                <w:rFonts w:ascii="Arial" w:hAnsi="Arial" w:cs="Arial"/>
                <w:sz w:val="20"/>
                <w:szCs w:val="20"/>
              </w:rPr>
            </w:pPr>
          </w:p>
        </w:tc>
      </w:tr>
      <w:tr w:rsidR="00E71696" w:rsidRPr="002E337E" w14:paraId="66A893B0" w14:textId="77777777" w:rsidTr="00835672">
        <w:trPr>
          <w:trHeight w:val="503"/>
        </w:trPr>
        <w:tc>
          <w:tcPr>
            <w:tcW w:w="169" w:type="pct"/>
            <w:vMerge/>
            <w:vAlign w:val="center"/>
          </w:tcPr>
          <w:p w14:paraId="3F37FF81" w14:textId="64064B9D" w:rsidR="00923ACD" w:rsidRPr="002E337E" w:rsidRDefault="00923ACD" w:rsidP="00621606">
            <w:pPr>
              <w:ind w:left="113" w:right="113"/>
              <w:rPr>
                <w:rFonts w:ascii="Arial" w:hAnsi="Arial" w:cs="Arial"/>
                <w:b/>
                <w:sz w:val="24"/>
                <w:szCs w:val="24"/>
              </w:rPr>
            </w:pPr>
          </w:p>
        </w:tc>
        <w:tc>
          <w:tcPr>
            <w:tcW w:w="127" w:type="pct"/>
            <w:vMerge/>
            <w:vAlign w:val="center"/>
          </w:tcPr>
          <w:p w14:paraId="6251CF61" w14:textId="4EBC8B71" w:rsidR="00923ACD" w:rsidRPr="002E337E" w:rsidRDefault="00923ACD" w:rsidP="00621606">
            <w:pPr>
              <w:ind w:left="113" w:right="113"/>
              <w:jc w:val="center"/>
              <w:rPr>
                <w:rFonts w:ascii="Arial" w:hAnsi="Arial" w:cs="Arial"/>
                <w:b/>
                <w:sz w:val="20"/>
                <w:szCs w:val="20"/>
              </w:rPr>
            </w:pPr>
          </w:p>
        </w:tc>
        <w:tc>
          <w:tcPr>
            <w:tcW w:w="951" w:type="pct"/>
            <w:shd w:val="clear" w:color="auto" w:fill="F2F2F2" w:themeFill="background1" w:themeFillShade="F2"/>
            <w:vAlign w:val="center"/>
          </w:tcPr>
          <w:p w14:paraId="778D9C12" w14:textId="77777777" w:rsidR="00923ACD" w:rsidRPr="002E337E" w:rsidRDefault="00923ACD" w:rsidP="00621606">
            <w:pPr>
              <w:rPr>
                <w:rFonts w:ascii="Arial" w:hAnsi="Arial" w:cs="Arial"/>
                <w:b/>
                <w:sz w:val="20"/>
                <w:szCs w:val="20"/>
              </w:rPr>
            </w:pPr>
            <w:r w:rsidRPr="002E337E">
              <w:rPr>
                <w:rFonts w:ascii="Arial" w:hAnsi="Arial" w:cs="Arial"/>
                <w:b/>
                <w:sz w:val="20"/>
                <w:szCs w:val="20"/>
              </w:rPr>
              <w:t>1.1.3 Hulp</w:t>
            </w:r>
          </w:p>
        </w:tc>
        <w:tc>
          <w:tcPr>
            <w:tcW w:w="2953" w:type="pct"/>
            <w:gridSpan w:val="3"/>
            <w:shd w:val="clear" w:color="auto" w:fill="F2F2F2" w:themeFill="background1" w:themeFillShade="F2"/>
            <w:vAlign w:val="center"/>
          </w:tcPr>
          <w:p w14:paraId="7C872BD8" w14:textId="70A20502"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w:t>
            </w:r>
            <w:r w:rsidRPr="00A4551F">
              <w:rPr>
                <w:rFonts w:ascii="Arial" w:eastAsia="Times New Roman" w:hAnsi="Arial" w:cs="Arial"/>
                <w:sz w:val="18"/>
                <w:szCs w:val="18"/>
                <w:lang w:eastAsia="nl-NL"/>
              </w:rPr>
              <w:t xml:space="preserve"> wordt direct aangesproken. Soms </w:t>
            </w:r>
            <w:r>
              <w:rPr>
                <w:rFonts w:ascii="Arial" w:eastAsia="Times New Roman" w:hAnsi="Arial" w:cs="Arial"/>
                <w:sz w:val="18"/>
                <w:szCs w:val="18"/>
                <w:lang w:eastAsia="nl-NL"/>
              </w:rPr>
              <w:t>worden</w:t>
            </w:r>
            <w:r w:rsidRPr="00A4551F">
              <w:rPr>
                <w:rFonts w:ascii="Arial" w:eastAsia="Times New Roman" w:hAnsi="Arial" w:cs="Arial"/>
                <w:sz w:val="18"/>
                <w:szCs w:val="18"/>
                <w:lang w:eastAsia="nl-NL"/>
              </w:rPr>
              <w:t xml:space="preserve"> bepaalde woorden en </w:t>
            </w:r>
            <w:r>
              <w:rPr>
                <w:rFonts w:ascii="Arial" w:eastAsia="Times New Roman" w:hAnsi="Arial" w:cs="Arial"/>
                <w:sz w:val="18"/>
                <w:szCs w:val="18"/>
                <w:lang w:eastAsia="nl-NL"/>
              </w:rPr>
              <w:t>zinnen</w:t>
            </w:r>
            <w:r w:rsidRPr="00A4551F">
              <w:rPr>
                <w:rFonts w:ascii="Arial" w:eastAsia="Times New Roman" w:hAnsi="Arial" w:cs="Arial"/>
                <w:sz w:val="18"/>
                <w:szCs w:val="18"/>
                <w:lang w:eastAsia="nl-NL"/>
              </w:rPr>
              <w:t xml:space="preserve"> herhaald. Ongebruikelijke idiomatische uitdrukkingen </w:t>
            </w:r>
            <w:r>
              <w:rPr>
                <w:rFonts w:ascii="Arial" w:eastAsia="Times New Roman" w:hAnsi="Arial" w:cs="Arial"/>
                <w:sz w:val="18"/>
                <w:szCs w:val="18"/>
                <w:lang w:eastAsia="nl-NL"/>
              </w:rPr>
              <w:t xml:space="preserve">(spreekwoorden, gezegde, uitdrukking) </w:t>
            </w:r>
            <w:r w:rsidRPr="00A4551F">
              <w:rPr>
                <w:rFonts w:ascii="Arial" w:eastAsia="Times New Roman" w:hAnsi="Arial" w:cs="Arial"/>
                <w:sz w:val="18"/>
                <w:szCs w:val="18"/>
                <w:lang w:eastAsia="nl-NL"/>
              </w:rPr>
              <w:t>worden vermeden.</w:t>
            </w:r>
          </w:p>
        </w:tc>
        <w:tc>
          <w:tcPr>
            <w:tcW w:w="399" w:type="pct"/>
            <w:vMerge/>
            <w:shd w:val="clear" w:color="auto" w:fill="auto"/>
            <w:vAlign w:val="center"/>
          </w:tcPr>
          <w:p w14:paraId="0BD6A29A" w14:textId="25298877" w:rsidR="00923ACD" w:rsidRPr="002E337E" w:rsidRDefault="00923ACD" w:rsidP="00621606">
            <w:pPr>
              <w:rPr>
                <w:rFonts w:ascii="Arial" w:hAnsi="Arial" w:cs="Arial"/>
                <w:sz w:val="20"/>
                <w:szCs w:val="20"/>
              </w:rPr>
            </w:pPr>
          </w:p>
        </w:tc>
        <w:tc>
          <w:tcPr>
            <w:tcW w:w="401" w:type="pct"/>
            <w:gridSpan w:val="2"/>
            <w:vMerge/>
            <w:shd w:val="clear" w:color="auto" w:fill="auto"/>
            <w:vAlign w:val="center"/>
          </w:tcPr>
          <w:p w14:paraId="4428A757" w14:textId="1B018A76" w:rsidR="00923ACD" w:rsidRPr="002E337E" w:rsidRDefault="00923ACD" w:rsidP="00621606">
            <w:pPr>
              <w:rPr>
                <w:rFonts w:ascii="Arial" w:hAnsi="Arial" w:cs="Arial"/>
                <w:sz w:val="20"/>
                <w:szCs w:val="20"/>
              </w:rPr>
            </w:pPr>
          </w:p>
        </w:tc>
      </w:tr>
      <w:tr w:rsidR="00E71696" w:rsidRPr="002E337E" w14:paraId="43BC41B5" w14:textId="77777777" w:rsidTr="00835672">
        <w:trPr>
          <w:trHeight w:val="512"/>
        </w:trPr>
        <w:tc>
          <w:tcPr>
            <w:tcW w:w="169" w:type="pct"/>
            <w:vMerge/>
            <w:vAlign w:val="center"/>
          </w:tcPr>
          <w:p w14:paraId="6C36B408" w14:textId="2332A3F8" w:rsidR="00923ACD" w:rsidRPr="002E337E" w:rsidRDefault="00923ACD" w:rsidP="00621606">
            <w:pPr>
              <w:ind w:left="113" w:right="113"/>
              <w:rPr>
                <w:rFonts w:ascii="Arial" w:hAnsi="Arial" w:cs="Arial"/>
                <w:b/>
                <w:sz w:val="24"/>
                <w:szCs w:val="24"/>
              </w:rPr>
            </w:pPr>
          </w:p>
        </w:tc>
        <w:tc>
          <w:tcPr>
            <w:tcW w:w="127" w:type="pct"/>
            <w:vMerge/>
            <w:shd w:val="clear" w:color="auto" w:fill="auto"/>
            <w:vAlign w:val="center"/>
          </w:tcPr>
          <w:p w14:paraId="09A582BB" w14:textId="7472808E" w:rsidR="00923ACD" w:rsidRPr="002E337E" w:rsidRDefault="00923ACD" w:rsidP="00621606">
            <w:pPr>
              <w:ind w:left="113" w:right="113"/>
              <w:jc w:val="center"/>
              <w:rPr>
                <w:rFonts w:ascii="Arial" w:hAnsi="Arial" w:cs="Arial"/>
                <w:b/>
                <w:sz w:val="20"/>
                <w:szCs w:val="20"/>
              </w:rPr>
            </w:pPr>
          </w:p>
        </w:tc>
        <w:tc>
          <w:tcPr>
            <w:tcW w:w="951" w:type="pct"/>
            <w:shd w:val="clear" w:color="auto" w:fill="auto"/>
            <w:vAlign w:val="center"/>
          </w:tcPr>
          <w:p w14:paraId="2D950219" w14:textId="77777777" w:rsidR="00923ACD" w:rsidRPr="002E337E" w:rsidRDefault="00923ACD" w:rsidP="00621606">
            <w:pPr>
              <w:rPr>
                <w:rFonts w:ascii="Arial" w:hAnsi="Arial" w:cs="Arial"/>
                <w:b/>
                <w:sz w:val="20"/>
                <w:szCs w:val="20"/>
              </w:rPr>
            </w:pPr>
            <w:r w:rsidRPr="002E337E">
              <w:rPr>
                <w:rFonts w:ascii="Arial" w:hAnsi="Arial" w:cs="Arial"/>
                <w:b/>
                <w:sz w:val="20"/>
                <w:szCs w:val="20"/>
              </w:rPr>
              <w:t>1.1.4 Bereik van de woordenschat</w:t>
            </w:r>
          </w:p>
        </w:tc>
        <w:tc>
          <w:tcPr>
            <w:tcW w:w="2953" w:type="pct"/>
            <w:gridSpan w:val="3"/>
            <w:shd w:val="clear" w:color="auto" w:fill="auto"/>
            <w:vAlign w:val="center"/>
          </w:tcPr>
          <w:p w14:paraId="66E99909" w14:textId="5809E657"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w:t>
            </w:r>
            <w:r w:rsidRPr="00A4551F">
              <w:rPr>
                <w:rFonts w:ascii="Arial" w:eastAsia="Times New Roman" w:hAnsi="Arial" w:cs="Arial"/>
                <w:sz w:val="18"/>
                <w:szCs w:val="18"/>
                <w:lang w:eastAsia="nl-NL"/>
              </w:rPr>
              <w:t xml:space="preserve">eschikt over voldoende woorden om, </w:t>
            </w:r>
            <w:r>
              <w:rPr>
                <w:rFonts w:ascii="Arial" w:eastAsia="Times New Roman" w:hAnsi="Arial" w:cs="Arial"/>
                <w:sz w:val="18"/>
                <w:szCs w:val="18"/>
                <w:lang w:eastAsia="nl-NL"/>
              </w:rPr>
              <w:t>soms wat uitgebreid</w:t>
            </w:r>
            <w:r w:rsidRPr="00A4551F">
              <w:rPr>
                <w:rFonts w:ascii="Arial" w:eastAsia="Times New Roman" w:hAnsi="Arial" w:cs="Arial"/>
                <w:sz w:val="18"/>
                <w:szCs w:val="18"/>
                <w:lang w:eastAsia="nl-NL"/>
              </w:rPr>
              <w:t xml:space="preserve">, </w:t>
            </w:r>
            <w:r>
              <w:rPr>
                <w:rFonts w:ascii="Arial" w:eastAsia="Times New Roman" w:hAnsi="Arial" w:cs="Arial"/>
                <w:sz w:val="18"/>
                <w:szCs w:val="18"/>
                <w:lang w:eastAsia="nl-NL"/>
              </w:rPr>
              <w:t>iets te zeggen over</w:t>
            </w:r>
            <w:r w:rsidRPr="00A4551F">
              <w:rPr>
                <w:rFonts w:ascii="Arial" w:eastAsia="Times New Roman" w:hAnsi="Arial" w:cs="Arial"/>
                <w:sz w:val="18"/>
                <w:szCs w:val="18"/>
                <w:lang w:eastAsia="nl-NL"/>
              </w:rPr>
              <w:t xml:space="preserve"> onderwerpen die </w:t>
            </w:r>
            <w:r>
              <w:rPr>
                <w:rFonts w:ascii="Arial" w:eastAsia="Times New Roman" w:hAnsi="Arial" w:cs="Arial"/>
                <w:sz w:val="18"/>
                <w:szCs w:val="18"/>
                <w:lang w:eastAsia="nl-NL"/>
              </w:rPr>
              <w:t xml:space="preserve">te maken hebben met </w:t>
            </w:r>
            <w:r w:rsidRPr="00A4551F">
              <w:rPr>
                <w:rFonts w:ascii="Arial" w:eastAsia="Times New Roman" w:hAnsi="Arial" w:cs="Arial"/>
                <w:sz w:val="18"/>
                <w:szCs w:val="18"/>
                <w:lang w:eastAsia="nl-NL"/>
              </w:rPr>
              <w:t>het dagelijks leven, zoals familie, hobby´s en interesses, reizen en actualiteiten.</w:t>
            </w:r>
          </w:p>
        </w:tc>
        <w:tc>
          <w:tcPr>
            <w:tcW w:w="399" w:type="pct"/>
            <w:vMerge/>
            <w:shd w:val="clear" w:color="auto" w:fill="auto"/>
            <w:vAlign w:val="center"/>
          </w:tcPr>
          <w:p w14:paraId="02943BC7" w14:textId="50EB2DF4" w:rsidR="00923ACD" w:rsidRPr="002E337E" w:rsidRDefault="00923ACD" w:rsidP="00621606">
            <w:pPr>
              <w:rPr>
                <w:rFonts w:ascii="Arial" w:hAnsi="Arial" w:cs="Arial"/>
                <w:sz w:val="20"/>
                <w:szCs w:val="20"/>
              </w:rPr>
            </w:pPr>
          </w:p>
        </w:tc>
        <w:tc>
          <w:tcPr>
            <w:tcW w:w="401" w:type="pct"/>
            <w:gridSpan w:val="2"/>
            <w:vMerge/>
            <w:shd w:val="clear" w:color="auto" w:fill="auto"/>
            <w:vAlign w:val="center"/>
          </w:tcPr>
          <w:p w14:paraId="0BC5F107" w14:textId="45650E87" w:rsidR="00923ACD" w:rsidRPr="002E337E" w:rsidRDefault="00923ACD" w:rsidP="00621606">
            <w:pPr>
              <w:rPr>
                <w:rFonts w:ascii="Arial" w:hAnsi="Arial" w:cs="Arial"/>
                <w:sz w:val="20"/>
                <w:szCs w:val="20"/>
              </w:rPr>
            </w:pPr>
          </w:p>
        </w:tc>
      </w:tr>
      <w:tr w:rsidR="00E71696" w:rsidRPr="002E337E" w14:paraId="4337644C" w14:textId="77777777" w:rsidTr="00835672">
        <w:trPr>
          <w:trHeight w:val="689"/>
        </w:trPr>
        <w:tc>
          <w:tcPr>
            <w:tcW w:w="169" w:type="pct"/>
            <w:vMerge/>
            <w:vAlign w:val="center"/>
          </w:tcPr>
          <w:p w14:paraId="28319503" w14:textId="1C19598C" w:rsidR="00923ACD" w:rsidRPr="002E337E" w:rsidRDefault="00923ACD" w:rsidP="00621606">
            <w:pPr>
              <w:ind w:left="113" w:right="113"/>
              <w:rPr>
                <w:rFonts w:ascii="Arial" w:hAnsi="Arial" w:cs="Arial"/>
                <w:b/>
                <w:sz w:val="24"/>
                <w:szCs w:val="24"/>
              </w:rPr>
            </w:pPr>
          </w:p>
        </w:tc>
        <w:tc>
          <w:tcPr>
            <w:tcW w:w="127" w:type="pct"/>
            <w:vMerge/>
            <w:vAlign w:val="center"/>
          </w:tcPr>
          <w:p w14:paraId="112E5D99" w14:textId="5F2554AE" w:rsidR="00923ACD" w:rsidRPr="002E337E" w:rsidRDefault="00923ACD" w:rsidP="00621606">
            <w:pPr>
              <w:ind w:left="113" w:right="113"/>
              <w:jc w:val="center"/>
              <w:rPr>
                <w:rFonts w:ascii="Arial" w:hAnsi="Arial" w:cs="Arial"/>
                <w:b/>
                <w:sz w:val="20"/>
                <w:szCs w:val="20"/>
              </w:rPr>
            </w:pPr>
          </w:p>
        </w:tc>
        <w:tc>
          <w:tcPr>
            <w:tcW w:w="951" w:type="pct"/>
            <w:shd w:val="clear" w:color="auto" w:fill="auto"/>
            <w:vAlign w:val="center"/>
          </w:tcPr>
          <w:p w14:paraId="5D0D6693" w14:textId="2B2BF751" w:rsidR="00923ACD" w:rsidRPr="00EC65AC" w:rsidRDefault="00923ACD" w:rsidP="00621606">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1.1.5 Beheersing van de woordenschat</w:t>
            </w:r>
          </w:p>
        </w:tc>
        <w:tc>
          <w:tcPr>
            <w:tcW w:w="2953" w:type="pct"/>
            <w:gridSpan w:val="3"/>
            <w:shd w:val="clear" w:color="auto" w:fill="auto"/>
            <w:vAlign w:val="center"/>
          </w:tcPr>
          <w:p w14:paraId="729C6D7A" w14:textId="4481A262"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beheerst</w:t>
            </w:r>
            <w:r w:rsidRPr="00A4551F">
              <w:rPr>
                <w:rFonts w:ascii="Arial" w:eastAsia="Times New Roman" w:hAnsi="Arial" w:cs="Arial"/>
                <w:sz w:val="18"/>
                <w:szCs w:val="18"/>
                <w:lang w:eastAsia="nl-NL"/>
              </w:rPr>
              <w:t xml:space="preserve"> </w:t>
            </w:r>
            <w:r>
              <w:rPr>
                <w:rFonts w:ascii="Arial" w:eastAsia="Times New Roman" w:hAnsi="Arial" w:cs="Arial"/>
                <w:sz w:val="18"/>
                <w:szCs w:val="18"/>
                <w:lang w:eastAsia="nl-NL"/>
              </w:rPr>
              <w:t>de basis</w:t>
            </w:r>
            <w:r w:rsidRPr="00A4551F">
              <w:rPr>
                <w:rFonts w:ascii="Arial" w:eastAsia="Times New Roman" w:hAnsi="Arial" w:cs="Arial"/>
                <w:sz w:val="18"/>
                <w:szCs w:val="18"/>
                <w:lang w:eastAsia="nl-NL"/>
              </w:rPr>
              <w:t xml:space="preserve"> woorden</w:t>
            </w:r>
            <w:r>
              <w:rPr>
                <w:rFonts w:ascii="Arial" w:eastAsia="Times New Roman" w:hAnsi="Arial" w:cs="Arial"/>
                <w:sz w:val="18"/>
                <w:szCs w:val="18"/>
                <w:lang w:eastAsia="nl-NL"/>
              </w:rPr>
              <w:t xml:space="preserve"> goed</w:t>
            </w:r>
            <w:r w:rsidRPr="00A4551F">
              <w:rPr>
                <w:rFonts w:ascii="Arial" w:eastAsia="Times New Roman" w:hAnsi="Arial" w:cs="Arial"/>
                <w:sz w:val="18"/>
                <w:szCs w:val="18"/>
                <w:lang w:eastAsia="nl-NL"/>
              </w:rPr>
              <w:t>, al doen zich nog wel grote fouten voor bij meer complexe gedachten of niet-vertrouwde onderwerpen en situaties.</w:t>
            </w:r>
          </w:p>
        </w:tc>
        <w:tc>
          <w:tcPr>
            <w:tcW w:w="399" w:type="pct"/>
            <w:vMerge/>
            <w:shd w:val="clear" w:color="auto" w:fill="auto"/>
            <w:vAlign w:val="center"/>
          </w:tcPr>
          <w:p w14:paraId="009D801E" w14:textId="0F0707D7" w:rsidR="00923ACD" w:rsidRPr="002E337E" w:rsidRDefault="00923ACD" w:rsidP="00621606">
            <w:pPr>
              <w:rPr>
                <w:rFonts w:ascii="Arial" w:hAnsi="Arial" w:cs="Arial"/>
                <w:sz w:val="20"/>
                <w:szCs w:val="20"/>
              </w:rPr>
            </w:pPr>
          </w:p>
        </w:tc>
        <w:tc>
          <w:tcPr>
            <w:tcW w:w="401" w:type="pct"/>
            <w:gridSpan w:val="2"/>
            <w:vMerge/>
            <w:shd w:val="clear" w:color="auto" w:fill="auto"/>
            <w:vAlign w:val="center"/>
          </w:tcPr>
          <w:p w14:paraId="3548C196" w14:textId="694ECC78" w:rsidR="00923ACD" w:rsidRPr="002E337E" w:rsidRDefault="00923ACD" w:rsidP="00621606">
            <w:pPr>
              <w:rPr>
                <w:rFonts w:ascii="Arial" w:hAnsi="Arial" w:cs="Arial"/>
                <w:sz w:val="20"/>
                <w:szCs w:val="20"/>
              </w:rPr>
            </w:pPr>
          </w:p>
        </w:tc>
      </w:tr>
      <w:tr w:rsidR="00E71696" w:rsidRPr="002E337E" w14:paraId="2CCDD58C" w14:textId="77777777" w:rsidTr="00835672">
        <w:trPr>
          <w:trHeight w:val="841"/>
        </w:trPr>
        <w:tc>
          <w:tcPr>
            <w:tcW w:w="169" w:type="pct"/>
            <w:vMerge/>
            <w:vAlign w:val="center"/>
          </w:tcPr>
          <w:p w14:paraId="3F0F7D8E" w14:textId="09F65A2E" w:rsidR="00923ACD" w:rsidRPr="002E337E" w:rsidRDefault="00923ACD" w:rsidP="00621606">
            <w:pPr>
              <w:ind w:left="113" w:right="113"/>
              <w:rPr>
                <w:rFonts w:ascii="Arial" w:hAnsi="Arial" w:cs="Arial"/>
                <w:b/>
                <w:sz w:val="24"/>
                <w:szCs w:val="24"/>
              </w:rPr>
            </w:pPr>
          </w:p>
        </w:tc>
        <w:tc>
          <w:tcPr>
            <w:tcW w:w="127" w:type="pct"/>
            <w:vMerge/>
            <w:shd w:val="clear" w:color="auto" w:fill="auto"/>
            <w:vAlign w:val="center"/>
          </w:tcPr>
          <w:p w14:paraId="50508CBF" w14:textId="39C881E8" w:rsidR="00923ACD" w:rsidRPr="002E337E" w:rsidRDefault="00923ACD" w:rsidP="00621606">
            <w:pPr>
              <w:ind w:left="113" w:right="113"/>
              <w:jc w:val="center"/>
              <w:rPr>
                <w:rFonts w:ascii="Arial" w:hAnsi="Arial" w:cs="Arial"/>
                <w:b/>
                <w:sz w:val="20"/>
                <w:szCs w:val="20"/>
              </w:rPr>
            </w:pPr>
          </w:p>
        </w:tc>
        <w:tc>
          <w:tcPr>
            <w:tcW w:w="951" w:type="pct"/>
            <w:shd w:val="clear" w:color="auto" w:fill="auto"/>
            <w:vAlign w:val="center"/>
          </w:tcPr>
          <w:p w14:paraId="1E1D8812" w14:textId="6C925BBF" w:rsidR="00923ACD" w:rsidRPr="00EC65AC" w:rsidRDefault="00923ACD" w:rsidP="00621606">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 xml:space="preserve">1.1.6 Grammaticale correctheid </w:t>
            </w:r>
          </w:p>
        </w:tc>
        <w:tc>
          <w:tcPr>
            <w:tcW w:w="1375" w:type="pct"/>
            <w:gridSpan w:val="2"/>
            <w:shd w:val="clear" w:color="auto" w:fill="auto"/>
            <w:vAlign w:val="center"/>
          </w:tcPr>
          <w:p w14:paraId="547BA5F0" w14:textId="021658B3" w:rsidR="00923ACD" w:rsidRPr="00685CB0" w:rsidRDefault="00923ACD" w:rsidP="00923ACD">
            <w:pPr>
              <w:overflowPunct w:val="0"/>
              <w:autoSpaceDE w:val="0"/>
              <w:autoSpaceDN w:val="0"/>
              <w:adjustRightInd w:val="0"/>
              <w:textAlignment w:val="baseline"/>
              <w:rPr>
                <w:rFonts w:ascii="Arial" w:eastAsia="Times New Roman" w:hAnsi="Arial" w:cs="Arial"/>
                <w:sz w:val="18"/>
                <w:szCs w:val="18"/>
                <w:u w:val="single"/>
                <w:lang w:eastAsia="nl-NL"/>
              </w:rPr>
            </w:pPr>
            <w:r>
              <w:rPr>
                <w:rFonts w:ascii="Arial" w:eastAsia="Times New Roman" w:hAnsi="Arial" w:cs="Arial"/>
                <w:sz w:val="18"/>
                <w:szCs w:val="18"/>
                <w:lang w:eastAsia="nl-NL"/>
              </w:rPr>
              <w:t>Je maakt met een redelijke mate van nauwkeurigheid gebruik van een reeks veelgebruikte 'zinnen' en patronen die je kent van meer voorspelbare situaties.</w:t>
            </w:r>
          </w:p>
        </w:tc>
        <w:tc>
          <w:tcPr>
            <w:tcW w:w="1578" w:type="pct"/>
            <w:shd w:val="clear" w:color="auto" w:fill="auto"/>
            <w:vAlign w:val="center"/>
          </w:tcPr>
          <w:p w14:paraId="2699B7EA" w14:textId="5FC58139"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spreekt</w:t>
            </w:r>
            <w:r w:rsidRPr="00A4551F">
              <w:rPr>
                <w:rFonts w:ascii="Arial" w:eastAsia="Times New Roman" w:hAnsi="Arial" w:cs="Arial"/>
                <w:sz w:val="18"/>
                <w:szCs w:val="18"/>
                <w:lang w:eastAsia="nl-NL"/>
              </w:rPr>
              <w:t xml:space="preserve"> redelijk nauwkeurig in vertrouwde omstandigheden</w:t>
            </w:r>
            <w:r>
              <w:rPr>
                <w:rFonts w:ascii="Arial" w:eastAsia="Times New Roman" w:hAnsi="Arial" w:cs="Arial"/>
                <w:sz w:val="18"/>
                <w:szCs w:val="18"/>
                <w:lang w:eastAsia="nl-NL"/>
              </w:rPr>
              <w:t xml:space="preserve">. Je laat een </w:t>
            </w:r>
            <w:r w:rsidRPr="00A4551F">
              <w:rPr>
                <w:rFonts w:ascii="Arial" w:eastAsia="Times New Roman" w:hAnsi="Arial" w:cs="Arial"/>
                <w:sz w:val="18"/>
                <w:szCs w:val="18"/>
                <w:lang w:eastAsia="nl-NL"/>
              </w:rPr>
              <w:t>goede grammaticale beheersing</w:t>
            </w:r>
            <w:r>
              <w:rPr>
                <w:rFonts w:ascii="Arial" w:eastAsia="Times New Roman" w:hAnsi="Arial" w:cs="Arial"/>
                <w:sz w:val="18"/>
                <w:szCs w:val="18"/>
                <w:lang w:eastAsia="nl-NL"/>
              </w:rPr>
              <w:t xml:space="preserve"> zien,</w:t>
            </w:r>
            <w:r w:rsidRPr="00A4551F">
              <w:rPr>
                <w:rFonts w:ascii="Arial" w:eastAsia="Times New Roman" w:hAnsi="Arial" w:cs="Arial"/>
                <w:sz w:val="18"/>
                <w:szCs w:val="18"/>
                <w:lang w:eastAsia="nl-NL"/>
              </w:rPr>
              <w:t xml:space="preserve"> maar met merkbare invloed vanuit </w:t>
            </w:r>
            <w:r>
              <w:rPr>
                <w:rFonts w:ascii="Arial" w:eastAsia="Times New Roman" w:hAnsi="Arial" w:cs="Arial"/>
                <w:sz w:val="18"/>
                <w:szCs w:val="18"/>
                <w:lang w:eastAsia="nl-NL"/>
              </w:rPr>
              <w:t>je eigen taal</w:t>
            </w:r>
            <w:r w:rsidRPr="00A4551F">
              <w:rPr>
                <w:rFonts w:ascii="Arial" w:eastAsia="Times New Roman" w:hAnsi="Arial" w:cs="Arial"/>
                <w:sz w:val="18"/>
                <w:szCs w:val="18"/>
                <w:lang w:eastAsia="nl-NL"/>
              </w:rPr>
              <w:t xml:space="preserve">. Fouten komen voor, maar het is altijd duidelijk wat </w:t>
            </w:r>
            <w:r>
              <w:rPr>
                <w:rFonts w:ascii="Arial" w:eastAsia="Times New Roman" w:hAnsi="Arial" w:cs="Arial"/>
                <w:sz w:val="18"/>
                <w:szCs w:val="18"/>
                <w:lang w:eastAsia="nl-NL"/>
              </w:rPr>
              <w:t>je</w:t>
            </w:r>
            <w:r w:rsidRPr="00A4551F">
              <w:rPr>
                <w:rFonts w:ascii="Arial" w:eastAsia="Times New Roman" w:hAnsi="Arial" w:cs="Arial"/>
                <w:sz w:val="18"/>
                <w:szCs w:val="18"/>
                <w:lang w:eastAsia="nl-NL"/>
              </w:rPr>
              <w:t xml:space="preserve"> probeert </w:t>
            </w:r>
            <w:r>
              <w:rPr>
                <w:rFonts w:ascii="Arial" w:eastAsia="Times New Roman" w:hAnsi="Arial" w:cs="Arial"/>
                <w:sz w:val="18"/>
                <w:szCs w:val="18"/>
                <w:lang w:eastAsia="nl-NL"/>
              </w:rPr>
              <w:t>te zeggen</w:t>
            </w:r>
            <w:r w:rsidRPr="00A4551F">
              <w:rPr>
                <w:rFonts w:ascii="Arial" w:eastAsia="Times New Roman" w:hAnsi="Arial" w:cs="Arial"/>
                <w:sz w:val="18"/>
                <w:szCs w:val="18"/>
                <w:lang w:eastAsia="nl-NL"/>
              </w:rPr>
              <w:t>.</w:t>
            </w:r>
          </w:p>
        </w:tc>
        <w:tc>
          <w:tcPr>
            <w:tcW w:w="399" w:type="pct"/>
            <w:vMerge/>
            <w:shd w:val="clear" w:color="auto" w:fill="auto"/>
            <w:vAlign w:val="center"/>
          </w:tcPr>
          <w:p w14:paraId="323B3F1D" w14:textId="5B95BD55" w:rsidR="00923ACD" w:rsidRPr="002E337E" w:rsidRDefault="00923ACD" w:rsidP="00621606">
            <w:pPr>
              <w:rPr>
                <w:rFonts w:ascii="Arial" w:hAnsi="Arial" w:cs="Arial"/>
                <w:sz w:val="20"/>
                <w:szCs w:val="20"/>
              </w:rPr>
            </w:pPr>
          </w:p>
        </w:tc>
        <w:tc>
          <w:tcPr>
            <w:tcW w:w="401" w:type="pct"/>
            <w:gridSpan w:val="2"/>
            <w:vMerge/>
            <w:shd w:val="clear" w:color="auto" w:fill="auto"/>
            <w:vAlign w:val="center"/>
          </w:tcPr>
          <w:p w14:paraId="25F11560" w14:textId="1BC47A55" w:rsidR="00923ACD" w:rsidRPr="002E337E" w:rsidRDefault="00923ACD" w:rsidP="00621606">
            <w:pPr>
              <w:rPr>
                <w:rFonts w:ascii="Arial" w:hAnsi="Arial" w:cs="Arial"/>
                <w:sz w:val="20"/>
                <w:szCs w:val="20"/>
              </w:rPr>
            </w:pPr>
          </w:p>
        </w:tc>
      </w:tr>
      <w:tr w:rsidR="00E71696" w:rsidRPr="002E337E" w14:paraId="30E487D7" w14:textId="77777777" w:rsidTr="00835672">
        <w:trPr>
          <w:trHeight w:val="696"/>
        </w:trPr>
        <w:tc>
          <w:tcPr>
            <w:tcW w:w="169" w:type="pct"/>
            <w:vMerge/>
            <w:vAlign w:val="center"/>
          </w:tcPr>
          <w:p w14:paraId="6F86353F" w14:textId="5904E1D5" w:rsidR="00923ACD" w:rsidRPr="002E337E" w:rsidRDefault="00923ACD" w:rsidP="00621606">
            <w:pPr>
              <w:ind w:left="113" w:right="113"/>
              <w:rPr>
                <w:rFonts w:ascii="Arial" w:hAnsi="Arial" w:cs="Arial"/>
                <w:b/>
                <w:sz w:val="24"/>
                <w:szCs w:val="24"/>
              </w:rPr>
            </w:pPr>
          </w:p>
        </w:tc>
        <w:tc>
          <w:tcPr>
            <w:tcW w:w="127" w:type="pct"/>
            <w:vMerge/>
            <w:vAlign w:val="center"/>
          </w:tcPr>
          <w:p w14:paraId="0AB5A67B" w14:textId="538E09DA" w:rsidR="00923ACD" w:rsidRPr="002E337E" w:rsidRDefault="00923ACD" w:rsidP="00621606">
            <w:pPr>
              <w:ind w:left="113" w:right="113"/>
              <w:jc w:val="center"/>
              <w:rPr>
                <w:rFonts w:ascii="Arial" w:hAnsi="Arial" w:cs="Arial"/>
                <w:b/>
                <w:sz w:val="20"/>
                <w:szCs w:val="20"/>
              </w:rPr>
            </w:pPr>
          </w:p>
        </w:tc>
        <w:tc>
          <w:tcPr>
            <w:tcW w:w="951" w:type="pct"/>
            <w:shd w:val="clear" w:color="auto" w:fill="auto"/>
            <w:vAlign w:val="center"/>
          </w:tcPr>
          <w:p w14:paraId="707F3EE1" w14:textId="45D6A094" w:rsidR="00923ACD" w:rsidRPr="002E337E" w:rsidRDefault="00923ACD" w:rsidP="00621606">
            <w:pPr>
              <w:rPr>
                <w:rFonts w:ascii="Arial" w:hAnsi="Arial" w:cs="Arial"/>
                <w:b/>
                <w:sz w:val="20"/>
                <w:szCs w:val="20"/>
              </w:rPr>
            </w:pPr>
            <w:r w:rsidRPr="002E337E">
              <w:rPr>
                <w:rFonts w:ascii="Arial" w:hAnsi="Arial" w:cs="Arial"/>
                <w:b/>
                <w:sz w:val="20"/>
                <w:szCs w:val="20"/>
              </w:rPr>
              <w:t xml:space="preserve">1.1.7 Vloeiendheid </w:t>
            </w:r>
          </w:p>
        </w:tc>
        <w:tc>
          <w:tcPr>
            <w:tcW w:w="1375" w:type="pct"/>
            <w:gridSpan w:val="2"/>
            <w:shd w:val="clear" w:color="auto" w:fill="auto"/>
            <w:vAlign w:val="center"/>
          </w:tcPr>
          <w:p w14:paraId="5CA97BCC" w14:textId="47E24AB6" w:rsidR="00923ACD" w:rsidRPr="00621606"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sidRPr="00621606">
              <w:rPr>
                <w:rFonts w:ascii="Arial" w:eastAsia="Times New Roman" w:hAnsi="Arial" w:cs="Arial"/>
                <w:sz w:val="18"/>
                <w:szCs w:val="18"/>
                <w:lang w:eastAsia="nl-NL"/>
              </w:rPr>
              <w:t>Je bent goed te volgen, hoewel je in langere stukken tekst soms pauzeert om na te denken over grammatica en woordkeuze en om fouten te verbeteren.</w:t>
            </w:r>
          </w:p>
        </w:tc>
        <w:tc>
          <w:tcPr>
            <w:tcW w:w="1578" w:type="pct"/>
            <w:shd w:val="clear" w:color="auto" w:fill="auto"/>
            <w:vAlign w:val="center"/>
          </w:tcPr>
          <w:p w14:paraId="6CFF23B6" w14:textId="1F821FE0"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drukt je vrij</w:t>
            </w:r>
            <w:r w:rsidRPr="00A4551F">
              <w:rPr>
                <w:rFonts w:ascii="Arial" w:eastAsia="Times New Roman" w:hAnsi="Arial" w:cs="Arial"/>
                <w:sz w:val="18"/>
                <w:szCs w:val="18"/>
                <w:lang w:eastAsia="nl-NL"/>
              </w:rPr>
              <w:t xml:space="preserve"> gemakkelijk uit. Ondanks enige problemen met </w:t>
            </w:r>
            <w:r>
              <w:rPr>
                <w:rFonts w:ascii="Arial" w:eastAsia="Times New Roman" w:hAnsi="Arial" w:cs="Arial"/>
                <w:sz w:val="18"/>
                <w:szCs w:val="18"/>
                <w:lang w:eastAsia="nl-NL"/>
              </w:rPr>
              <w:t>het maken van zinnen</w:t>
            </w:r>
            <w:r w:rsidRPr="00A4551F">
              <w:rPr>
                <w:rFonts w:ascii="Arial" w:eastAsia="Times New Roman" w:hAnsi="Arial" w:cs="Arial"/>
                <w:sz w:val="18"/>
                <w:szCs w:val="18"/>
                <w:lang w:eastAsia="nl-NL"/>
              </w:rPr>
              <w:t xml:space="preserve">, die tot pauzes en ‘doodlopende wegen’ leiden, </w:t>
            </w:r>
            <w:r>
              <w:rPr>
                <w:rFonts w:ascii="Arial" w:eastAsia="Times New Roman" w:hAnsi="Arial" w:cs="Arial"/>
                <w:sz w:val="18"/>
                <w:szCs w:val="18"/>
                <w:lang w:eastAsia="nl-NL"/>
              </w:rPr>
              <w:t>kun je</w:t>
            </w:r>
            <w:r w:rsidRPr="00A4551F">
              <w:rPr>
                <w:rFonts w:ascii="Arial" w:eastAsia="Times New Roman" w:hAnsi="Arial" w:cs="Arial"/>
                <w:sz w:val="18"/>
                <w:szCs w:val="18"/>
                <w:lang w:eastAsia="nl-NL"/>
              </w:rPr>
              <w:t xml:space="preserve"> zonder hulp </w:t>
            </w:r>
            <w:r>
              <w:rPr>
                <w:rFonts w:ascii="Arial" w:eastAsia="Times New Roman" w:hAnsi="Arial" w:cs="Arial"/>
                <w:sz w:val="18"/>
                <w:szCs w:val="18"/>
                <w:lang w:eastAsia="nl-NL"/>
              </w:rPr>
              <w:t>je doel bereiken</w:t>
            </w:r>
            <w:r w:rsidRPr="00A4551F">
              <w:rPr>
                <w:rFonts w:ascii="Arial" w:eastAsia="Times New Roman" w:hAnsi="Arial" w:cs="Arial"/>
                <w:sz w:val="18"/>
                <w:szCs w:val="18"/>
                <w:lang w:eastAsia="nl-NL"/>
              </w:rPr>
              <w:t>.</w:t>
            </w:r>
          </w:p>
        </w:tc>
        <w:tc>
          <w:tcPr>
            <w:tcW w:w="399" w:type="pct"/>
            <w:vMerge/>
            <w:shd w:val="clear" w:color="auto" w:fill="auto"/>
            <w:vAlign w:val="center"/>
          </w:tcPr>
          <w:p w14:paraId="2562EDE5" w14:textId="3B5E9EA6" w:rsidR="00923ACD" w:rsidRPr="002E337E" w:rsidRDefault="00923ACD" w:rsidP="00621606">
            <w:pPr>
              <w:rPr>
                <w:rFonts w:ascii="Arial" w:hAnsi="Arial" w:cs="Arial"/>
                <w:sz w:val="20"/>
                <w:szCs w:val="20"/>
              </w:rPr>
            </w:pPr>
          </w:p>
        </w:tc>
        <w:tc>
          <w:tcPr>
            <w:tcW w:w="401" w:type="pct"/>
            <w:gridSpan w:val="2"/>
            <w:vMerge/>
            <w:shd w:val="clear" w:color="auto" w:fill="auto"/>
            <w:vAlign w:val="center"/>
          </w:tcPr>
          <w:p w14:paraId="5F4D3B30" w14:textId="1A8D5766" w:rsidR="00923ACD" w:rsidRPr="002E337E" w:rsidRDefault="00923ACD" w:rsidP="00621606">
            <w:pPr>
              <w:rPr>
                <w:rFonts w:ascii="Arial" w:hAnsi="Arial" w:cs="Arial"/>
                <w:sz w:val="20"/>
                <w:szCs w:val="20"/>
              </w:rPr>
            </w:pPr>
          </w:p>
        </w:tc>
      </w:tr>
      <w:tr w:rsidR="00E71696" w:rsidRPr="002E337E" w14:paraId="6F4B29D9" w14:textId="77777777" w:rsidTr="00835672">
        <w:trPr>
          <w:trHeight w:val="413"/>
        </w:trPr>
        <w:tc>
          <w:tcPr>
            <w:tcW w:w="169" w:type="pct"/>
            <w:vMerge/>
            <w:vAlign w:val="center"/>
          </w:tcPr>
          <w:p w14:paraId="4A3C100E" w14:textId="2A881FB6" w:rsidR="00923ACD" w:rsidRPr="002E337E" w:rsidRDefault="00923ACD" w:rsidP="00923ACD">
            <w:pPr>
              <w:ind w:left="113" w:right="113"/>
              <w:rPr>
                <w:rFonts w:ascii="Arial" w:hAnsi="Arial" w:cs="Arial"/>
                <w:b/>
                <w:sz w:val="24"/>
                <w:szCs w:val="24"/>
              </w:rPr>
            </w:pPr>
          </w:p>
        </w:tc>
        <w:tc>
          <w:tcPr>
            <w:tcW w:w="127" w:type="pct"/>
            <w:vMerge/>
            <w:shd w:val="clear" w:color="auto" w:fill="auto"/>
            <w:textDirection w:val="btLr"/>
            <w:vAlign w:val="center"/>
          </w:tcPr>
          <w:p w14:paraId="7D40D7D4" w14:textId="4A6539C3" w:rsidR="00923ACD" w:rsidRPr="002E337E" w:rsidRDefault="00923ACD" w:rsidP="00923ACD">
            <w:pPr>
              <w:ind w:left="113" w:right="113"/>
              <w:jc w:val="center"/>
              <w:rPr>
                <w:rFonts w:ascii="Arial" w:hAnsi="Arial" w:cs="Arial"/>
                <w:b/>
                <w:sz w:val="24"/>
                <w:szCs w:val="24"/>
              </w:rPr>
            </w:pPr>
          </w:p>
        </w:tc>
        <w:tc>
          <w:tcPr>
            <w:tcW w:w="951" w:type="pct"/>
            <w:shd w:val="clear" w:color="auto" w:fill="auto"/>
            <w:vAlign w:val="center"/>
          </w:tcPr>
          <w:p w14:paraId="3C26F987" w14:textId="55DB20B6" w:rsidR="00923ACD" w:rsidRPr="002E337E" w:rsidRDefault="00923ACD" w:rsidP="00923ACD">
            <w:pPr>
              <w:rPr>
                <w:rFonts w:ascii="Arial" w:hAnsi="Arial" w:cs="Arial"/>
                <w:b/>
                <w:sz w:val="20"/>
                <w:szCs w:val="20"/>
              </w:rPr>
            </w:pPr>
            <w:r w:rsidRPr="002E337E">
              <w:rPr>
                <w:rFonts w:ascii="Arial" w:hAnsi="Arial" w:cs="Arial"/>
                <w:b/>
                <w:sz w:val="20"/>
                <w:szCs w:val="20"/>
              </w:rPr>
              <w:t>1.1.8 Samenhang</w:t>
            </w:r>
          </w:p>
        </w:tc>
        <w:tc>
          <w:tcPr>
            <w:tcW w:w="2953" w:type="pct"/>
            <w:gridSpan w:val="3"/>
            <w:shd w:val="clear" w:color="auto" w:fill="auto"/>
            <w:vAlign w:val="center"/>
          </w:tcPr>
          <w:p w14:paraId="017692C8" w14:textId="692A4B1D" w:rsidR="00923ACD" w:rsidRPr="007E0DE9" w:rsidRDefault="00923ACD" w:rsidP="00923ACD">
            <w:pPr>
              <w:tabs>
                <w:tab w:val="num" w:pos="360"/>
              </w:tabs>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verbindt</w:t>
            </w:r>
            <w:r w:rsidRPr="00A4551F">
              <w:rPr>
                <w:rFonts w:ascii="Arial" w:eastAsia="Times New Roman" w:hAnsi="Arial" w:cs="Arial"/>
                <w:sz w:val="18"/>
                <w:szCs w:val="18"/>
                <w:lang w:eastAsia="nl-NL"/>
              </w:rPr>
              <w:t xml:space="preserve"> een reeks kortere, op zichzelf staande</w:t>
            </w:r>
            <w:r>
              <w:rPr>
                <w:rFonts w:ascii="Arial" w:eastAsia="Times New Roman" w:hAnsi="Arial" w:cs="Arial"/>
                <w:sz w:val="18"/>
                <w:szCs w:val="18"/>
                <w:lang w:eastAsia="nl-NL"/>
              </w:rPr>
              <w:t>,</w:t>
            </w:r>
            <w:r w:rsidRPr="00A4551F">
              <w:rPr>
                <w:rFonts w:ascii="Arial" w:eastAsia="Times New Roman" w:hAnsi="Arial" w:cs="Arial"/>
                <w:sz w:val="18"/>
                <w:szCs w:val="18"/>
                <w:lang w:eastAsia="nl-NL"/>
              </w:rPr>
              <w:t xml:space="preserve"> eenvoudige </w:t>
            </w:r>
            <w:r>
              <w:rPr>
                <w:rFonts w:ascii="Arial" w:eastAsia="Times New Roman" w:hAnsi="Arial" w:cs="Arial"/>
                <w:sz w:val="18"/>
                <w:szCs w:val="18"/>
                <w:lang w:eastAsia="nl-NL"/>
              </w:rPr>
              <w:t>punten</w:t>
            </w:r>
            <w:r w:rsidRPr="00A4551F">
              <w:rPr>
                <w:rFonts w:ascii="Arial" w:eastAsia="Times New Roman" w:hAnsi="Arial" w:cs="Arial"/>
                <w:sz w:val="18"/>
                <w:szCs w:val="18"/>
                <w:lang w:eastAsia="nl-NL"/>
              </w:rPr>
              <w:t xml:space="preserve"> tot een samenhangend</w:t>
            </w:r>
            <w:r>
              <w:rPr>
                <w:rFonts w:ascii="Arial" w:eastAsia="Times New Roman" w:hAnsi="Arial" w:cs="Arial"/>
                <w:sz w:val="18"/>
                <w:szCs w:val="18"/>
                <w:lang w:eastAsia="nl-NL"/>
              </w:rPr>
              <w:t xml:space="preserve"> verhaal</w:t>
            </w:r>
            <w:r w:rsidRPr="00A4551F">
              <w:rPr>
                <w:rFonts w:ascii="Arial" w:eastAsia="Times New Roman" w:hAnsi="Arial" w:cs="Arial"/>
                <w:sz w:val="18"/>
                <w:szCs w:val="18"/>
                <w:lang w:eastAsia="nl-NL"/>
              </w:rPr>
              <w:t>.</w:t>
            </w:r>
          </w:p>
        </w:tc>
        <w:tc>
          <w:tcPr>
            <w:tcW w:w="399" w:type="pct"/>
            <w:vMerge/>
            <w:shd w:val="clear" w:color="auto" w:fill="auto"/>
            <w:vAlign w:val="center"/>
          </w:tcPr>
          <w:p w14:paraId="1E630660" w14:textId="6B923A44" w:rsidR="00923ACD" w:rsidRPr="002E337E" w:rsidRDefault="00923ACD" w:rsidP="00923ACD">
            <w:pPr>
              <w:rPr>
                <w:rFonts w:ascii="Arial" w:hAnsi="Arial" w:cs="Arial"/>
                <w:sz w:val="20"/>
                <w:szCs w:val="20"/>
              </w:rPr>
            </w:pPr>
          </w:p>
        </w:tc>
        <w:tc>
          <w:tcPr>
            <w:tcW w:w="401" w:type="pct"/>
            <w:gridSpan w:val="2"/>
            <w:vMerge/>
            <w:shd w:val="clear" w:color="auto" w:fill="auto"/>
            <w:vAlign w:val="center"/>
          </w:tcPr>
          <w:p w14:paraId="57F86518" w14:textId="37F921CB" w:rsidR="00923ACD" w:rsidRPr="002E337E" w:rsidRDefault="00923ACD" w:rsidP="00923ACD">
            <w:pPr>
              <w:rPr>
                <w:rFonts w:ascii="Arial" w:hAnsi="Arial" w:cs="Arial"/>
                <w:sz w:val="20"/>
                <w:szCs w:val="20"/>
              </w:rPr>
            </w:pPr>
          </w:p>
        </w:tc>
      </w:tr>
      <w:tr w:rsidR="00E71696" w:rsidRPr="002E337E" w14:paraId="71394BC4" w14:textId="77777777" w:rsidTr="00835672">
        <w:trPr>
          <w:trHeight w:val="377"/>
        </w:trPr>
        <w:tc>
          <w:tcPr>
            <w:tcW w:w="169" w:type="pct"/>
            <w:vMerge/>
            <w:vAlign w:val="center"/>
          </w:tcPr>
          <w:p w14:paraId="31916BC2" w14:textId="4603047C" w:rsidR="00923ACD" w:rsidRPr="002E337E" w:rsidRDefault="00923ACD" w:rsidP="00923ACD">
            <w:pPr>
              <w:ind w:left="113" w:right="113"/>
              <w:rPr>
                <w:rFonts w:ascii="Arial" w:hAnsi="Arial" w:cs="Arial"/>
                <w:b/>
                <w:sz w:val="24"/>
                <w:szCs w:val="24"/>
              </w:rPr>
            </w:pPr>
          </w:p>
        </w:tc>
        <w:tc>
          <w:tcPr>
            <w:tcW w:w="127" w:type="pct"/>
            <w:vMerge/>
            <w:vAlign w:val="center"/>
          </w:tcPr>
          <w:p w14:paraId="32DFCA1E" w14:textId="5BC147E1" w:rsidR="00923ACD" w:rsidRPr="002E337E" w:rsidRDefault="00923ACD" w:rsidP="00923ACD">
            <w:pPr>
              <w:rPr>
                <w:rFonts w:ascii="Arial" w:hAnsi="Arial" w:cs="Arial"/>
                <w:b/>
                <w:sz w:val="20"/>
                <w:szCs w:val="20"/>
              </w:rPr>
            </w:pPr>
          </w:p>
        </w:tc>
        <w:tc>
          <w:tcPr>
            <w:tcW w:w="951" w:type="pct"/>
            <w:shd w:val="clear" w:color="auto" w:fill="auto"/>
            <w:vAlign w:val="center"/>
          </w:tcPr>
          <w:p w14:paraId="62AE5E38" w14:textId="361D4CD5" w:rsidR="00923ACD" w:rsidRPr="00EC65AC" w:rsidRDefault="00923ACD" w:rsidP="00923ACD">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1.1.9 Uitspraak</w:t>
            </w:r>
          </w:p>
        </w:tc>
        <w:tc>
          <w:tcPr>
            <w:tcW w:w="2953" w:type="pct"/>
            <w:gridSpan w:val="3"/>
            <w:shd w:val="clear" w:color="auto" w:fill="auto"/>
            <w:vAlign w:val="center"/>
          </w:tcPr>
          <w:p w14:paraId="7F1A7BC0" w14:textId="742FF0F9"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Jouw</w:t>
            </w:r>
            <w:r w:rsidRPr="00A4551F">
              <w:rPr>
                <w:rFonts w:ascii="Arial" w:eastAsia="Times New Roman" w:hAnsi="Arial" w:cs="Arial"/>
                <w:sz w:val="18"/>
                <w:szCs w:val="18"/>
                <w:lang w:eastAsia="nl-NL"/>
              </w:rPr>
              <w:t xml:space="preserve"> uitspraak is duidelijk te verstaan</w:t>
            </w:r>
            <w:r>
              <w:rPr>
                <w:rFonts w:ascii="Arial" w:eastAsia="Times New Roman" w:hAnsi="Arial" w:cs="Arial"/>
                <w:sz w:val="18"/>
                <w:szCs w:val="18"/>
                <w:lang w:eastAsia="nl-NL"/>
              </w:rPr>
              <w:t>,</w:t>
            </w:r>
            <w:r w:rsidRPr="00A4551F">
              <w:rPr>
                <w:rFonts w:ascii="Arial" w:eastAsia="Times New Roman" w:hAnsi="Arial" w:cs="Arial"/>
                <w:sz w:val="18"/>
                <w:szCs w:val="18"/>
                <w:lang w:eastAsia="nl-NL"/>
              </w:rPr>
              <w:t xml:space="preserve"> ook al is soms een duidelijk buitenlands accent te horen en </w:t>
            </w:r>
            <w:r>
              <w:rPr>
                <w:rFonts w:ascii="Arial" w:eastAsia="Times New Roman" w:hAnsi="Arial" w:cs="Arial"/>
                <w:sz w:val="18"/>
                <w:szCs w:val="18"/>
                <w:lang w:eastAsia="nl-NL"/>
              </w:rPr>
              <w:t>maak je</w:t>
            </w:r>
            <w:r w:rsidRPr="00A4551F">
              <w:rPr>
                <w:rFonts w:ascii="Arial" w:eastAsia="Times New Roman" w:hAnsi="Arial" w:cs="Arial"/>
                <w:sz w:val="18"/>
                <w:szCs w:val="18"/>
                <w:lang w:eastAsia="nl-NL"/>
              </w:rPr>
              <w:t xml:space="preserve"> incidenteel uitspraakfouten.</w:t>
            </w:r>
          </w:p>
        </w:tc>
        <w:tc>
          <w:tcPr>
            <w:tcW w:w="399" w:type="pct"/>
            <w:vMerge/>
            <w:shd w:val="clear" w:color="auto" w:fill="auto"/>
            <w:vAlign w:val="center"/>
          </w:tcPr>
          <w:p w14:paraId="0694CB07" w14:textId="1235A8DD" w:rsidR="00923ACD" w:rsidRPr="002E337E" w:rsidRDefault="00923ACD" w:rsidP="00923ACD">
            <w:pPr>
              <w:rPr>
                <w:rFonts w:ascii="Arial" w:hAnsi="Arial" w:cs="Arial"/>
                <w:sz w:val="20"/>
                <w:szCs w:val="20"/>
              </w:rPr>
            </w:pPr>
          </w:p>
        </w:tc>
        <w:tc>
          <w:tcPr>
            <w:tcW w:w="401" w:type="pct"/>
            <w:gridSpan w:val="2"/>
            <w:vMerge/>
            <w:shd w:val="clear" w:color="auto" w:fill="auto"/>
            <w:vAlign w:val="center"/>
          </w:tcPr>
          <w:p w14:paraId="153D7189" w14:textId="63D23484" w:rsidR="00923ACD" w:rsidRPr="002E337E" w:rsidRDefault="00923ACD" w:rsidP="00923ACD">
            <w:pPr>
              <w:rPr>
                <w:rFonts w:ascii="Arial" w:hAnsi="Arial" w:cs="Arial"/>
                <w:sz w:val="20"/>
                <w:szCs w:val="20"/>
              </w:rPr>
            </w:pPr>
          </w:p>
        </w:tc>
      </w:tr>
      <w:tr w:rsidR="00E71696" w:rsidRPr="002E337E" w14:paraId="0785E19E" w14:textId="77777777" w:rsidTr="00835672">
        <w:trPr>
          <w:trHeight w:val="842"/>
        </w:trPr>
        <w:tc>
          <w:tcPr>
            <w:tcW w:w="169" w:type="pct"/>
            <w:vMerge/>
            <w:vAlign w:val="center"/>
          </w:tcPr>
          <w:p w14:paraId="3E1C847B" w14:textId="1CD900AC" w:rsidR="00923ACD" w:rsidRPr="002E337E" w:rsidRDefault="00923ACD" w:rsidP="00923ACD">
            <w:pPr>
              <w:ind w:left="113" w:right="113"/>
              <w:rPr>
                <w:rFonts w:ascii="Arial" w:hAnsi="Arial" w:cs="Arial"/>
                <w:b/>
                <w:sz w:val="24"/>
                <w:szCs w:val="24"/>
              </w:rPr>
            </w:pPr>
          </w:p>
        </w:tc>
        <w:tc>
          <w:tcPr>
            <w:tcW w:w="127" w:type="pct"/>
            <w:vMerge/>
            <w:shd w:val="clear" w:color="auto" w:fill="auto"/>
            <w:vAlign w:val="center"/>
          </w:tcPr>
          <w:p w14:paraId="67133A46" w14:textId="5B96F515" w:rsidR="00923ACD" w:rsidRPr="002E337E" w:rsidRDefault="00923ACD" w:rsidP="00923ACD">
            <w:pPr>
              <w:rPr>
                <w:rFonts w:ascii="Arial" w:hAnsi="Arial" w:cs="Arial"/>
                <w:b/>
                <w:sz w:val="20"/>
                <w:szCs w:val="20"/>
              </w:rPr>
            </w:pPr>
          </w:p>
        </w:tc>
        <w:tc>
          <w:tcPr>
            <w:tcW w:w="951" w:type="pct"/>
            <w:shd w:val="clear" w:color="auto" w:fill="auto"/>
            <w:vAlign w:val="center"/>
          </w:tcPr>
          <w:p w14:paraId="5157975D" w14:textId="0F27AAC2" w:rsidR="00923ACD" w:rsidRPr="00EC65AC" w:rsidRDefault="00923ACD" w:rsidP="00923ACD">
            <w:pPr>
              <w:rPr>
                <w:rFonts w:ascii="Arial" w:hAnsi="Arial" w:cs="Arial"/>
                <w:b/>
                <w:sz w:val="20"/>
                <w:szCs w:val="20"/>
              </w:rPr>
            </w:pPr>
            <w:r w:rsidRPr="002E337E">
              <w:rPr>
                <w:rFonts w:ascii="Arial" w:hAnsi="Arial" w:cs="Arial"/>
                <w:b/>
                <w:sz w:val="20"/>
                <w:szCs w:val="20"/>
              </w:rPr>
              <w:t>1.1.10 Afstemming taalgebruik op doel en gesprekspartner(s)</w:t>
            </w:r>
          </w:p>
        </w:tc>
        <w:tc>
          <w:tcPr>
            <w:tcW w:w="2953" w:type="pct"/>
            <w:gridSpan w:val="3"/>
            <w:shd w:val="clear" w:color="auto" w:fill="auto"/>
            <w:vAlign w:val="center"/>
          </w:tcPr>
          <w:p w14:paraId="6213A716" w14:textId="77777777" w:rsidR="00923ACD" w:rsidRPr="00A4551F"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bent je bewust</w:t>
            </w:r>
            <w:r w:rsidRPr="00A4551F">
              <w:rPr>
                <w:rFonts w:ascii="Arial" w:eastAsia="Times New Roman" w:hAnsi="Arial" w:cs="Arial"/>
                <w:sz w:val="18"/>
                <w:szCs w:val="18"/>
                <w:lang w:eastAsia="nl-NL"/>
              </w:rPr>
              <w:t xml:space="preserve"> van de belangrijkste beleefdheids</w:t>
            </w:r>
            <w:r>
              <w:rPr>
                <w:rFonts w:ascii="Arial" w:eastAsia="Times New Roman" w:hAnsi="Arial" w:cs="Arial"/>
                <w:sz w:val="18"/>
                <w:szCs w:val="18"/>
                <w:lang w:eastAsia="nl-NL"/>
              </w:rPr>
              <w:t>normen</w:t>
            </w:r>
            <w:r w:rsidRPr="00A4551F">
              <w:rPr>
                <w:rFonts w:ascii="Arial" w:eastAsia="Times New Roman" w:hAnsi="Arial" w:cs="Arial"/>
                <w:sz w:val="18"/>
                <w:szCs w:val="18"/>
                <w:lang w:eastAsia="nl-NL"/>
              </w:rPr>
              <w:t xml:space="preserve"> en </w:t>
            </w:r>
            <w:r>
              <w:rPr>
                <w:rFonts w:ascii="Arial" w:eastAsia="Times New Roman" w:hAnsi="Arial" w:cs="Arial"/>
                <w:sz w:val="18"/>
                <w:szCs w:val="18"/>
                <w:lang w:eastAsia="nl-NL"/>
              </w:rPr>
              <w:t>je houdt er rekening mee.</w:t>
            </w:r>
          </w:p>
          <w:p w14:paraId="7115F92C" w14:textId="26FDDB8C"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 xml:space="preserve">Je bent je </w:t>
            </w:r>
            <w:r w:rsidRPr="00A4551F">
              <w:rPr>
                <w:rFonts w:ascii="Arial" w:eastAsia="Times New Roman" w:hAnsi="Arial" w:cs="Arial"/>
                <w:sz w:val="18"/>
                <w:szCs w:val="18"/>
                <w:lang w:eastAsia="nl-NL"/>
              </w:rPr>
              <w:t xml:space="preserve">bewust </w:t>
            </w:r>
            <w:r>
              <w:rPr>
                <w:rFonts w:ascii="Arial" w:eastAsia="Times New Roman" w:hAnsi="Arial" w:cs="Arial"/>
                <w:sz w:val="18"/>
                <w:szCs w:val="18"/>
                <w:lang w:eastAsia="nl-NL"/>
              </w:rPr>
              <w:t xml:space="preserve">van </w:t>
            </w:r>
            <w:r w:rsidRPr="00A4551F">
              <w:rPr>
                <w:rFonts w:ascii="Arial" w:eastAsia="Times New Roman" w:hAnsi="Arial" w:cs="Arial"/>
                <w:sz w:val="18"/>
                <w:szCs w:val="18"/>
                <w:lang w:eastAsia="nl-NL"/>
              </w:rPr>
              <w:t xml:space="preserve">de belangrijkste verschillen in gewoonten, gebruiken, waarden en overtuigingen tussen </w:t>
            </w:r>
            <w:r>
              <w:rPr>
                <w:rFonts w:ascii="Arial" w:eastAsia="Times New Roman" w:hAnsi="Arial" w:cs="Arial"/>
                <w:sz w:val="18"/>
                <w:szCs w:val="18"/>
                <w:lang w:eastAsia="nl-NL"/>
              </w:rPr>
              <w:t>jezelf en je gesprekspartners en je houdt er rekening mee.</w:t>
            </w:r>
          </w:p>
        </w:tc>
        <w:tc>
          <w:tcPr>
            <w:tcW w:w="399" w:type="pct"/>
            <w:vMerge/>
            <w:shd w:val="clear" w:color="auto" w:fill="auto"/>
            <w:vAlign w:val="center"/>
          </w:tcPr>
          <w:p w14:paraId="65E7F6C3" w14:textId="07D00D18" w:rsidR="00923ACD" w:rsidRPr="002E337E" w:rsidRDefault="00923ACD" w:rsidP="00923ACD">
            <w:pPr>
              <w:rPr>
                <w:rFonts w:ascii="Arial" w:hAnsi="Arial" w:cs="Arial"/>
                <w:sz w:val="20"/>
                <w:szCs w:val="20"/>
              </w:rPr>
            </w:pPr>
          </w:p>
        </w:tc>
        <w:tc>
          <w:tcPr>
            <w:tcW w:w="401" w:type="pct"/>
            <w:gridSpan w:val="2"/>
            <w:vMerge/>
            <w:shd w:val="clear" w:color="auto" w:fill="auto"/>
            <w:vAlign w:val="center"/>
          </w:tcPr>
          <w:p w14:paraId="0EF27BD9" w14:textId="2F9BD1E5" w:rsidR="00923ACD" w:rsidRPr="002E337E" w:rsidRDefault="00923ACD" w:rsidP="00923ACD">
            <w:pPr>
              <w:rPr>
                <w:rFonts w:ascii="Arial" w:hAnsi="Arial" w:cs="Arial"/>
                <w:sz w:val="20"/>
                <w:szCs w:val="20"/>
              </w:rPr>
            </w:pPr>
          </w:p>
        </w:tc>
      </w:tr>
      <w:tr w:rsidR="00E71696" w:rsidRPr="002E337E" w14:paraId="2294AAF1" w14:textId="77777777" w:rsidTr="00835672">
        <w:trPr>
          <w:trHeight w:val="548"/>
        </w:trPr>
        <w:tc>
          <w:tcPr>
            <w:tcW w:w="169" w:type="pct"/>
            <w:vMerge/>
            <w:vAlign w:val="center"/>
          </w:tcPr>
          <w:p w14:paraId="362D1D33" w14:textId="2264F254" w:rsidR="00923ACD" w:rsidRPr="002E337E" w:rsidRDefault="00923ACD" w:rsidP="00923ACD">
            <w:pPr>
              <w:ind w:left="113" w:right="113"/>
              <w:rPr>
                <w:rFonts w:ascii="Arial" w:hAnsi="Arial" w:cs="Arial"/>
                <w:b/>
                <w:sz w:val="24"/>
                <w:szCs w:val="24"/>
              </w:rPr>
            </w:pPr>
          </w:p>
        </w:tc>
        <w:tc>
          <w:tcPr>
            <w:tcW w:w="127" w:type="pct"/>
            <w:vMerge/>
            <w:vAlign w:val="center"/>
          </w:tcPr>
          <w:p w14:paraId="7BC60D35" w14:textId="777AE649" w:rsidR="00923ACD" w:rsidRPr="002E337E" w:rsidRDefault="00923ACD" w:rsidP="00923ACD">
            <w:pPr>
              <w:rPr>
                <w:rFonts w:ascii="Arial" w:hAnsi="Arial" w:cs="Arial"/>
                <w:b/>
                <w:sz w:val="20"/>
                <w:szCs w:val="20"/>
              </w:rPr>
            </w:pPr>
          </w:p>
        </w:tc>
        <w:tc>
          <w:tcPr>
            <w:tcW w:w="951" w:type="pct"/>
            <w:shd w:val="clear" w:color="auto" w:fill="auto"/>
            <w:vAlign w:val="center"/>
          </w:tcPr>
          <w:p w14:paraId="77F5A8BB" w14:textId="77777777" w:rsidR="00923ACD" w:rsidRPr="002E337E" w:rsidRDefault="00923ACD" w:rsidP="00923ACD">
            <w:pPr>
              <w:rPr>
                <w:rFonts w:ascii="Arial" w:hAnsi="Arial" w:cs="Arial"/>
                <w:b/>
                <w:sz w:val="20"/>
                <w:szCs w:val="20"/>
              </w:rPr>
            </w:pPr>
            <w:r w:rsidRPr="002E337E">
              <w:rPr>
                <w:rFonts w:ascii="Arial" w:hAnsi="Arial" w:cs="Arial"/>
                <w:b/>
                <w:sz w:val="20"/>
                <w:szCs w:val="20"/>
              </w:rPr>
              <w:t>1.1.11 Interactie</w:t>
            </w:r>
          </w:p>
        </w:tc>
        <w:tc>
          <w:tcPr>
            <w:tcW w:w="2953" w:type="pct"/>
            <w:gridSpan w:val="3"/>
            <w:shd w:val="clear" w:color="auto" w:fill="auto"/>
            <w:vAlign w:val="center"/>
          </w:tcPr>
          <w:p w14:paraId="619A5791" w14:textId="529815D1"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begint</w:t>
            </w:r>
            <w:r w:rsidRPr="00A4551F">
              <w:rPr>
                <w:rFonts w:ascii="Arial" w:eastAsia="Times New Roman" w:hAnsi="Arial" w:cs="Arial"/>
                <w:sz w:val="18"/>
                <w:szCs w:val="18"/>
                <w:lang w:eastAsia="nl-NL"/>
              </w:rPr>
              <w:t xml:space="preserve"> een eenvoudig rechtstreeks</w:t>
            </w:r>
            <w:r>
              <w:rPr>
                <w:rFonts w:ascii="Arial" w:eastAsia="Times New Roman" w:hAnsi="Arial" w:cs="Arial"/>
                <w:sz w:val="18"/>
                <w:szCs w:val="18"/>
                <w:lang w:eastAsia="nl-NL"/>
              </w:rPr>
              <w:t xml:space="preserve"> </w:t>
            </w:r>
            <w:r w:rsidRPr="00A4551F">
              <w:rPr>
                <w:rFonts w:ascii="Arial" w:eastAsia="Times New Roman" w:hAnsi="Arial" w:cs="Arial"/>
                <w:sz w:val="18"/>
                <w:szCs w:val="18"/>
                <w:lang w:eastAsia="nl-NL"/>
              </w:rPr>
              <w:t xml:space="preserve">gesprek over onderwerpen die vertrouwd of van persoonlijk belang zijn, </w:t>
            </w:r>
            <w:r>
              <w:rPr>
                <w:rFonts w:ascii="Arial" w:eastAsia="Times New Roman" w:hAnsi="Arial" w:cs="Arial"/>
                <w:sz w:val="18"/>
                <w:szCs w:val="18"/>
                <w:lang w:eastAsia="nl-NL"/>
              </w:rPr>
              <w:t xml:space="preserve">je houdt het </w:t>
            </w:r>
            <w:r w:rsidRPr="00A4551F">
              <w:rPr>
                <w:rFonts w:ascii="Arial" w:eastAsia="Times New Roman" w:hAnsi="Arial" w:cs="Arial"/>
                <w:sz w:val="18"/>
                <w:szCs w:val="18"/>
                <w:lang w:eastAsia="nl-NL"/>
              </w:rPr>
              <w:t xml:space="preserve">gaande en </w:t>
            </w:r>
            <w:r>
              <w:rPr>
                <w:rFonts w:ascii="Arial" w:eastAsia="Times New Roman" w:hAnsi="Arial" w:cs="Arial"/>
                <w:sz w:val="18"/>
                <w:szCs w:val="18"/>
                <w:lang w:eastAsia="nl-NL"/>
              </w:rPr>
              <w:t>rond het af</w:t>
            </w:r>
            <w:r w:rsidRPr="00A4551F">
              <w:rPr>
                <w:rFonts w:ascii="Arial" w:eastAsia="Times New Roman" w:hAnsi="Arial" w:cs="Arial"/>
                <w:sz w:val="18"/>
                <w:szCs w:val="18"/>
                <w:lang w:eastAsia="nl-NL"/>
              </w:rPr>
              <w:t xml:space="preserve">. </w:t>
            </w:r>
            <w:r>
              <w:rPr>
                <w:rFonts w:ascii="Arial" w:eastAsia="Times New Roman" w:hAnsi="Arial" w:cs="Arial"/>
                <w:sz w:val="18"/>
                <w:szCs w:val="18"/>
                <w:lang w:eastAsia="nl-NL"/>
              </w:rPr>
              <w:t>Je herhaalt</w:t>
            </w:r>
            <w:r w:rsidRPr="00A4551F">
              <w:rPr>
                <w:rFonts w:ascii="Arial" w:eastAsia="Times New Roman" w:hAnsi="Arial" w:cs="Arial"/>
                <w:sz w:val="18"/>
                <w:szCs w:val="18"/>
                <w:lang w:eastAsia="nl-NL"/>
              </w:rPr>
              <w:t xml:space="preserve"> gedeeltelijk wat iemand anders heeft gezegd om </w:t>
            </w:r>
            <w:r>
              <w:rPr>
                <w:rFonts w:ascii="Arial" w:eastAsia="Times New Roman" w:hAnsi="Arial" w:cs="Arial"/>
                <w:sz w:val="18"/>
                <w:szCs w:val="18"/>
                <w:lang w:eastAsia="nl-NL"/>
              </w:rPr>
              <w:t>te zien of het goed begrepen is</w:t>
            </w:r>
            <w:r w:rsidRPr="00A4551F">
              <w:rPr>
                <w:rFonts w:ascii="Arial" w:eastAsia="Times New Roman" w:hAnsi="Arial" w:cs="Arial"/>
                <w:sz w:val="18"/>
                <w:szCs w:val="18"/>
                <w:lang w:eastAsia="nl-NL"/>
              </w:rPr>
              <w:t>.</w:t>
            </w:r>
          </w:p>
        </w:tc>
        <w:tc>
          <w:tcPr>
            <w:tcW w:w="399" w:type="pct"/>
            <w:vMerge/>
            <w:shd w:val="clear" w:color="auto" w:fill="auto"/>
            <w:vAlign w:val="center"/>
          </w:tcPr>
          <w:p w14:paraId="6D08798C" w14:textId="4BC4EF1E" w:rsidR="00923ACD" w:rsidRPr="002E337E" w:rsidRDefault="00923ACD" w:rsidP="00923ACD">
            <w:pPr>
              <w:rPr>
                <w:rFonts w:ascii="Arial" w:hAnsi="Arial" w:cs="Arial"/>
                <w:sz w:val="20"/>
                <w:szCs w:val="20"/>
              </w:rPr>
            </w:pPr>
          </w:p>
        </w:tc>
        <w:tc>
          <w:tcPr>
            <w:tcW w:w="401" w:type="pct"/>
            <w:gridSpan w:val="2"/>
            <w:vMerge/>
            <w:shd w:val="clear" w:color="auto" w:fill="auto"/>
            <w:vAlign w:val="center"/>
          </w:tcPr>
          <w:p w14:paraId="792BDB9A" w14:textId="53930F75" w:rsidR="00923ACD" w:rsidRPr="002E337E" w:rsidRDefault="00923ACD" w:rsidP="00923ACD">
            <w:pPr>
              <w:rPr>
                <w:rFonts w:ascii="Arial" w:hAnsi="Arial" w:cs="Arial"/>
                <w:sz w:val="20"/>
                <w:szCs w:val="20"/>
              </w:rPr>
            </w:pPr>
          </w:p>
        </w:tc>
      </w:tr>
      <w:tr w:rsidR="00E71696" w:rsidRPr="002E337E" w14:paraId="1EC61ED7" w14:textId="77777777" w:rsidTr="00835672">
        <w:trPr>
          <w:trHeight w:val="2345"/>
        </w:trPr>
        <w:tc>
          <w:tcPr>
            <w:tcW w:w="169" w:type="pct"/>
            <w:vMerge/>
            <w:vAlign w:val="center"/>
          </w:tcPr>
          <w:p w14:paraId="3C6EAD1A" w14:textId="257D3BE5" w:rsidR="00923ACD" w:rsidRPr="002E337E" w:rsidRDefault="00923ACD" w:rsidP="00923ACD">
            <w:pPr>
              <w:ind w:left="113" w:right="113"/>
              <w:rPr>
                <w:rFonts w:ascii="Arial" w:hAnsi="Arial" w:cs="Arial"/>
                <w:b/>
                <w:sz w:val="24"/>
                <w:szCs w:val="24"/>
              </w:rPr>
            </w:pPr>
          </w:p>
        </w:tc>
        <w:tc>
          <w:tcPr>
            <w:tcW w:w="127" w:type="pct"/>
            <w:vMerge/>
            <w:tcBorders>
              <w:bottom w:val="single" w:sz="4" w:space="0" w:color="auto"/>
            </w:tcBorders>
            <w:shd w:val="clear" w:color="auto" w:fill="auto"/>
            <w:vAlign w:val="center"/>
          </w:tcPr>
          <w:p w14:paraId="7CF39835" w14:textId="3B40385E" w:rsidR="00923ACD" w:rsidRPr="002E337E" w:rsidRDefault="00923ACD" w:rsidP="00923ACD">
            <w:pPr>
              <w:rPr>
                <w:rFonts w:ascii="Arial" w:hAnsi="Arial" w:cs="Arial"/>
                <w:b/>
                <w:sz w:val="20"/>
                <w:szCs w:val="20"/>
              </w:rPr>
            </w:pPr>
          </w:p>
        </w:tc>
        <w:tc>
          <w:tcPr>
            <w:tcW w:w="951" w:type="pct"/>
            <w:tcBorders>
              <w:bottom w:val="single" w:sz="4" w:space="0" w:color="auto"/>
            </w:tcBorders>
            <w:shd w:val="clear" w:color="auto" w:fill="auto"/>
            <w:vAlign w:val="center"/>
          </w:tcPr>
          <w:p w14:paraId="28231A53" w14:textId="77777777" w:rsidR="00923ACD" w:rsidRPr="002E337E" w:rsidRDefault="00923ACD" w:rsidP="00923ACD">
            <w:pPr>
              <w:rPr>
                <w:rFonts w:ascii="Arial" w:hAnsi="Arial" w:cs="Arial"/>
                <w:b/>
                <w:sz w:val="20"/>
                <w:szCs w:val="20"/>
              </w:rPr>
            </w:pPr>
            <w:r w:rsidRPr="002E337E">
              <w:rPr>
                <w:rFonts w:ascii="Arial" w:hAnsi="Arial" w:cs="Arial"/>
                <w:b/>
                <w:sz w:val="20"/>
                <w:szCs w:val="20"/>
              </w:rPr>
              <w:t>1.1.12 Interactiestrategieën</w:t>
            </w:r>
          </w:p>
        </w:tc>
        <w:tc>
          <w:tcPr>
            <w:tcW w:w="1375" w:type="pct"/>
            <w:gridSpan w:val="2"/>
            <w:tcBorders>
              <w:bottom w:val="single" w:sz="4" w:space="0" w:color="auto"/>
            </w:tcBorders>
            <w:shd w:val="clear" w:color="auto" w:fill="auto"/>
            <w:vAlign w:val="center"/>
          </w:tcPr>
          <w:p w14:paraId="69ED9BCF" w14:textId="77777777" w:rsidR="00923ACD" w:rsidRPr="00BF75AC"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sidRPr="00BF75AC">
              <w:rPr>
                <w:rFonts w:ascii="Arial" w:eastAsia="Times New Roman" w:hAnsi="Arial" w:cs="Arial"/>
                <w:sz w:val="18"/>
                <w:szCs w:val="18"/>
                <w:lang w:eastAsia="nl-NL"/>
              </w:rPr>
              <w:t>Je gebruikt een eenvoudig woord waarvan de betekenis lijkt op het begrip dat je wilt overbrengen, je vraagt of het zo goed is.</w:t>
            </w:r>
          </w:p>
          <w:p w14:paraId="3E93A811" w14:textId="77777777" w:rsidR="00923ACD" w:rsidRPr="00BF75AC"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sidRPr="00BF75AC">
              <w:rPr>
                <w:rFonts w:ascii="Arial" w:eastAsia="Times New Roman" w:hAnsi="Arial" w:cs="Arial"/>
                <w:sz w:val="18"/>
                <w:szCs w:val="18"/>
                <w:lang w:eastAsia="nl-NL"/>
              </w:rPr>
              <w:t>Je begint opnieuw met een andere tactiek als het overbrengen van de boodschap mislukt.</w:t>
            </w:r>
          </w:p>
          <w:p w14:paraId="32A424F3" w14:textId="77777777" w:rsidR="00923ACD" w:rsidRPr="00BF75AC"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sidRPr="00BF75AC">
              <w:rPr>
                <w:rFonts w:ascii="Arial" w:eastAsia="Times New Roman" w:hAnsi="Arial" w:cs="Arial"/>
                <w:sz w:val="18"/>
                <w:szCs w:val="18"/>
                <w:lang w:eastAsia="nl-NL"/>
              </w:rPr>
              <w:t>Je vraagt anderen te verduidelijken of uit te werken wat ze zojuist gezegd hebben.</w:t>
            </w:r>
          </w:p>
          <w:p w14:paraId="195833E8" w14:textId="77777777" w:rsidR="00923ACD" w:rsidRPr="00BF75AC"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sidRPr="00BF75AC">
              <w:rPr>
                <w:rFonts w:ascii="Arial" w:eastAsia="Times New Roman" w:hAnsi="Arial" w:cs="Arial"/>
                <w:sz w:val="18"/>
                <w:szCs w:val="18"/>
                <w:lang w:eastAsia="nl-NL"/>
              </w:rPr>
              <w:t>Je omschrijft een woord als je niet op het woord zelf kan komen.</w:t>
            </w:r>
          </w:p>
          <w:p w14:paraId="348ABF25" w14:textId="77777777" w:rsidR="00923ACD" w:rsidRPr="00BF75AC"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sidRPr="00BF75AC">
              <w:rPr>
                <w:rFonts w:ascii="Arial" w:eastAsia="Times New Roman" w:hAnsi="Arial" w:cs="Arial"/>
                <w:sz w:val="18"/>
                <w:szCs w:val="18"/>
                <w:lang w:eastAsia="nl-NL"/>
              </w:rPr>
              <w:t>Je gebruikt eventueel gebaren of je gezichtsuitdrukking om iets te verduidelijken.</w:t>
            </w:r>
          </w:p>
          <w:p w14:paraId="4CCFAD0E" w14:textId="1D31C954" w:rsidR="00923ACD" w:rsidRPr="0062657C" w:rsidRDefault="00923ACD" w:rsidP="00923ACD">
            <w:pPr>
              <w:overflowPunct w:val="0"/>
              <w:autoSpaceDE w:val="0"/>
              <w:autoSpaceDN w:val="0"/>
              <w:adjustRightInd w:val="0"/>
              <w:textAlignment w:val="baseline"/>
              <w:rPr>
                <w:rFonts w:ascii="Arial" w:eastAsia="Times New Roman" w:hAnsi="Arial" w:cs="Arial"/>
                <w:sz w:val="18"/>
                <w:szCs w:val="18"/>
                <w:u w:val="single"/>
                <w:lang w:eastAsia="nl-NL"/>
              </w:rPr>
            </w:pPr>
            <w:r w:rsidRPr="00BF75AC">
              <w:rPr>
                <w:rFonts w:ascii="Arial" w:eastAsia="Times New Roman" w:hAnsi="Arial" w:cs="Arial"/>
                <w:sz w:val="18"/>
                <w:szCs w:val="18"/>
                <w:lang w:eastAsia="nl-NL"/>
              </w:rPr>
              <w:t>Je herhaalt gedeeltelijk wat iemand gezegd heeft om te controleren of je het goed begrepen hebt of om denktijd te winnen.</w:t>
            </w:r>
          </w:p>
        </w:tc>
        <w:tc>
          <w:tcPr>
            <w:tcW w:w="1578" w:type="pct"/>
            <w:tcBorders>
              <w:bottom w:val="single" w:sz="4" w:space="0" w:color="auto"/>
            </w:tcBorders>
            <w:shd w:val="clear" w:color="auto" w:fill="auto"/>
            <w:vAlign w:val="center"/>
          </w:tcPr>
          <w:p w14:paraId="6BBE00A9" w14:textId="77777777" w:rsidR="00923ACD" w:rsidRPr="0062657C"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sidRPr="0062657C">
              <w:rPr>
                <w:rFonts w:ascii="Arial" w:eastAsia="Times New Roman" w:hAnsi="Arial" w:cs="Arial"/>
                <w:sz w:val="18"/>
                <w:szCs w:val="18"/>
                <w:lang w:eastAsia="nl-NL"/>
              </w:rPr>
              <w:t>Je probeert nieuwe zinnen en uitdrukkingen uit en vraagt of het zo goed is.</w:t>
            </w:r>
          </w:p>
          <w:p w14:paraId="732C34B9" w14:textId="77777777" w:rsidR="00923ACD" w:rsidRPr="0062657C"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sidRPr="0062657C">
              <w:rPr>
                <w:rFonts w:ascii="Arial" w:eastAsia="Times New Roman" w:hAnsi="Arial" w:cs="Arial"/>
                <w:sz w:val="18"/>
                <w:szCs w:val="18"/>
                <w:lang w:eastAsia="nl-NL"/>
              </w:rPr>
              <w:t>Je omschrijft de kenmerken van iets concreets als je het juiste woord niet kunt vinden.</w:t>
            </w:r>
          </w:p>
          <w:p w14:paraId="562EDB49" w14:textId="01EF9B9D" w:rsidR="00923ACD" w:rsidRPr="007E0DE9" w:rsidRDefault="00923ACD" w:rsidP="00923ACD">
            <w:pPr>
              <w:overflowPunct w:val="0"/>
              <w:autoSpaceDE w:val="0"/>
              <w:autoSpaceDN w:val="0"/>
              <w:adjustRightInd w:val="0"/>
              <w:textAlignment w:val="baseline"/>
              <w:rPr>
                <w:rFonts w:ascii="Arial" w:eastAsia="Times New Roman" w:hAnsi="Arial" w:cs="Arial"/>
                <w:sz w:val="18"/>
                <w:szCs w:val="18"/>
                <w:lang w:eastAsia="nl-NL"/>
              </w:rPr>
            </w:pPr>
            <w:r w:rsidRPr="0062657C">
              <w:rPr>
                <w:rFonts w:ascii="Arial" w:eastAsia="Times New Roman" w:hAnsi="Arial" w:cs="Arial"/>
                <w:sz w:val="18"/>
                <w:szCs w:val="18"/>
                <w:lang w:eastAsia="nl-NL"/>
              </w:rPr>
              <w:t>Je corrigeert vergissingen met tijden of uitdrukkingen die tot misverstanden leiden.</w:t>
            </w:r>
          </w:p>
        </w:tc>
        <w:tc>
          <w:tcPr>
            <w:tcW w:w="399" w:type="pct"/>
            <w:vMerge/>
            <w:shd w:val="clear" w:color="auto" w:fill="auto"/>
            <w:vAlign w:val="center"/>
          </w:tcPr>
          <w:p w14:paraId="561AD383" w14:textId="3828515B" w:rsidR="00923ACD" w:rsidRPr="002E337E" w:rsidRDefault="00923ACD" w:rsidP="00923ACD">
            <w:pPr>
              <w:rPr>
                <w:rFonts w:ascii="Arial" w:hAnsi="Arial" w:cs="Arial"/>
                <w:sz w:val="20"/>
                <w:szCs w:val="20"/>
              </w:rPr>
            </w:pPr>
          </w:p>
        </w:tc>
        <w:tc>
          <w:tcPr>
            <w:tcW w:w="401" w:type="pct"/>
            <w:gridSpan w:val="2"/>
            <w:vMerge/>
            <w:shd w:val="clear" w:color="auto" w:fill="auto"/>
            <w:vAlign w:val="center"/>
          </w:tcPr>
          <w:p w14:paraId="5E312786" w14:textId="5D163627" w:rsidR="00923ACD" w:rsidRPr="002E337E" w:rsidRDefault="00923ACD" w:rsidP="00923ACD">
            <w:pPr>
              <w:rPr>
                <w:rFonts w:ascii="Arial" w:hAnsi="Arial" w:cs="Arial"/>
                <w:sz w:val="20"/>
                <w:szCs w:val="20"/>
              </w:rPr>
            </w:pPr>
          </w:p>
        </w:tc>
      </w:tr>
      <w:tr w:rsidR="00E71696" w:rsidRPr="002E337E" w14:paraId="5024FCBB" w14:textId="77777777" w:rsidTr="00835672">
        <w:trPr>
          <w:trHeight w:val="619"/>
        </w:trPr>
        <w:tc>
          <w:tcPr>
            <w:tcW w:w="169" w:type="pct"/>
            <w:vMerge/>
            <w:textDirection w:val="btLr"/>
            <w:vAlign w:val="center"/>
          </w:tcPr>
          <w:p w14:paraId="3199EBCF" w14:textId="49D3CBF4" w:rsidR="00923ACD" w:rsidRPr="002E337E" w:rsidRDefault="00923ACD" w:rsidP="00923ACD">
            <w:pPr>
              <w:ind w:left="113" w:right="113"/>
              <w:rPr>
                <w:rFonts w:ascii="Arial" w:hAnsi="Arial" w:cs="Arial"/>
                <w:b/>
                <w:sz w:val="36"/>
                <w:szCs w:val="36"/>
              </w:rPr>
            </w:pPr>
          </w:p>
        </w:tc>
        <w:tc>
          <w:tcPr>
            <w:tcW w:w="127" w:type="pct"/>
            <w:vMerge w:val="restart"/>
            <w:shd w:val="clear" w:color="auto" w:fill="auto"/>
            <w:textDirection w:val="btLr"/>
            <w:vAlign w:val="center"/>
          </w:tcPr>
          <w:p w14:paraId="78F82589" w14:textId="16A01469" w:rsidR="00923ACD" w:rsidRPr="002E337E" w:rsidRDefault="00923ACD" w:rsidP="00923ACD">
            <w:pPr>
              <w:ind w:left="113" w:right="113"/>
              <w:jc w:val="center"/>
              <w:rPr>
                <w:rFonts w:ascii="Arial" w:hAnsi="Arial" w:cs="Arial"/>
                <w:b/>
                <w:sz w:val="24"/>
                <w:szCs w:val="24"/>
              </w:rPr>
            </w:pPr>
            <w:r w:rsidRPr="002E337E">
              <w:rPr>
                <w:rFonts w:ascii="Arial" w:hAnsi="Arial" w:cs="Arial"/>
                <w:b/>
                <w:sz w:val="24"/>
                <w:szCs w:val="24"/>
              </w:rPr>
              <w:t>1.2. Wat doe je?</w:t>
            </w:r>
          </w:p>
        </w:tc>
        <w:tc>
          <w:tcPr>
            <w:tcW w:w="951" w:type="pct"/>
            <w:shd w:val="clear" w:color="auto" w:fill="auto"/>
            <w:vAlign w:val="center"/>
          </w:tcPr>
          <w:p w14:paraId="360F628E" w14:textId="23891735" w:rsidR="00923ACD" w:rsidRPr="002E337E" w:rsidRDefault="00923ACD" w:rsidP="00923ACD">
            <w:pPr>
              <w:rPr>
                <w:rFonts w:ascii="Arial" w:hAnsi="Arial" w:cs="Arial"/>
                <w:b/>
                <w:sz w:val="20"/>
                <w:szCs w:val="20"/>
              </w:rPr>
            </w:pPr>
            <w:r w:rsidRPr="002E337E">
              <w:rPr>
                <w:rFonts w:ascii="Arial" w:hAnsi="Arial" w:cs="Arial"/>
                <w:b/>
                <w:sz w:val="20"/>
                <w:szCs w:val="20"/>
              </w:rPr>
              <w:t>1.2.1 Je kunt informele gesprekken voeren</w:t>
            </w:r>
          </w:p>
        </w:tc>
        <w:tc>
          <w:tcPr>
            <w:tcW w:w="1375" w:type="pct"/>
            <w:gridSpan w:val="2"/>
            <w:shd w:val="clear" w:color="auto" w:fill="auto"/>
            <w:vAlign w:val="center"/>
          </w:tcPr>
          <w:p w14:paraId="3E657174" w14:textId="77777777" w:rsidR="00923ACD" w:rsidRPr="0062657C" w:rsidRDefault="00923ACD" w:rsidP="00923ACD">
            <w:pPr>
              <w:rPr>
                <w:rFonts w:ascii="Arial" w:hAnsi="Arial" w:cs="Arial"/>
                <w:sz w:val="18"/>
                <w:szCs w:val="18"/>
              </w:rPr>
            </w:pPr>
            <w:r w:rsidRPr="0062657C">
              <w:rPr>
                <w:rFonts w:ascii="Arial" w:hAnsi="Arial" w:cs="Arial"/>
                <w:sz w:val="18"/>
                <w:szCs w:val="18"/>
              </w:rPr>
              <w:t>Je uit en reageert op gevoelens van anderen.</w:t>
            </w:r>
          </w:p>
          <w:p w14:paraId="54BE550B" w14:textId="77777777" w:rsidR="00923ACD" w:rsidRPr="0062657C" w:rsidRDefault="00923ACD" w:rsidP="00923ACD">
            <w:pPr>
              <w:rPr>
                <w:rFonts w:ascii="Arial" w:hAnsi="Arial" w:cs="Arial"/>
                <w:sz w:val="18"/>
                <w:szCs w:val="18"/>
              </w:rPr>
            </w:pPr>
            <w:r w:rsidRPr="0062657C">
              <w:rPr>
                <w:rFonts w:ascii="Arial" w:hAnsi="Arial" w:cs="Arial"/>
                <w:sz w:val="18"/>
                <w:szCs w:val="18"/>
              </w:rPr>
              <w:t>Je geeft of vraagt persoonlijke standpunten, commentaar en meningen in gesprekken over onderwerpen die je interessant vindt.</w:t>
            </w:r>
          </w:p>
          <w:p w14:paraId="24D16209" w14:textId="77777777" w:rsidR="00923ACD" w:rsidRPr="0062657C" w:rsidRDefault="00923ACD" w:rsidP="00923ACD">
            <w:pPr>
              <w:rPr>
                <w:rFonts w:ascii="Arial" w:hAnsi="Arial" w:cs="Arial"/>
                <w:sz w:val="18"/>
                <w:szCs w:val="18"/>
              </w:rPr>
            </w:pPr>
            <w:r w:rsidRPr="0062657C">
              <w:rPr>
                <w:rFonts w:ascii="Arial" w:hAnsi="Arial" w:cs="Arial"/>
                <w:sz w:val="18"/>
                <w:szCs w:val="18"/>
              </w:rPr>
              <w:t xml:space="preserve">Je brengt je mening of reactie over bij het oplossen van problemen of praktische vraagstukken. </w:t>
            </w:r>
          </w:p>
          <w:p w14:paraId="71084B17" w14:textId="197229DA" w:rsidR="00923ACD" w:rsidRPr="0062657C" w:rsidRDefault="00923ACD" w:rsidP="00923ACD">
            <w:pPr>
              <w:rPr>
                <w:rFonts w:ascii="Arial" w:hAnsi="Arial" w:cs="Arial"/>
                <w:sz w:val="18"/>
                <w:szCs w:val="18"/>
              </w:rPr>
            </w:pPr>
            <w:r w:rsidRPr="0062657C">
              <w:rPr>
                <w:rFonts w:ascii="Arial" w:hAnsi="Arial" w:cs="Arial"/>
                <w:sz w:val="18"/>
                <w:szCs w:val="18"/>
              </w:rPr>
              <w:t>Je drukt op beleefde wijze een overtuiging, een mening, instemming en afkeuring uit.</w:t>
            </w:r>
          </w:p>
        </w:tc>
        <w:tc>
          <w:tcPr>
            <w:tcW w:w="1578" w:type="pct"/>
            <w:shd w:val="clear" w:color="auto" w:fill="auto"/>
            <w:vAlign w:val="center"/>
          </w:tcPr>
          <w:p w14:paraId="6828D012" w14:textId="08152647" w:rsidR="00923ACD" w:rsidRDefault="00923ACD" w:rsidP="00923ACD">
            <w:pPr>
              <w:rPr>
                <w:rFonts w:ascii="Arial" w:hAnsi="Arial" w:cs="Arial"/>
                <w:sz w:val="18"/>
                <w:szCs w:val="18"/>
              </w:rPr>
            </w:pPr>
            <w:r>
              <w:rPr>
                <w:rFonts w:ascii="Arial" w:hAnsi="Arial" w:cs="Arial"/>
                <w:sz w:val="18"/>
                <w:szCs w:val="18"/>
              </w:rPr>
              <w:t>Je brengt je gedachten onder woorden over abstracte of culturele onderwerpen zoals muziek en film.</w:t>
            </w:r>
          </w:p>
          <w:p w14:paraId="1E76621D" w14:textId="77777777" w:rsidR="00923ACD" w:rsidRPr="0062657C" w:rsidRDefault="00923ACD" w:rsidP="00923ACD">
            <w:pPr>
              <w:rPr>
                <w:rFonts w:ascii="Arial" w:hAnsi="Arial" w:cs="Arial"/>
                <w:sz w:val="18"/>
                <w:szCs w:val="18"/>
              </w:rPr>
            </w:pPr>
            <w:r w:rsidRPr="0062657C">
              <w:rPr>
                <w:rFonts w:ascii="Arial" w:hAnsi="Arial" w:cs="Arial"/>
                <w:sz w:val="18"/>
                <w:szCs w:val="18"/>
              </w:rPr>
              <w:t xml:space="preserve">Je legt uit waarom iets een probleem is. </w:t>
            </w:r>
          </w:p>
          <w:p w14:paraId="3E9EB140" w14:textId="77777777" w:rsidR="00923ACD" w:rsidRPr="0062657C" w:rsidRDefault="00923ACD" w:rsidP="00923ACD">
            <w:pPr>
              <w:rPr>
                <w:rFonts w:ascii="Arial" w:hAnsi="Arial" w:cs="Arial"/>
                <w:sz w:val="18"/>
                <w:szCs w:val="18"/>
              </w:rPr>
            </w:pPr>
            <w:r w:rsidRPr="0062657C">
              <w:rPr>
                <w:rFonts w:ascii="Arial" w:hAnsi="Arial" w:cs="Arial"/>
                <w:sz w:val="18"/>
                <w:szCs w:val="18"/>
              </w:rPr>
              <w:t xml:space="preserve">Je geeft kort commentaar op de standpunten van anderen. </w:t>
            </w:r>
          </w:p>
          <w:p w14:paraId="6635960F" w14:textId="548DFFCC" w:rsidR="00923ACD" w:rsidRPr="0062657C" w:rsidRDefault="00923ACD" w:rsidP="00923ACD">
            <w:pPr>
              <w:rPr>
                <w:rFonts w:ascii="Arial" w:hAnsi="Arial" w:cs="Arial"/>
                <w:sz w:val="18"/>
                <w:szCs w:val="18"/>
              </w:rPr>
            </w:pPr>
            <w:r w:rsidRPr="0062657C">
              <w:rPr>
                <w:rFonts w:ascii="Arial" w:hAnsi="Arial" w:cs="Arial"/>
                <w:sz w:val="18"/>
                <w:szCs w:val="18"/>
              </w:rPr>
              <w:t>Je vergelijkt alternatieven en stelt ze tegenover elkaar, je bespreekt wat er gedaan moet worden, welke richting je op zou willen, wie of wat moet worden gekozen, enzovoort.</w:t>
            </w:r>
          </w:p>
        </w:tc>
        <w:tc>
          <w:tcPr>
            <w:tcW w:w="399" w:type="pct"/>
            <w:vMerge/>
            <w:shd w:val="clear" w:color="auto" w:fill="auto"/>
            <w:vAlign w:val="center"/>
          </w:tcPr>
          <w:p w14:paraId="258A592B" w14:textId="2CFE4A7A" w:rsidR="00923ACD" w:rsidRPr="002E337E" w:rsidRDefault="00923ACD" w:rsidP="00923ACD">
            <w:pPr>
              <w:rPr>
                <w:rFonts w:ascii="Arial" w:hAnsi="Arial" w:cs="Arial"/>
                <w:sz w:val="20"/>
                <w:szCs w:val="20"/>
              </w:rPr>
            </w:pPr>
          </w:p>
        </w:tc>
        <w:tc>
          <w:tcPr>
            <w:tcW w:w="401" w:type="pct"/>
            <w:gridSpan w:val="2"/>
            <w:vMerge/>
            <w:shd w:val="clear" w:color="auto" w:fill="auto"/>
            <w:vAlign w:val="center"/>
          </w:tcPr>
          <w:p w14:paraId="478B9020" w14:textId="7DC5EC11" w:rsidR="00923ACD" w:rsidRPr="002E337E" w:rsidRDefault="00923ACD" w:rsidP="00923ACD">
            <w:pPr>
              <w:rPr>
                <w:rFonts w:ascii="Arial" w:hAnsi="Arial" w:cs="Arial"/>
                <w:sz w:val="20"/>
                <w:szCs w:val="20"/>
              </w:rPr>
            </w:pPr>
          </w:p>
        </w:tc>
      </w:tr>
      <w:tr w:rsidR="00E71696" w:rsidRPr="002E337E" w14:paraId="774376D8" w14:textId="77777777" w:rsidTr="00835672">
        <w:trPr>
          <w:trHeight w:val="467"/>
        </w:trPr>
        <w:tc>
          <w:tcPr>
            <w:tcW w:w="169" w:type="pct"/>
            <w:vMerge/>
          </w:tcPr>
          <w:p w14:paraId="3D471F9C" w14:textId="0D3FF28B" w:rsidR="00923ACD" w:rsidRPr="002E337E" w:rsidRDefault="00923ACD" w:rsidP="00923ACD">
            <w:pPr>
              <w:rPr>
                <w:rFonts w:ascii="Arial" w:hAnsi="Arial" w:cs="Arial"/>
                <w:b/>
                <w:sz w:val="20"/>
                <w:szCs w:val="20"/>
              </w:rPr>
            </w:pPr>
          </w:p>
        </w:tc>
        <w:tc>
          <w:tcPr>
            <w:tcW w:w="127" w:type="pct"/>
            <w:vMerge/>
            <w:shd w:val="clear" w:color="auto" w:fill="auto"/>
          </w:tcPr>
          <w:p w14:paraId="6C947F9B" w14:textId="77985413" w:rsidR="00923ACD" w:rsidRPr="002E337E" w:rsidRDefault="00923ACD" w:rsidP="00923ACD">
            <w:pPr>
              <w:rPr>
                <w:rFonts w:ascii="Arial" w:hAnsi="Arial" w:cs="Arial"/>
                <w:b/>
                <w:sz w:val="20"/>
                <w:szCs w:val="20"/>
              </w:rPr>
            </w:pPr>
          </w:p>
        </w:tc>
        <w:tc>
          <w:tcPr>
            <w:tcW w:w="951" w:type="pct"/>
            <w:shd w:val="clear" w:color="auto" w:fill="auto"/>
            <w:vAlign w:val="center"/>
          </w:tcPr>
          <w:p w14:paraId="17F058A5" w14:textId="77777777" w:rsidR="00923ACD" w:rsidRPr="002E337E" w:rsidRDefault="00923ACD" w:rsidP="00923ACD">
            <w:pPr>
              <w:rPr>
                <w:rFonts w:ascii="Arial" w:hAnsi="Arial" w:cs="Arial"/>
                <w:b/>
                <w:sz w:val="20"/>
                <w:szCs w:val="20"/>
              </w:rPr>
            </w:pPr>
            <w:r w:rsidRPr="002E337E">
              <w:rPr>
                <w:rFonts w:ascii="Arial" w:hAnsi="Arial" w:cs="Arial"/>
                <w:b/>
                <w:sz w:val="20"/>
                <w:szCs w:val="20"/>
              </w:rPr>
              <w:t>1.2.2 Je kunt formele discussies voeren tijdens bijeenkomsten</w:t>
            </w:r>
          </w:p>
        </w:tc>
        <w:tc>
          <w:tcPr>
            <w:tcW w:w="2953" w:type="pct"/>
            <w:gridSpan w:val="3"/>
            <w:shd w:val="clear" w:color="auto" w:fill="auto"/>
            <w:vAlign w:val="center"/>
          </w:tcPr>
          <w:p w14:paraId="4173ECC9" w14:textId="77777777" w:rsidR="00923ACD" w:rsidRPr="0062657C" w:rsidRDefault="00923ACD" w:rsidP="00923ACD">
            <w:pPr>
              <w:rPr>
                <w:rFonts w:ascii="Arial" w:hAnsi="Arial" w:cs="Arial"/>
                <w:sz w:val="18"/>
                <w:szCs w:val="18"/>
              </w:rPr>
            </w:pPr>
            <w:r w:rsidRPr="0062657C">
              <w:rPr>
                <w:rFonts w:ascii="Arial" w:hAnsi="Arial" w:cs="Arial"/>
                <w:sz w:val="18"/>
                <w:szCs w:val="18"/>
              </w:rPr>
              <w:t>Je brengt een standpunt helder over, maar je hebt er moeite mee om erover in gesprek te gaan.</w:t>
            </w:r>
          </w:p>
          <w:p w14:paraId="6A798C93" w14:textId="174FA79A" w:rsidR="00923ACD" w:rsidRPr="0062657C" w:rsidRDefault="00923ACD" w:rsidP="00923ACD">
            <w:pPr>
              <w:rPr>
                <w:rFonts w:ascii="Arial" w:hAnsi="Arial" w:cs="Arial"/>
                <w:sz w:val="18"/>
                <w:szCs w:val="18"/>
              </w:rPr>
            </w:pPr>
            <w:r w:rsidRPr="0062657C">
              <w:rPr>
                <w:rFonts w:ascii="Arial" w:hAnsi="Arial" w:cs="Arial"/>
                <w:sz w:val="18"/>
                <w:szCs w:val="18"/>
              </w:rPr>
              <w:t>Je neemt deel aan een alledaagse formele discussie over vertrouwde onderwerpen die gaat om de uitwisseling van feitelijke informatie, het ontvangen van en reageren op aanwijzingen of het bespreken van oplossingen voor praktische problemen.</w:t>
            </w:r>
          </w:p>
        </w:tc>
        <w:tc>
          <w:tcPr>
            <w:tcW w:w="399" w:type="pct"/>
            <w:vMerge/>
            <w:shd w:val="clear" w:color="auto" w:fill="auto"/>
            <w:vAlign w:val="center"/>
          </w:tcPr>
          <w:p w14:paraId="2E766D12" w14:textId="5A0072D8" w:rsidR="00923ACD" w:rsidRPr="002E337E" w:rsidRDefault="00923ACD" w:rsidP="00923ACD">
            <w:pPr>
              <w:rPr>
                <w:rFonts w:ascii="Arial" w:hAnsi="Arial" w:cs="Arial"/>
                <w:sz w:val="20"/>
                <w:szCs w:val="20"/>
              </w:rPr>
            </w:pPr>
          </w:p>
        </w:tc>
        <w:tc>
          <w:tcPr>
            <w:tcW w:w="401" w:type="pct"/>
            <w:gridSpan w:val="2"/>
            <w:vMerge/>
            <w:shd w:val="clear" w:color="auto" w:fill="auto"/>
            <w:vAlign w:val="center"/>
          </w:tcPr>
          <w:p w14:paraId="10430C81" w14:textId="327BFF5D" w:rsidR="00923ACD" w:rsidRPr="002E337E" w:rsidRDefault="00923ACD" w:rsidP="00923ACD">
            <w:pPr>
              <w:rPr>
                <w:rFonts w:ascii="Arial" w:hAnsi="Arial" w:cs="Arial"/>
                <w:sz w:val="20"/>
                <w:szCs w:val="20"/>
              </w:rPr>
            </w:pPr>
          </w:p>
        </w:tc>
      </w:tr>
      <w:tr w:rsidR="00E71696" w:rsidRPr="002E337E" w14:paraId="4AE6206F" w14:textId="77777777" w:rsidTr="00835672">
        <w:trPr>
          <w:trHeight w:val="575"/>
        </w:trPr>
        <w:tc>
          <w:tcPr>
            <w:tcW w:w="169" w:type="pct"/>
            <w:vMerge/>
            <w:vAlign w:val="center"/>
          </w:tcPr>
          <w:p w14:paraId="72332F55" w14:textId="3DC25BF0" w:rsidR="00923ACD" w:rsidRPr="002E337E" w:rsidRDefault="00923ACD" w:rsidP="00923ACD">
            <w:pPr>
              <w:rPr>
                <w:rFonts w:ascii="Arial" w:hAnsi="Arial" w:cs="Arial"/>
                <w:b/>
                <w:sz w:val="24"/>
                <w:szCs w:val="24"/>
              </w:rPr>
            </w:pPr>
          </w:p>
        </w:tc>
        <w:tc>
          <w:tcPr>
            <w:tcW w:w="127" w:type="pct"/>
            <w:vMerge/>
            <w:shd w:val="clear" w:color="auto" w:fill="auto"/>
            <w:vAlign w:val="center"/>
          </w:tcPr>
          <w:p w14:paraId="30ABBB41" w14:textId="3FF918C3" w:rsidR="00923ACD" w:rsidRPr="002E337E" w:rsidRDefault="00923ACD" w:rsidP="00923ACD">
            <w:pPr>
              <w:rPr>
                <w:rFonts w:ascii="Arial" w:hAnsi="Arial" w:cs="Arial"/>
                <w:b/>
                <w:sz w:val="20"/>
                <w:szCs w:val="20"/>
              </w:rPr>
            </w:pPr>
          </w:p>
        </w:tc>
        <w:tc>
          <w:tcPr>
            <w:tcW w:w="951" w:type="pct"/>
            <w:shd w:val="clear" w:color="auto" w:fill="auto"/>
            <w:vAlign w:val="center"/>
          </w:tcPr>
          <w:p w14:paraId="473B6B54" w14:textId="77777777" w:rsidR="00923ACD" w:rsidRPr="002E337E" w:rsidRDefault="00923ACD" w:rsidP="00923ACD">
            <w:pPr>
              <w:rPr>
                <w:rFonts w:ascii="Arial" w:hAnsi="Arial" w:cs="Arial"/>
                <w:b/>
                <w:sz w:val="20"/>
                <w:szCs w:val="20"/>
              </w:rPr>
            </w:pPr>
            <w:r w:rsidRPr="002E337E">
              <w:rPr>
                <w:rFonts w:ascii="Arial" w:hAnsi="Arial" w:cs="Arial"/>
                <w:b/>
                <w:sz w:val="20"/>
                <w:szCs w:val="20"/>
              </w:rPr>
              <w:t>1.2.3 Je kunt doelgericht samenwerken</w:t>
            </w:r>
          </w:p>
        </w:tc>
        <w:tc>
          <w:tcPr>
            <w:tcW w:w="2953" w:type="pct"/>
            <w:gridSpan w:val="3"/>
            <w:shd w:val="clear" w:color="auto" w:fill="auto"/>
            <w:vAlign w:val="center"/>
          </w:tcPr>
          <w:p w14:paraId="5ACF0588" w14:textId="2BEC69B2" w:rsidR="00923ACD" w:rsidRPr="0062657C" w:rsidRDefault="00923ACD" w:rsidP="00923ACD">
            <w:pPr>
              <w:rPr>
                <w:rFonts w:ascii="Arial" w:hAnsi="Arial" w:cs="Arial"/>
                <w:sz w:val="18"/>
                <w:szCs w:val="18"/>
              </w:rPr>
            </w:pPr>
            <w:r w:rsidRPr="0062657C">
              <w:rPr>
                <w:rFonts w:ascii="Arial" w:hAnsi="Arial" w:cs="Arial"/>
                <w:sz w:val="18"/>
                <w:szCs w:val="18"/>
              </w:rPr>
              <w:t>Je geeft je mening en je reageert op problemen met mogelijke oplossingen en geeft bij het nemen van praktische beslissingen redenen en verklaringen.</w:t>
            </w:r>
          </w:p>
        </w:tc>
        <w:tc>
          <w:tcPr>
            <w:tcW w:w="399" w:type="pct"/>
            <w:vMerge/>
            <w:shd w:val="clear" w:color="auto" w:fill="auto"/>
            <w:vAlign w:val="center"/>
          </w:tcPr>
          <w:p w14:paraId="3CCDB1A9" w14:textId="3C904B6D" w:rsidR="00923ACD" w:rsidRPr="002E337E" w:rsidRDefault="00923ACD" w:rsidP="00923ACD">
            <w:pPr>
              <w:rPr>
                <w:rFonts w:ascii="Arial" w:hAnsi="Arial" w:cs="Arial"/>
                <w:sz w:val="20"/>
                <w:szCs w:val="20"/>
              </w:rPr>
            </w:pPr>
          </w:p>
        </w:tc>
        <w:tc>
          <w:tcPr>
            <w:tcW w:w="401" w:type="pct"/>
            <w:gridSpan w:val="2"/>
            <w:vMerge/>
            <w:shd w:val="clear" w:color="auto" w:fill="auto"/>
            <w:vAlign w:val="center"/>
          </w:tcPr>
          <w:p w14:paraId="3A257AD5" w14:textId="5E429D10" w:rsidR="00923ACD" w:rsidRPr="002E337E" w:rsidRDefault="00923ACD" w:rsidP="00923ACD">
            <w:pPr>
              <w:rPr>
                <w:rFonts w:ascii="Arial" w:hAnsi="Arial" w:cs="Arial"/>
                <w:sz w:val="20"/>
                <w:szCs w:val="20"/>
              </w:rPr>
            </w:pPr>
          </w:p>
        </w:tc>
      </w:tr>
      <w:tr w:rsidR="00E71696" w:rsidRPr="002E337E" w14:paraId="23F8BC90" w14:textId="77777777" w:rsidTr="00835672">
        <w:trPr>
          <w:trHeight w:val="962"/>
        </w:trPr>
        <w:tc>
          <w:tcPr>
            <w:tcW w:w="169" w:type="pct"/>
            <w:vMerge/>
            <w:vAlign w:val="center"/>
          </w:tcPr>
          <w:p w14:paraId="7977211B" w14:textId="6C269FB8" w:rsidR="00923ACD" w:rsidRPr="002E337E" w:rsidRDefault="00923ACD" w:rsidP="00923ACD">
            <w:pPr>
              <w:rPr>
                <w:rFonts w:ascii="Arial" w:hAnsi="Arial" w:cs="Arial"/>
                <w:b/>
                <w:sz w:val="24"/>
                <w:szCs w:val="24"/>
              </w:rPr>
            </w:pPr>
          </w:p>
        </w:tc>
        <w:tc>
          <w:tcPr>
            <w:tcW w:w="127" w:type="pct"/>
            <w:vMerge/>
            <w:shd w:val="clear" w:color="auto" w:fill="auto"/>
            <w:vAlign w:val="center"/>
          </w:tcPr>
          <w:p w14:paraId="6A3E0064" w14:textId="06800CC6" w:rsidR="00923ACD" w:rsidRPr="002E337E" w:rsidRDefault="00923ACD" w:rsidP="00923ACD">
            <w:pPr>
              <w:rPr>
                <w:rFonts w:ascii="Arial" w:hAnsi="Arial" w:cs="Arial"/>
                <w:b/>
                <w:sz w:val="20"/>
                <w:szCs w:val="20"/>
              </w:rPr>
            </w:pPr>
          </w:p>
        </w:tc>
        <w:tc>
          <w:tcPr>
            <w:tcW w:w="951" w:type="pct"/>
            <w:shd w:val="clear" w:color="auto" w:fill="auto"/>
            <w:vAlign w:val="center"/>
          </w:tcPr>
          <w:p w14:paraId="67A1F8A2" w14:textId="163BC6BB" w:rsidR="00923ACD" w:rsidRPr="002E337E" w:rsidRDefault="00923ACD" w:rsidP="00923ACD">
            <w:pPr>
              <w:rPr>
                <w:rFonts w:ascii="Arial" w:hAnsi="Arial" w:cs="Arial"/>
                <w:b/>
                <w:sz w:val="20"/>
                <w:szCs w:val="20"/>
              </w:rPr>
            </w:pPr>
            <w:r w:rsidRPr="002E337E">
              <w:rPr>
                <w:rFonts w:ascii="Arial" w:hAnsi="Arial" w:cs="Arial"/>
                <w:b/>
                <w:sz w:val="20"/>
                <w:szCs w:val="20"/>
              </w:rPr>
              <w:t>1.2.4 Je kunt zaken regelen</w:t>
            </w:r>
          </w:p>
        </w:tc>
        <w:tc>
          <w:tcPr>
            <w:tcW w:w="2953" w:type="pct"/>
            <w:gridSpan w:val="3"/>
            <w:shd w:val="clear" w:color="auto" w:fill="auto"/>
            <w:vAlign w:val="center"/>
          </w:tcPr>
          <w:p w14:paraId="0F7DF7BA" w14:textId="77777777" w:rsidR="00923ACD" w:rsidRPr="0062657C" w:rsidRDefault="00923ACD" w:rsidP="00923ACD">
            <w:pPr>
              <w:rPr>
                <w:rFonts w:ascii="Arial" w:hAnsi="Arial" w:cs="Arial"/>
                <w:sz w:val="18"/>
                <w:szCs w:val="18"/>
              </w:rPr>
            </w:pPr>
            <w:r w:rsidRPr="0062657C">
              <w:rPr>
                <w:rFonts w:ascii="Arial" w:hAnsi="Arial" w:cs="Arial"/>
                <w:sz w:val="18"/>
                <w:szCs w:val="18"/>
              </w:rPr>
              <w:t xml:space="preserve">Je kunt overweg met de meeste zaken die kunnen optreden tijdens reizen, bij het regelen van vervoer of onderdak of in contacten met (openbare) instanties tijdens een buitenlands bezoek. </w:t>
            </w:r>
          </w:p>
          <w:p w14:paraId="6E9543EE" w14:textId="77777777" w:rsidR="00923ACD" w:rsidRPr="0062657C" w:rsidRDefault="00923ACD" w:rsidP="00923ACD">
            <w:pPr>
              <w:rPr>
                <w:rFonts w:ascii="Arial" w:hAnsi="Arial" w:cs="Arial"/>
                <w:sz w:val="18"/>
                <w:szCs w:val="18"/>
              </w:rPr>
            </w:pPr>
            <w:r w:rsidRPr="0062657C">
              <w:rPr>
                <w:rFonts w:ascii="Arial" w:hAnsi="Arial" w:cs="Arial"/>
                <w:sz w:val="18"/>
                <w:szCs w:val="18"/>
              </w:rPr>
              <w:t>Je redt je in minder alledaagse situaties in winkels, restaurants en banken.</w:t>
            </w:r>
          </w:p>
          <w:p w14:paraId="769EB956" w14:textId="6F5BE57D" w:rsidR="00923ACD" w:rsidRPr="0062657C" w:rsidRDefault="00923ACD" w:rsidP="00923ACD">
            <w:pPr>
              <w:rPr>
                <w:rFonts w:ascii="Arial" w:hAnsi="Arial" w:cs="Arial"/>
                <w:sz w:val="18"/>
                <w:szCs w:val="18"/>
              </w:rPr>
            </w:pPr>
            <w:r w:rsidRPr="0062657C">
              <w:rPr>
                <w:rFonts w:ascii="Arial" w:hAnsi="Arial" w:cs="Arial"/>
                <w:sz w:val="18"/>
                <w:szCs w:val="18"/>
              </w:rPr>
              <w:t>Je uit een klacht, handelt het af of geeft het door.</w:t>
            </w:r>
          </w:p>
        </w:tc>
        <w:tc>
          <w:tcPr>
            <w:tcW w:w="399" w:type="pct"/>
            <w:vMerge/>
            <w:shd w:val="clear" w:color="auto" w:fill="auto"/>
            <w:vAlign w:val="center"/>
          </w:tcPr>
          <w:p w14:paraId="3B7107C7" w14:textId="508730F3" w:rsidR="00923ACD" w:rsidRPr="002E337E" w:rsidRDefault="00923ACD" w:rsidP="00923ACD">
            <w:pPr>
              <w:rPr>
                <w:rFonts w:ascii="Arial" w:hAnsi="Arial" w:cs="Arial"/>
                <w:sz w:val="20"/>
                <w:szCs w:val="20"/>
              </w:rPr>
            </w:pPr>
          </w:p>
        </w:tc>
        <w:tc>
          <w:tcPr>
            <w:tcW w:w="401" w:type="pct"/>
            <w:gridSpan w:val="2"/>
            <w:vMerge/>
            <w:shd w:val="clear" w:color="auto" w:fill="auto"/>
            <w:vAlign w:val="center"/>
          </w:tcPr>
          <w:p w14:paraId="7A44297E" w14:textId="06AA5B8F" w:rsidR="00923ACD" w:rsidRPr="002E337E" w:rsidRDefault="00923ACD" w:rsidP="00923ACD">
            <w:pPr>
              <w:rPr>
                <w:rFonts w:ascii="Arial" w:hAnsi="Arial" w:cs="Arial"/>
                <w:sz w:val="20"/>
                <w:szCs w:val="20"/>
              </w:rPr>
            </w:pPr>
          </w:p>
        </w:tc>
      </w:tr>
      <w:tr w:rsidR="00E71696" w:rsidRPr="002E337E" w14:paraId="12AB12C0" w14:textId="77777777" w:rsidTr="00835672">
        <w:trPr>
          <w:cantSplit/>
          <w:trHeight w:val="2046"/>
        </w:trPr>
        <w:tc>
          <w:tcPr>
            <w:tcW w:w="169" w:type="pct"/>
            <w:textDirection w:val="btLr"/>
            <w:vAlign w:val="center"/>
          </w:tcPr>
          <w:p w14:paraId="65C47F8C" w14:textId="5F30D365" w:rsidR="00923ACD" w:rsidRPr="002E337E" w:rsidRDefault="00923ACD" w:rsidP="001E22FC">
            <w:pPr>
              <w:ind w:left="113" w:right="113"/>
              <w:jc w:val="center"/>
              <w:rPr>
                <w:rFonts w:ascii="Arial" w:hAnsi="Arial" w:cs="Arial"/>
                <w:b/>
                <w:sz w:val="24"/>
                <w:szCs w:val="24"/>
              </w:rPr>
            </w:pPr>
            <w:r>
              <w:rPr>
                <w:rFonts w:ascii="Arial" w:hAnsi="Arial" w:cs="Arial"/>
                <w:b/>
                <w:sz w:val="24"/>
                <w:szCs w:val="24"/>
              </w:rPr>
              <w:lastRenderedPageBreak/>
              <w:t>1. Gesprekken voeren</w:t>
            </w:r>
          </w:p>
        </w:tc>
        <w:tc>
          <w:tcPr>
            <w:tcW w:w="127" w:type="pct"/>
            <w:shd w:val="clear" w:color="auto" w:fill="auto"/>
            <w:textDirection w:val="btLr"/>
            <w:vAlign w:val="center"/>
          </w:tcPr>
          <w:p w14:paraId="3E5E1200" w14:textId="57E06775" w:rsidR="00923ACD" w:rsidRPr="00923ACD" w:rsidRDefault="00923ACD" w:rsidP="00923ACD">
            <w:pPr>
              <w:ind w:left="113" w:right="113"/>
              <w:jc w:val="center"/>
              <w:rPr>
                <w:rFonts w:ascii="Arial" w:hAnsi="Arial" w:cs="Arial"/>
                <w:b/>
                <w:sz w:val="24"/>
                <w:szCs w:val="24"/>
              </w:rPr>
            </w:pPr>
            <w:r w:rsidRPr="00923ACD">
              <w:rPr>
                <w:rFonts w:ascii="Arial" w:hAnsi="Arial" w:cs="Arial"/>
                <w:b/>
                <w:sz w:val="24"/>
                <w:szCs w:val="24"/>
              </w:rPr>
              <w:t>1.2 Wat doe je?</w:t>
            </w:r>
          </w:p>
        </w:tc>
        <w:tc>
          <w:tcPr>
            <w:tcW w:w="951" w:type="pct"/>
            <w:shd w:val="clear" w:color="auto" w:fill="auto"/>
            <w:vAlign w:val="center"/>
          </w:tcPr>
          <w:p w14:paraId="2D935F0A" w14:textId="777084CF" w:rsidR="00923ACD" w:rsidRPr="002E337E" w:rsidRDefault="00923ACD" w:rsidP="00923ACD">
            <w:pPr>
              <w:rPr>
                <w:rFonts w:ascii="Arial" w:hAnsi="Arial" w:cs="Arial"/>
                <w:b/>
                <w:sz w:val="20"/>
                <w:szCs w:val="20"/>
              </w:rPr>
            </w:pPr>
            <w:r w:rsidRPr="002E337E">
              <w:rPr>
                <w:rFonts w:ascii="Arial" w:hAnsi="Arial" w:cs="Arial"/>
                <w:b/>
                <w:sz w:val="20"/>
                <w:szCs w:val="20"/>
              </w:rPr>
              <w:t>1.2.5 Je kunt informatie uitwisselen</w:t>
            </w:r>
          </w:p>
        </w:tc>
        <w:tc>
          <w:tcPr>
            <w:tcW w:w="1371" w:type="pct"/>
            <w:shd w:val="clear" w:color="auto" w:fill="auto"/>
            <w:vAlign w:val="center"/>
          </w:tcPr>
          <w:p w14:paraId="00461344" w14:textId="732F29F0" w:rsidR="00923ACD" w:rsidRDefault="00923ACD" w:rsidP="00923ACD">
            <w:pPr>
              <w:rPr>
                <w:rFonts w:ascii="Arial" w:hAnsi="Arial" w:cs="Arial"/>
                <w:sz w:val="18"/>
                <w:szCs w:val="18"/>
              </w:rPr>
            </w:pPr>
            <w:r>
              <w:rPr>
                <w:rFonts w:ascii="Arial" w:hAnsi="Arial" w:cs="Arial"/>
                <w:sz w:val="18"/>
                <w:szCs w:val="18"/>
              </w:rPr>
              <w:t>Je achterhaalt feitelijke informatie en je geeft deze door.</w:t>
            </w:r>
          </w:p>
          <w:p w14:paraId="1B5DB6CD" w14:textId="77777777" w:rsidR="00923ACD" w:rsidRDefault="00923ACD" w:rsidP="00923ACD">
            <w:pPr>
              <w:rPr>
                <w:rFonts w:ascii="Arial" w:hAnsi="Arial" w:cs="Arial"/>
                <w:sz w:val="18"/>
                <w:szCs w:val="18"/>
              </w:rPr>
            </w:pPr>
            <w:r>
              <w:rPr>
                <w:rFonts w:ascii="Arial" w:hAnsi="Arial" w:cs="Arial"/>
                <w:sz w:val="18"/>
                <w:szCs w:val="18"/>
              </w:rPr>
              <w:t>Je vraagt telefonisch informatie op en/of je geeft deze door.</w:t>
            </w:r>
          </w:p>
          <w:p w14:paraId="63FB961D" w14:textId="77777777" w:rsidR="00923ACD" w:rsidRDefault="00923ACD" w:rsidP="00923ACD">
            <w:pPr>
              <w:rPr>
                <w:rFonts w:ascii="Arial" w:hAnsi="Arial" w:cs="Arial"/>
                <w:sz w:val="18"/>
                <w:szCs w:val="18"/>
              </w:rPr>
            </w:pPr>
            <w:r>
              <w:rPr>
                <w:rFonts w:ascii="Arial" w:hAnsi="Arial" w:cs="Arial"/>
                <w:sz w:val="18"/>
                <w:szCs w:val="18"/>
              </w:rPr>
              <w:t>Je vraagt gedetailleerde richtingaanwijzingen en je volgt deze op.</w:t>
            </w:r>
          </w:p>
          <w:p w14:paraId="2B5427C4" w14:textId="77777777" w:rsidR="00923ACD" w:rsidRDefault="00923ACD" w:rsidP="00923ACD">
            <w:pPr>
              <w:rPr>
                <w:rFonts w:ascii="Arial" w:hAnsi="Arial" w:cs="Arial"/>
                <w:sz w:val="18"/>
                <w:szCs w:val="18"/>
              </w:rPr>
            </w:pPr>
            <w:r>
              <w:rPr>
                <w:rFonts w:ascii="Arial" w:hAnsi="Arial" w:cs="Arial"/>
                <w:sz w:val="18"/>
                <w:szCs w:val="18"/>
              </w:rPr>
              <w:t>Je vraagt om meer gedetailleerde informatie.</w:t>
            </w:r>
          </w:p>
          <w:p w14:paraId="79D8ECC6" w14:textId="31B693FC" w:rsidR="00923ACD" w:rsidRDefault="00923ACD" w:rsidP="00923ACD">
            <w:pPr>
              <w:rPr>
                <w:rFonts w:ascii="Arial" w:hAnsi="Arial" w:cs="Arial"/>
                <w:sz w:val="18"/>
                <w:szCs w:val="18"/>
              </w:rPr>
            </w:pPr>
            <w:r>
              <w:rPr>
                <w:rFonts w:ascii="Arial" w:hAnsi="Arial" w:cs="Arial"/>
                <w:sz w:val="18"/>
                <w:szCs w:val="18"/>
              </w:rPr>
              <w:t>Je neemt enig initiatief in een vraaggesprek of consult, maar je bent in het gesprek erg afhankelijk van de vragensteller.</w:t>
            </w:r>
          </w:p>
          <w:p w14:paraId="4F58E785" w14:textId="77777777" w:rsidR="00923ACD" w:rsidRPr="0062657C" w:rsidRDefault="00923ACD" w:rsidP="00923ACD">
            <w:pPr>
              <w:rPr>
                <w:rFonts w:ascii="Arial" w:hAnsi="Arial" w:cs="Arial"/>
                <w:sz w:val="18"/>
                <w:szCs w:val="18"/>
              </w:rPr>
            </w:pPr>
            <w:r w:rsidRPr="0062657C">
              <w:rPr>
                <w:rFonts w:ascii="Arial" w:hAnsi="Arial" w:cs="Arial"/>
                <w:sz w:val="18"/>
                <w:szCs w:val="18"/>
              </w:rPr>
              <w:t>Je gebruikt een voorbereide vragenlijst om een gestructureerd vraaggesprek te voeren met enige spontane vervolgvragen.</w:t>
            </w:r>
          </w:p>
          <w:p w14:paraId="6613D419" w14:textId="59CE4D66" w:rsidR="00923ACD" w:rsidRPr="0062657C" w:rsidRDefault="00923ACD" w:rsidP="00923ACD">
            <w:pPr>
              <w:rPr>
                <w:rFonts w:ascii="Arial" w:hAnsi="Arial" w:cs="Arial"/>
                <w:sz w:val="18"/>
                <w:szCs w:val="18"/>
              </w:rPr>
            </w:pPr>
          </w:p>
        </w:tc>
        <w:tc>
          <w:tcPr>
            <w:tcW w:w="1582" w:type="pct"/>
            <w:gridSpan w:val="2"/>
            <w:shd w:val="clear" w:color="auto" w:fill="auto"/>
            <w:vAlign w:val="center"/>
          </w:tcPr>
          <w:p w14:paraId="11B2AC91" w14:textId="3863C6DA" w:rsidR="00923ACD" w:rsidRDefault="00923ACD" w:rsidP="00923ACD">
            <w:pPr>
              <w:rPr>
                <w:rFonts w:ascii="Arial" w:hAnsi="Arial" w:cs="Arial"/>
                <w:sz w:val="18"/>
                <w:szCs w:val="18"/>
              </w:rPr>
            </w:pPr>
            <w:r>
              <w:rPr>
                <w:rFonts w:ascii="Arial" w:hAnsi="Arial" w:cs="Arial"/>
                <w:sz w:val="18"/>
                <w:szCs w:val="18"/>
              </w:rPr>
              <w:t>Je wisselt met enig vertrouwen verzamelde feitelijke informatie over vertrouwde alledaagse en niet-alledaagse zaken binnen je vakgebied uit, je controleert en bevestigt deze informatie.</w:t>
            </w:r>
          </w:p>
          <w:p w14:paraId="5A7C1F44" w14:textId="77777777" w:rsidR="00923ACD" w:rsidRPr="0062657C" w:rsidRDefault="00923ACD" w:rsidP="00923ACD">
            <w:pPr>
              <w:rPr>
                <w:rFonts w:ascii="Arial" w:hAnsi="Arial" w:cs="Arial"/>
                <w:sz w:val="18"/>
                <w:szCs w:val="18"/>
              </w:rPr>
            </w:pPr>
            <w:r w:rsidRPr="0062657C">
              <w:rPr>
                <w:rFonts w:ascii="Arial" w:hAnsi="Arial" w:cs="Arial"/>
                <w:sz w:val="18"/>
                <w:szCs w:val="18"/>
              </w:rPr>
              <w:t xml:space="preserve">Je beschrijft hoe iets gedaan kan worden, met gedetailleerde aanwijzingen. </w:t>
            </w:r>
          </w:p>
          <w:p w14:paraId="66C84C0B" w14:textId="77777777" w:rsidR="00923ACD" w:rsidRPr="0062657C" w:rsidRDefault="00923ACD" w:rsidP="00923ACD">
            <w:pPr>
              <w:rPr>
                <w:rFonts w:ascii="Arial" w:hAnsi="Arial" w:cs="Arial"/>
                <w:sz w:val="18"/>
                <w:szCs w:val="18"/>
              </w:rPr>
            </w:pPr>
            <w:r w:rsidRPr="0062657C">
              <w:rPr>
                <w:rFonts w:ascii="Arial" w:hAnsi="Arial" w:cs="Arial"/>
                <w:sz w:val="18"/>
                <w:szCs w:val="18"/>
              </w:rPr>
              <w:t xml:space="preserve">Je vat een kort verhaal, artikel, lezing, discussie, vraaggesprek of documentaire samen, geeft je mening en beantwoordt vragen over details.  </w:t>
            </w:r>
          </w:p>
          <w:p w14:paraId="2D1A21C2" w14:textId="66D07D39" w:rsidR="00923ACD" w:rsidRPr="0062657C" w:rsidRDefault="00923ACD" w:rsidP="00923ACD">
            <w:pPr>
              <w:rPr>
                <w:rFonts w:ascii="Arial" w:hAnsi="Arial" w:cs="Arial"/>
                <w:sz w:val="18"/>
                <w:szCs w:val="18"/>
              </w:rPr>
            </w:pPr>
            <w:r w:rsidRPr="0062657C">
              <w:rPr>
                <w:rFonts w:ascii="Arial" w:hAnsi="Arial" w:cs="Arial"/>
                <w:sz w:val="18"/>
                <w:szCs w:val="18"/>
              </w:rPr>
              <w:t>Je verschaft concrete informatie waarnaar gevraagd wordt</w:t>
            </w:r>
            <w:r>
              <w:rPr>
                <w:rFonts w:ascii="Arial" w:hAnsi="Arial" w:cs="Arial"/>
                <w:sz w:val="18"/>
                <w:szCs w:val="18"/>
              </w:rPr>
              <w:t xml:space="preserve"> in een vraaggesprek of in een consult, maar je doet dit met beperkte nauwkeurigheid</w:t>
            </w:r>
            <w:r w:rsidRPr="0062657C">
              <w:rPr>
                <w:rFonts w:ascii="Arial" w:hAnsi="Arial" w:cs="Arial"/>
                <w:sz w:val="18"/>
                <w:szCs w:val="18"/>
              </w:rPr>
              <w:t xml:space="preserve">. </w:t>
            </w:r>
          </w:p>
          <w:p w14:paraId="54902FFF" w14:textId="77777777" w:rsidR="00923ACD" w:rsidRDefault="00923ACD" w:rsidP="00923ACD">
            <w:pPr>
              <w:pStyle w:val="Lijstalinea"/>
              <w:ind w:left="0"/>
              <w:contextualSpacing w:val="0"/>
              <w:rPr>
                <w:rFonts w:ascii="Arial" w:hAnsi="Arial" w:cs="Arial"/>
                <w:sz w:val="18"/>
                <w:szCs w:val="18"/>
              </w:rPr>
            </w:pPr>
            <w:r w:rsidRPr="0062657C">
              <w:rPr>
                <w:rFonts w:ascii="Arial" w:hAnsi="Arial" w:cs="Arial"/>
                <w:sz w:val="18"/>
                <w:szCs w:val="18"/>
              </w:rPr>
              <w:t>Je voert een voorbereid vraaggesprek en controleert en bevestigt daarbij informatie, al vraag je zo nu en dan om herhaling als de ander snel of uitvoerig antwoordt.</w:t>
            </w:r>
          </w:p>
          <w:p w14:paraId="21BCA70A" w14:textId="648B718E" w:rsidR="001E22FC" w:rsidRPr="0062657C" w:rsidRDefault="001E22FC" w:rsidP="00923ACD">
            <w:pPr>
              <w:pStyle w:val="Lijstalinea"/>
              <w:ind w:left="0"/>
              <w:contextualSpacing w:val="0"/>
              <w:rPr>
                <w:rFonts w:ascii="Arial" w:hAnsi="Arial" w:cs="Arial"/>
                <w:sz w:val="18"/>
                <w:szCs w:val="18"/>
              </w:rPr>
            </w:pPr>
          </w:p>
        </w:tc>
        <w:tc>
          <w:tcPr>
            <w:tcW w:w="399" w:type="pct"/>
            <w:shd w:val="clear" w:color="auto" w:fill="auto"/>
            <w:vAlign w:val="center"/>
          </w:tcPr>
          <w:p w14:paraId="0F2D9D44" w14:textId="24F9F0B1" w:rsidR="00923ACD" w:rsidRPr="002E337E" w:rsidRDefault="00923ACD" w:rsidP="00923ACD">
            <w:pPr>
              <w:rPr>
                <w:rFonts w:ascii="Arial" w:hAnsi="Arial" w:cs="Arial"/>
                <w:sz w:val="20"/>
                <w:szCs w:val="20"/>
              </w:rPr>
            </w:pPr>
          </w:p>
        </w:tc>
        <w:tc>
          <w:tcPr>
            <w:tcW w:w="401" w:type="pct"/>
            <w:gridSpan w:val="2"/>
            <w:shd w:val="clear" w:color="auto" w:fill="auto"/>
            <w:vAlign w:val="center"/>
          </w:tcPr>
          <w:p w14:paraId="63F6EB3B" w14:textId="6D6DB65D" w:rsidR="00923ACD" w:rsidRPr="002E337E" w:rsidRDefault="00923ACD" w:rsidP="00923ACD">
            <w:pPr>
              <w:rPr>
                <w:rFonts w:ascii="Arial" w:hAnsi="Arial" w:cs="Arial"/>
                <w:sz w:val="20"/>
                <w:szCs w:val="20"/>
              </w:rPr>
            </w:pPr>
          </w:p>
        </w:tc>
      </w:tr>
      <w:tr w:rsidR="00E71696" w:rsidRPr="002E337E" w14:paraId="633E22D8" w14:textId="77777777" w:rsidTr="00835672">
        <w:trPr>
          <w:trHeight w:val="530"/>
        </w:trPr>
        <w:tc>
          <w:tcPr>
            <w:tcW w:w="169" w:type="pct"/>
            <w:textDirection w:val="btLr"/>
            <w:vAlign w:val="center"/>
          </w:tcPr>
          <w:p w14:paraId="7CFA8DAF" w14:textId="77777777" w:rsidR="00923ACD" w:rsidRPr="002E337E" w:rsidRDefault="00923ACD" w:rsidP="00923ACD">
            <w:pPr>
              <w:ind w:left="113" w:right="113"/>
              <w:jc w:val="center"/>
              <w:rPr>
                <w:rFonts w:ascii="Arial" w:hAnsi="Arial" w:cs="Arial"/>
                <w:b/>
                <w:sz w:val="24"/>
                <w:szCs w:val="24"/>
              </w:rPr>
            </w:pPr>
          </w:p>
        </w:tc>
        <w:tc>
          <w:tcPr>
            <w:tcW w:w="127" w:type="pct"/>
            <w:textDirection w:val="btLr"/>
            <w:vAlign w:val="center"/>
          </w:tcPr>
          <w:p w14:paraId="331A783F" w14:textId="77777777" w:rsidR="00923ACD" w:rsidRPr="002E337E" w:rsidRDefault="00923ACD" w:rsidP="00923ACD">
            <w:pPr>
              <w:ind w:left="113" w:right="113"/>
              <w:jc w:val="center"/>
              <w:rPr>
                <w:rFonts w:ascii="Arial" w:hAnsi="Arial" w:cs="Arial"/>
                <w:b/>
                <w:sz w:val="24"/>
                <w:szCs w:val="24"/>
              </w:rPr>
            </w:pPr>
          </w:p>
        </w:tc>
        <w:tc>
          <w:tcPr>
            <w:tcW w:w="951" w:type="pct"/>
            <w:shd w:val="clear" w:color="auto" w:fill="D9D9D9" w:themeFill="background1" w:themeFillShade="D9"/>
            <w:vAlign w:val="center"/>
          </w:tcPr>
          <w:p w14:paraId="1983E487" w14:textId="77777777" w:rsidR="00923ACD" w:rsidRPr="002E337E" w:rsidRDefault="00923ACD" w:rsidP="00923ACD">
            <w:pPr>
              <w:rPr>
                <w:rFonts w:ascii="Arial" w:hAnsi="Arial" w:cs="Arial"/>
                <w:b/>
                <w:sz w:val="24"/>
                <w:szCs w:val="24"/>
              </w:rPr>
            </w:pPr>
            <w:r w:rsidRPr="002E337E">
              <w:rPr>
                <w:rFonts w:ascii="Arial" w:hAnsi="Arial" w:cs="Arial"/>
                <w:b/>
                <w:sz w:val="24"/>
                <w:szCs w:val="24"/>
              </w:rPr>
              <w:t>ERK-niveau</w:t>
            </w:r>
          </w:p>
        </w:tc>
        <w:tc>
          <w:tcPr>
            <w:tcW w:w="1375" w:type="pct"/>
            <w:gridSpan w:val="2"/>
            <w:shd w:val="clear" w:color="auto" w:fill="D9D9D9" w:themeFill="background1" w:themeFillShade="D9"/>
            <w:vAlign w:val="center"/>
          </w:tcPr>
          <w:p w14:paraId="73E2C823" w14:textId="77777777" w:rsidR="00923ACD" w:rsidRPr="00610B10" w:rsidRDefault="00923ACD" w:rsidP="00923ACD">
            <w:pPr>
              <w:jc w:val="center"/>
              <w:rPr>
                <w:rFonts w:ascii="Arial" w:hAnsi="Arial" w:cs="Arial"/>
                <w:b/>
                <w:sz w:val="24"/>
                <w:szCs w:val="24"/>
              </w:rPr>
            </w:pPr>
            <w:r>
              <w:rPr>
                <w:rFonts w:ascii="Arial" w:hAnsi="Arial" w:cs="Arial"/>
                <w:b/>
                <w:sz w:val="24"/>
                <w:szCs w:val="24"/>
              </w:rPr>
              <w:t>B1</w:t>
            </w:r>
          </w:p>
        </w:tc>
        <w:tc>
          <w:tcPr>
            <w:tcW w:w="1578" w:type="pct"/>
            <w:shd w:val="clear" w:color="auto" w:fill="D9D9D9" w:themeFill="background1" w:themeFillShade="D9"/>
            <w:vAlign w:val="center"/>
          </w:tcPr>
          <w:p w14:paraId="5E24D04A" w14:textId="77777777" w:rsidR="00923ACD" w:rsidRPr="00610B10" w:rsidRDefault="00923ACD" w:rsidP="00923ACD">
            <w:pPr>
              <w:jc w:val="center"/>
              <w:rPr>
                <w:rFonts w:ascii="Arial" w:hAnsi="Arial" w:cs="Arial"/>
                <w:b/>
                <w:sz w:val="24"/>
                <w:szCs w:val="24"/>
              </w:rPr>
            </w:pPr>
            <w:r>
              <w:rPr>
                <w:rFonts w:ascii="Arial" w:hAnsi="Arial" w:cs="Arial"/>
                <w:b/>
                <w:sz w:val="24"/>
                <w:szCs w:val="24"/>
              </w:rPr>
              <w:t>B1+</w:t>
            </w:r>
          </w:p>
        </w:tc>
        <w:tc>
          <w:tcPr>
            <w:tcW w:w="399" w:type="pct"/>
            <w:shd w:val="clear" w:color="auto" w:fill="D9D9D9" w:themeFill="background1" w:themeFillShade="D9"/>
            <w:vAlign w:val="center"/>
          </w:tcPr>
          <w:p w14:paraId="45577E2D" w14:textId="77777777" w:rsidR="00923ACD" w:rsidRPr="002E337E" w:rsidRDefault="00923ACD" w:rsidP="00923ACD">
            <w:pPr>
              <w:jc w:val="center"/>
              <w:rPr>
                <w:rFonts w:ascii="Arial" w:hAnsi="Arial" w:cs="Arial"/>
                <w:b/>
                <w:sz w:val="16"/>
                <w:szCs w:val="16"/>
              </w:rPr>
            </w:pPr>
            <w:r>
              <w:rPr>
                <w:rFonts w:ascii="Arial" w:hAnsi="Arial" w:cs="Arial"/>
                <w:b/>
                <w:sz w:val="16"/>
                <w:szCs w:val="16"/>
              </w:rPr>
              <w:t>havo</w:t>
            </w:r>
          </w:p>
        </w:tc>
        <w:tc>
          <w:tcPr>
            <w:tcW w:w="401" w:type="pct"/>
            <w:gridSpan w:val="2"/>
            <w:shd w:val="clear" w:color="auto" w:fill="D9D9D9" w:themeFill="background1" w:themeFillShade="D9"/>
            <w:vAlign w:val="center"/>
          </w:tcPr>
          <w:p w14:paraId="48904F47" w14:textId="77777777" w:rsidR="00923ACD" w:rsidRPr="002E337E" w:rsidRDefault="00923ACD" w:rsidP="00923ACD">
            <w:pPr>
              <w:jc w:val="center"/>
              <w:rPr>
                <w:rFonts w:ascii="Arial" w:hAnsi="Arial" w:cs="Arial"/>
                <w:b/>
                <w:sz w:val="24"/>
                <w:szCs w:val="24"/>
              </w:rPr>
            </w:pPr>
            <w:r>
              <w:rPr>
                <w:rFonts w:ascii="Arial" w:hAnsi="Arial" w:cs="Arial"/>
                <w:b/>
                <w:sz w:val="16"/>
                <w:szCs w:val="16"/>
              </w:rPr>
              <w:t>vwo</w:t>
            </w:r>
          </w:p>
        </w:tc>
      </w:tr>
      <w:tr w:rsidR="00E71696" w:rsidRPr="002E337E" w14:paraId="6C7E0E67" w14:textId="77777777" w:rsidTr="00835672">
        <w:trPr>
          <w:trHeight w:val="692"/>
        </w:trPr>
        <w:tc>
          <w:tcPr>
            <w:tcW w:w="169" w:type="pct"/>
            <w:vMerge w:val="restart"/>
            <w:shd w:val="clear" w:color="auto" w:fill="auto"/>
            <w:textDirection w:val="btLr"/>
            <w:vAlign w:val="center"/>
          </w:tcPr>
          <w:p w14:paraId="527C8B54" w14:textId="60930488" w:rsidR="00E71696" w:rsidRPr="002E337E" w:rsidRDefault="00E71696" w:rsidP="00923ACD">
            <w:pPr>
              <w:ind w:left="113" w:right="113"/>
              <w:jc w:val="center"/>
              <w:rPr>
                <w:rFonts w:ascii="Arial" w:hAnsi="Arial" w:cs="Arial"/>
                <w:b/>
                <w:sz w:val="24"/>
                <w:szCs w:val="24"/>
              </w:rPr>
            </w:pPr>
            <w:r>
              <w:rPr>
                <w:rFonts w:ascii="Arial" w:hAnsi="Arial" w:cs="Arial"/>
                <w:b/>
                <w:sz w:val="24"/>
                <w:szCs w:val="24"/>
              </w:rPr>
              <w:t>2. Spreken</w:t>
            </w:r>
          </w:p>
        </w:tc>
        <w:tc>
          <w:tcPr>
            <w:tcW w:w="127" w:type="pct"/>
            <w:vMerge w:val="restart"/>
            <w:shd w:val="clear" w:color="auto" w:fill="auto"/>
            <w:textDirection w:val="btLr"/>
            <w:vAlign w:val="center"/>
          </w:tcPr>
          <w:p w14:paraId="0EF9FA73" w14:textId="75498DCC" w:rsidR="00E71696" w:rsidRPr="002E337E" w:rsidRDefault="00E71696" w:rsidP="00923ACD">
            <w:pPr>
              <w:ind w:left="113" w:right="113"/>
              <w:jc w:val="center"/>
              <w:rPr>
                <w:rFonts w:ascii="Arial" w:hAnsi="Arial" w:cs="Arial"/>
                <w:b/>
                <w:sz w:val="24"/>
                <w:szCs w:val="24"/>
              </w:rPr>
            </w:pPr>
            <w:r>
              <w:rPr>
                <w:rFonts w:ascii="Arial" w:hAnsi="Arial" w:cs="Arial"/>
                <w:b/>
                <w:sz w:val="24"/>
                <w:szCs w:val="24"/>
              </w:rPr>
              <w:t>2.1 Hoe doe je dat?</w:t>
            </w:r>
          </w:p>
        </w:tc>
        <w:tc>
          <w:tcPr>
            <w:tcW w:w="951" w:type="pct"/>
            <w:tcBorders>
              <w:bottom w:val="single" w:sz="4" w:space="0" w:color="auto"/>
            </w:tcBorders>
            <w:shd w:val="clear" w:color="auto" w:fill="auto"/>
            <w:vAlign w:val="center"/>
          </w:tcPr>
          <w:p w14:paraId="2709B498" w14:textId="77777777" w:rsidR="00E71696" w:rsidRPr="002E337E" w:rsidRDefault="00E71696" w:rsidP="00923ACD">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Algemeen beheersingsniveau</w:t>
            </w:r>
          </w:p>
        </w:tc>
        <w:tc>
          <w:tcPr>
            <w:tcW w:w="2953" w:type="pct"/>
            <w:gridSpan w:val="3"/>
            <w:shd w:val="clear" w:color="auto" w:fill="auto"/>
            <w:vAlign w:val="center"/>
          </w:tcPr>
          <w:p w14:paraId="3A61E224" w14:textId="77777777" w:rsidR="00E71696" w:rsidRPr="008B5B4E" w:rsidRDefault="00E71696" w:rsidP="00923ACD">
            <w:pPr>
              <w:overflowPunct w:val="0"/>
              <w:autoSpaceDE w:val="0"/>
              <w:autoSpaceDN w:val="0"/>
              <w:adjustRightInd w:val="0"/>
              <w:textAlignment w:val="baseline"/>
              <w:rPr>
                <w:rFonts w:ascii="Arial" w:hAnsi="Arial" w:cs="Arial"/>
                <w:sz w:val="18"/>
                <w:szCs w:val="18"/>
              </w:rPr>
            </w:pPr>
            <w:r>
              <w:rPr>
                <w:rFonts w:ascii="Arial" w:hAnsi="Arial" w:cs="Arial"/>
                <w:sz w:val="18"/>
                <w:szCs w:val="18"/>
              </w:rPr>
              <w:t>Je verbindt</w:t>
            </w:r>
            <w:r w:rsidRPr="00996D20">
              <w:rPr>
                <w:rFonts w:ascii="Arial" w:hAnsi="Arial" w:cs="Arial"/>
                <w:sz w:val="18"/>
                <w:szCs w:val="18"/>
              </w:rPr>
              <w:t xml:space="preserve"> </w:t>
            </w:r>
            <w:r>
              <w:rPr>
                <w:rFonts w:ascii="Arial" w:hAnsi="Arial" w:cs="Arial"/>
                <w:sz w:val="18"/>
                <w:szCs w:val="18"/>
              </w:rPr>
              <w:t>zinnen</w:t>
            </w:r>
            <w:r w:rsidRPr="00996D20">
              <w:rPr>
                <w:rFonts w:ascii="Arial" w:hAnsi="Arial" w:cs="Arial"/>
                <w:sz w:val="18"/>
                <w:szCs w:val="18"/>
              </w:rPr>
              <w:t xml:space="preserve"> op een </w:t>
            </w:r>
            <w:r>
              <w:rPr>
                <w:rFonts w:ascii="Arial" w:hAnsi="Arial" w:cs="Arial"/>
                <w:sz w:val="18"/>
                <w:szCs w:val="18"/>
              </w:rPr>
              <w:t>eenvoudige</w:t>
            </w:r>
            <w:r w:rsidRPr="00996D20">
              <w:rPr>
                <w:rFonts w:ascii="Arial" w:hAnsi="Arial" w:cs="Arial"/>
                <w:sz w:val="18"/>
                <w:szCs w:val="18"/>
              </w:rPr>
              <w:t xml:space="preserve"> manier aan elkaar, zodat </w:t>
            </w:r>
            <w:r>
              <w:rPr>
                <w:rFonts w:ascii="Arial" w:hAnsi="Arial" w:cs="Arial"/>
                <w:sz w:val="18"/>
                <w:szCs w:val="18"/>
              </w:rPr>
              <w:t>je</w:t>
            </w:r>
            <w:r w:rsidRPr="00996D20">
              <w:rPr>
                <w:rFonts w:ascii="Arial" w:hAnsi="Arial" w:cs="Arial"/>
                <w:sz w:val="18"/>
                <w:szCs w:val="18"/>
              </w:rPr>
              <w:t xml:space="preserve"> ervaringen en gebeurtenissen, </w:t>
            </w:r>
            <w:r>
              <w:rPr>
                <w:rFonts w:ascii="Arial" w:hAnsi="Arial" w:cs="Arial"/>
                <w:sz w:val="18"/>
                <w:szCs w:val="18"/>
              </w:rPr>
              <w:t>jouw</w:t>
            </w:r>
            <w:r w:rsidRPr="00996D20">
              <w:rPr>
                <w:rFonts w:ascii="Arial" w:hAnsi="Arial" w:cs="Arial"/>
                <w:sz w:val="18"/>
                <w:szCs w:val="18"/>
              </w:rPr>
              <w:t xml:space="preserve"> dromen, verwachtingen en ambities </w:t>
            </w:r>
            <w:r>
              <w:rPr>
                <w:rFonts w:ascii="Arial" w:hAnsi="Arial" w:cs="Arial"/>
                <w:sz w:val="18"/>
                <w:szCs w:val="18"/>
              </w:rPr>
              <w:t>kunt</w:t>
            </w:r>
            <w:r w:rsidRPr="00996D20">
              <w:rPr>
                <w:rFonts w:ascii="Arial" w:hAnsi="Arial" w:cs="Arial"/>
                <w:sz w:val="18"/>
                <w:szCs w:val="18"/>
              </w:rPr>
              <w:t xml:space="preserve"> beschrijven. </w:t>
            </w:r>
            <w:r>
              <w:rPr>
                <w:rFonts w:ascii="Arial" w:hAnsi="Arial" w:cs="Arial"/>
                <w:sz w:val="18"/>
                <w:szCs w:val="18"/>
              </w:rPr>
              <w:t>Je geeft</w:t>
            </w:r>
            <w:r w:rsidRPr="00996D20">
              <w:rPr>
                <w:rFonts w:ascii="Arial" w:hAnsi="Arial" w:cs="Arial"/>
                <w:sz w:val="18"/>
                <w:szCs w:val="18"/>
              </w:rPr>
              <w:t xml:space="preserve"> in het kort redenen en verklaringen voor </w:t>
            </w:r>
            <w:r>
              <w:rPr>
                <w:rFonts w:ascii="Arial" w:hAnsi="Arial" w:cs="Arial"/>
                <w:sz w:val="18"/>
                <w:szCs w:val="18"/>
              </w:rPr>
              <w:t>je</w:t>
            </w:r>
            <w:r w:rsidRPr="00996D20">
              <w:rPr>
                <w:rFonts w:ascii="Arial" w:hAnsi="Arial" w:cs="Arial"/>
                <w:sz w:val="18"/>
                <w:szCs w:val="18"/>
              </w:rPr>
              <w:t xml:space="preserve"> mening en plannen. </w:t>
            </w:r>
            <w:r>
              <w:rPr>
                <w:rFonts w:ascii="Arial" w:hAnsi="Arial" w:cs="Arial"/>
                <w:sz w:val="18"/>
                <w:szCs w:val="18"/>
              </w:rPr>
              <w:t>Je vertelt een verhaal, of over</w:t>
            </w:r>
            <w:r w:rsidRPr="00996D20">
              <w:rPr>
                <w:rFonts w:ascii="Arial" w:hAnsi="Arial" w:cs="Arial"/>
                <w:sz w:val="18"/>
                <w:szCs w:val="18"/>
              </w:rPr>
              <w:t xml:space="preserve"> een boek of film</w:t>
            </w:r>
            <w:r>
              <w:rPr>
                <w:rFonts w:ascii="Arial" w:hAnsi="Arial" w:cs="Arial"/>
                <w:sz w:val="18"/>
                <w:szCs w:val="18"/>
              </w:rPr>
              <w:t>, waarbij je zegt wat je ervan vindt.</w:t>
            </w:r>
          </w:p>
        </w:tc>
        <w:tc>
          <w:tcPr>
            <w:tcW w:w="399" w:type="pct"/>
            <w:vMerge w:val="restart"/>
            <w:shd w:val="clear" w:color="auto" w:fill="auto"/>
            <w:vAlign w:val="center"/>
          </w:tcPr>
          <w:p w14:paraId="582D5E63" w14:textId="77777777" w:rsidR="00E71696" w:rsidRPr="002E337E" w:rsidRDefault="00E71696" w:rsidP="00923ACD">
            <w:pPr>
              <w:rPr>
                <w:rFonts w:ascii="Arial" w:hAnsi="Arial" w:cs="Arial"/>
                <w:sz w:val="20"/>
                <w:szCs w:val="20"/>
              </w:rPr>
            </w:pPr>
            <w:r>
              <w:rPr>
                <w:rFonts w:ascii="Arial" w:hAnsi="Arial" w:cs="Arial"/>
                <w:sz w:val="20"/>
                <w:szCs w:val="20"/>
              </w:rPr>
              <w:t>Domein C SE</w:t>
            </w:r>
          </w:p>
        </w:tc>
        <w:tc>
          <w:tcPr>
            <w:tcW w:w="401" w:type="pct"/>
            <w:gridSpan w:val="2"/>
            <w:vMerge w:val="restart"/>
            <w:shd w:val="clear" w:color="auto" w:fill="auto"/>
            <w:vAlign w:val="center"/>
          </w:tcPr>
          <w:p w14:paraId="5F8AD79A" w14:textId="77777777" w:rsidR="00E71696" w:rsidRPr="002E337E" w:rsidRDefault="00E71696" w:rsidP="00923ACD">
            <w:pPr>
              <w:rPr>
                <w:rFonts w:ascii="Arial" w:hAnsi="Arial" w:cs="Arial"/>
                <w:sz w:val="20"/>
                <w:szCs w:val="20"/>
              </w:rPr>
            </w:pPr>
            <w:r>
              <w:rPr>
                <w:rFonts w:ascii="Arial" w:hAnsi="Arial" w:cs="Arial"/>
                <w:sz w:val="20"/>
                <w:szCs w:val="20"/>
              </w:rPr>
              <w:t>Domein C SE</w:t>
            </w:r>
          </w:p>
        </w:tc>
      </w:tr>
      <w:tr w:rsidR="00E71696" w:rsidRPr="002E337E" w14:paraId="007AD90A" w14:textId="77777777" w:rsidTr="00835672">
        <w:trPr>
          <w:trHeight w:val="674"/>
        </w:trPr>
        <w:tc>
          <w:tcPr>
            <w:tcW w:w="169" w:type="pct"/>
            <w:vMerge/>
            <w:shd w:val="clear" w:color="auto" w:fill="auto"/>
            <w:vAlign w:val="center"/>
          </w:tcPr>
          <w:p w14:paraId="3AFB6EFE" w14:textId="77777777" w:rsidR="00E71696" w:rsidRPr="002E337E" w:rsidRDefault="00E71696" w:rsidP="00923ACD">
            <w:pPr>
              <w:rPr>
                <w:rFonts w:ascii="Arial" w:hAnsi="Arial" w:cs="Arial"/>
                <w:b/>
                <w:sz w:val="24"/>
                <w:szCs w:val="24"/>
              </w:rPr>
            </w:pPr>
          </w:p>
        </w:tc>
        <w:tc>
          <w:tcPr>
            <w:tcW w:w="127" w:type="pct"/>
            <w:vMerge/>
            <w:shd w:val="clear" w:color="auto" w:fill="auto"/>
            <w:textDirection w:val="btLr"/>
            <w:vAlign w:val="center"/>
          </w:tcPr>
          <w:p w14:paraId="5ADDDD90" w14:textId="77777777" w:rsidR="00E71696" w:rsidRPr="002E337E" w:rsidRDefault="00E71696" w:rsidP="00923ACD">
            <w:pPr>
              <w:ind w:left="113" w:right="113"/>
              <w:jc w:val="center"/>
              <w:rPr>
                <w:rFonts w:ascii="Arial" w:hAnsi="Arial" w:cs="Arial"/>
                <w:b/>
                <w:sz w:val="24"/>
                <w:szCs w:val="24"/>
              </w:rPr>
            </w:pPr>
          </w:p>
        </w:tc>
        <w:tc>
          <w:tcPr>
            <w:tcW w:w="951" w:type="pct"/>
            <w:tcBorders>
              <w:bottom w:val="single" w:sz="4" w:space="0" w:color="auto"/>
            </w:tcBorders>
            <w:shd w:val="clear" w:color="auto" w:fill="auto"/>
            <w:vAlign w:val="center"/>
          </w:tcPr>
          <w:p w14:paraId="0C89CE9C" w14:textId="77777777" w:rsidR="00E71696" w:rsidRPr="002E337E" w:rsidRDefault="00E71696" w:rsidP="00923ACD">
            <w:pPr>
              <w:overflowPunct w:val="0"/>
              <w:autoSpaceDE w:val="0"/>
              <w:autoSpaceDN w:val="0"/>
              <w:adjustRightInd w:val="0"/>
              <w:textAlignment w:val="baseline"/>
              <w:rPr>
                <w:rFonts w:ascii="Arial" w:hAnsi="Arial" w:cs="Arial"/>
                <w:b/>
                <w:sz w:val="20"/>
                <w:szCs w:val="20"/>
              </w:rPr>
            </w:pPr>
            <w:r w:rsidRPr="002E337E">
              <w:rPr>
                <w:rFonts w:ascii="Arial" w:eastAsia="Times New Roman" w:hAnsi="Arial" w:cs="Times New Roman"/>
                <w:b/>
                <w:sz w:val="20"/>
                <w:szCs w:val="20"/>
                <w:lang w:eastAsia="nl-NL"/>
              </w:rPr>
              <w:t>2.1.1 Bereik van de woordenschat</w:t>
            </w:r>
          </w:p>
        </w:tc>
        <w:tc>
          <w:tcPr>
            <w:tcW w:w="2953" w:type="pct"/>
            <w:gridSpan w:val="3"/>
            <w:shd w:val="clear" w:color="auto" w:fill="auto"/>
            <w:vAlign w:val="center"/>
          </w:tcPr>
          <w:p w14:paraId="1DC7DC5D" w14:textId="77777777" w:rsidR="00E71696" w:rsidRPr="008B5B4E" w:rsidRDefault="00E71696"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w:t>
            </w:r>
            <w:r w:rsidRPr="00A4551F">
              <w:rPr>
                <w:rFonts w:ascii="Arial" w:eastAsia="Times New Roman" w:hAnsi="Arial" w:cs="Arial"/>
                <w:sz w:val="18"/>
                <w:szCs w:val="18"/>
                <w:lang w:eastAsia="nl-NL"/>
              </w:rPr>
              <w:t xml:space="preserve">eschikt over voldoende woorden om, </w:t>
            </w:r>
            <w:r>
              <w:rPr>
                <w:rFonts w:ascii="Arial" w:eastAsia="Times New Roman" w:hAnsi="Arial" w:cs="Arial"/>
                <w:sz w:val="18"/>
                <w:szCs w:val="18"/>
                <w:lang w:eastAsia="nl-NL"/>
              </w:rPr>
              <w:t>soms wat uitgebreid</w:t>
            </w:r>
            <w:r w:rsidRPr="00A4551F">
              <w:rPr>
                <w:rFonts w:ascii="Arial" w:eastAsia="Times New Roman" w:hAnsi="Arial" w:cs="Arial"/>
                <w:sz w:val="18"/>
                <w:szCs w:val="18"/>
                <w:lang w:eastAsia="nl-NL"/>
              </w:rPr>
              <w:t xml:space="preserve">, </w:t>
            </w:r>
            <w:r>
              <w:rPr>
                <w:rFonts w:ascii="Arial" w:eastAsia="Times New Roman" w:hAnsi="Arial" w:cs="Arial"/>
                <w:sz w:val="18"/>
                <w:szCs w:val="18"/>
                <w:lang w:eastAsia="nl-NL"/>
              </w:rPr>
              <w:t>iets te zeggen over</w:t>
            </w:r>
            <w:r w:rsidRPr="00A4551F">
              <w:rPr>
                <w:rFonts w:ascii="Arial" w:eastAsia="Times New Roman" w:hAnsi="Arial" w:cs="Arial"/>
                <w:sz w:val="18"/>
                <w:szCs w:val="18"/>
                <w:lang w:eastAsia="nl-NL"/>
              </w:rPr>
              <w:t xml:space="preserve"> onderwerpen die </w:t>
            </w:r>
            <w:r>
              <w:rPr>
                <w:rFonts w:ascii="Arial" w:eastAsia="Times New Roman" w:hAnsi="Arial" w:cs="Arial"/>
                <w:sz w:val="18"/>
                <w:szCs w:val="18"/>
                <w:lang w:eastAsia="nl-NL"/>
              </w:rPr>
              <w:t xml:space="preserve">te maken hebben met </w:t>
            </w:r>
            <w:r w:rsidRPr="00A4551F">
              <w:rPr>
                <w:rFonts w:ascii="Arial" w:eastAsia="Times New Roman" w:hAnsi="Arial" w:cs="Arial"/>
                <w:sz w:val="18"/>
                <w:szCs w:val="18"/>
                <w:lang w:eastAsia="nl-NL"/>
              </w:rPr>
              <w:t>het dagelijks leven, zoals familie, hobby´s en interesses, reizen en actualiteiten.</w:t>
            </w:r>
          </w:p>
        </w:tc>
        <w:tc>
          <w:tcPr>
            <w:tcW w:w="399" w:type="pct"/>
            <w:vMerge/>
            <w:shd w:val="clear" w:color="auto" w:fill="auto"/>
            <w:vAlign w:val="center"/>
          </w:tcPr>
          <w:p w14:paraId="175D9D46"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7D6756D3" w14:textId="77777777" w:rsidR="00E71696" w:rsidRPr="002E337E" w:rsidRDefault="00E71696" w:rsidP="00923ACD">
            <w:pPr>
              <w:rPr>
                <w:rFonts w:ascii="Arial" w:hAnsi="Arial" w:cs="Arial"/>
                <w:sz w:val="20"/>
                <w:szCs w:val="20"/>
              </w:rPr>
            </w:pPr>
          </w:p>
        </w:tc>
      </w:tr>
      <w:tr w:rsidR="00E71696" w:rsidRPr="002E337E" w14:paraId="68E8E62C" w14:textId="77777777" w:rsidTr="00835672">
        <w:trPr>
          <w:trHeight w:val="440"/>
        </w:trPr>
        <w:tc>
          <w:tcPr>
            <w:tcW w:w="169" w:type="pct"/>
            <w:vMerge/>
            <w:shd w:val="clear" w:color="auto" w:fill="auto"/>
            <w:vAlign w:val="center"/>
          </w:tcPr>
          <w:p w14:paraId="03E4F5D4" w14:textId="77777777" w:rsidR="00E71696" w:rsidRPr="002E337E" w:rsidRDefault="00E71696" w:rsidP="00923ACD">
            <w:pPr>
              <w:rPr>
                <w:rFonts w:ascii="Arial" w:hAnsi="Arial" w:cs="Arial"/>
                <w:b/>
                <w:sz w:val="20"/>
                <w:szCs w:val="20"/>
              </w:rPr>
            </w:pPr>
          </w:p>
        </w:tc>
        <w:tc>
          <w:tcPr>
            <w:tcW w:w="127" w:type="pct"/>
            <w:vMerge/>
            <w:shd w:val="clear" w:color="auto" w:fill="auto"/>
            <w:vAlign w:val="center"/>
          </w:tcPr>
          <w:p w14:paraId="01B78B68" w14:textId="77777777" w:rsidR="00E71696" w:rsidRPr="002E337E" w:rsidRDefault="00E71696" w:rsidP="00923ACD">
            <w:pPr>
              <w:rPr>
                <w:rFonts w:ascii="Arial" w:hAnsi="Arial" w:cs="Arial"/>
                <w:b/>
                <w:sz w:val="20"/>
                <w:szCs w:val="20"/>
              </w:rPr>
            </w:pPr>
          </w:p>
        </w:tc>
        <w:tc>
          <w:tcPr>
            <w:tcW w:w="951" w:type="pct"/>
            <w:tcBorders>
              <w:bottom w:val="single" w:sz="4" w:space="0" w:color="auto"/>
            </w:tcBorders>
            <w:shd w:val="clear" w:color="auto" w:fill="auto"/>
            <w:vAlign w:val="center"/>
          </w:tcPr>
          <w:p w14:paraId="796BB508" w14:textId="77777777" w:rsidR="00E71696" w:rsidRPr="002E337E" w:rsidRDefault="00E71696" w:rsidP="00923ACD">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2.1.2 Beheersing van de woordenschat</w:t>
            </w:r>
          </w:p>
        </w:tc>
        <w:tc>
          <w:tcPr>
            <w:tcW w:w="2953" w:type="pct"/>
            <w:gridSpan w:val="3"/>
            <w:shd w:val="clear" w:color="auto" w:fill="auto"/>
            <w:vAlign w:val="center"/>
          </w:tcPr>
          <w:p w14:paraId="340CE0D5" w14:textId="77777777" w:rsidR="00E71696" w:rsidRPr="008B5B4E" w:rsidRDefault="00E71696"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beheerst</w:t>
            </w:r>
            <w:r w:rsidRPr="00A4551F">
              <w:rPr>
                <w:rFonts w:ascii="Arial" w:eastAsia="Times New Roman" w:hAnsi="Arial" w:cs="Arial"/>
                <w:sz w:val="18"/>
                <w:szCs w:val="18"/>
                <w:lang w:eastAsia="nl-NL"/>
              </w:rPr>
              <w:t xml:space="preserve"> </w:t>
            </w:r>
            <w:r>
              <w:rPr>
                <w:rFonts w:ascii="Arial" w:eastAsia="Times New Roman" w:hAnsi="Arial" w:cs="Arial"/>
                <w:sz w:val="18"/>
                <w:szCs w:val="18"/>
                <w:lang w:eastAsia="nl-NL"/>
              </w:rPr>
              <w:t>de basis</w:t>
            </w:r>
            <w:r w:rsidRPr="00A4551F">
              <w:rPr>
                <w:rFonts w:ascii="Arial" w:eastAsia="Times New Roman" w:hAnsi="Arial" w:cs="Arial"/>
                <w:sz w:val="18"/>
                <w:szCs w:val="18"/>
                <w:lang w:eastAsia="nl-NL"/>
              </w:rPr>
              <w:t xml:space="preserve"> woorden</w:t>
            </w:r>
            <w:r>
              <w:rPr>
                <w:rFonts w:ascii="Arial" w:eastAsia="Times New Roman" w:hAnsi="Arial" w:cs="Arial"/>
                <w:sz w:val="18"/>
                <w:szCs w:val="18"/>
                <w:lang w:eastAsia="nl-NL"/>
              </w:rPr>
              <w:t xml:space="preserve"> goed</w:t>
            </w:r>
            <w:r w:rsidRPr="00A4551F">
              <w:rPr>
                <w:rFonts w:ascii="Arial" w:eastAsia="Times New Roman" w:hAnsi="Arial" w:cs="Arial"/>
                <w:sz w:val="18"/>
                <w:szCs w:val="18"/>
                <w:lang w:eastAsia="nl-NL"/>
              </w:rPr>
              <w:t>, al doen zich nog wel grote fouten voor bij meer complexe gedachten of niet-vertrouwde onderwerpen en situaties.</w:t>
            </w:r>
          </w:p>
        </w:tc>
        <w:tc>
          <w:tcPr>
            <w:tcW w:w="399" w:type="pct"/>
            <w:vMerge/>
            <w:shd w:val="clear" w:color="auto" w:fill="auto"/>
            <w:vAlign w:val="center"/>
          </w:tcPr>
          <w:p w14:paraId="6D1A1A20"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1D693A29" w14:textId="77777777" w:rsidR="00E71696" w:rsidRPr="002E337E" w:rsidRDefault="00E71696" w:rsidP="00923ACD">
            <w:pPr>
              <w:rPr>
                <w:rFonts w:ascii="Arial" w:hAnsi="Arial" w:cs="Arial"/>
                <w:sz w:val="20"/>
                <w:szCs w:val="20"/>
              </w:rPr>
            </w:pPr>
          </w:p>
        </w:tc>
      </w:tr>
      <w:tr w:rsidR="00E71696" w:rsidRPr="002E337E" w14:paraId="7287E145" w14:textId="77777777" w:rsidTr="00835672">
        <w:trPr>
          <w:trHeight w:val="710"/>
        </w:trPr>
        <w:tc>
          <w:tcPr>
            <w:tcW w:w="169" w:type="pct"/>
            <w:vMerge/>
            <w:shd w:val="clear" w:color="auto" w:fill="auto"/>
            <w:vAlign w:val="center"/>
          </w:tcPr>
          <w:p w14:paraId="49D3176D" w14:textId="77777777" w:rsidR="00E71696" w:rsidRPr="002E337E" w:rsidRDefault="00E71696" w:rsidP="00923ACD">
            <w:pPr>
              <w:rPr>
                <w:rFonts w:ascii="Arial" w:hAnsi="Arial" w:cs="Arial"/>
                <w:b/>
                <w:sz w:val="20"/>
                <w:szCs w:val="20"/>
              </w:rPr>
            </w:pPr>
          </w:p>
        </w:tc>
        <w:tc>
          <w:tcPr>
            <w:tcW w:w="127" w:type="pct"/>
            <w:vMerge/>
            <w:shd w:val="clear" w:color="auto" w:fill="auto"/>
            <w:vAlign w:val="center"/>
          </w:tcPr>
          <w:p w14:paraId="42368A96" w14:textId="77777777" w:rsidR="00E71696" w:rsidRPr="002E337E" w:rsidRDefault="00E71696" w:rsidP="00923ACD">
            <w:pPr>
              <w:rPr>
                <w:rFonts w:ascii="Arial" w:hAnsi="Arial" w:cs="Arial"/>
                <w:b/>
                <w:sz w:val="20"/>
                <w:szCs w:val="20"/>
              </w:rPr>
            </w:pPr>
          </w:p>
        </w:tc>
        <w:tc>
          <w:tcPr>
            <w:tcW w:w="951" w:type="pct"/>
            <w:tcBorders>
              <w:bottom w:val="single" w:sz="4" w:space="0" w:color="auto"/>
            </w:tcBorders>
            <w:shd w:val="clear" w:color="auto" w:fill="auto"/>
            <w:vAlign w:val="center"/>
          </w:tcPr>
          <w:p w14:paraId="416F7C1A" w14:textId="77777777" w:rsidR="00E71696" w:rsidRPr="002E337E" w:rsidRDefault="00E71696" w:rsidP="00923ACD">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2.1.3 Grammaticale correctheid</w:t>
            </w:r>
          </w:p>
        </w:tc>
        <w:tc>
          <w:tcPr>
            <w:tcW w:w="1375" w:type="pct"/>
            <w:gridSpan w:val="2"/>
            <w:shd w:val="clear" w:color="auto" w:fill="auto"/>
            <w:vAlign w:val="center"/>
          </w:tcPr>
          <w:p w14:paraId="6CF8C297" w14:textId="77777777" w:rsidR="00E71696" w:rsidRPr="0007589A" w:rsidRDefault="00E71696" w:rsidP="00E71696">
            <w:pPr>
              <w:overflowPunct w:val="0"/>
              <w:autoSpaceDE w:val="0"/>
              <w:autoSpaceDN w:val="0"/>
              <w:adjustRightInd w:val="0"/>
              <w:textAlignment w:val="baseline"/>
              <w:rPr>
                <w:rFonts w:ascii="Arial" w:eastAsia="Times New Roman" w:hAnsi="Arial" w:cs="Times New Roman"/>
                <w:sz w:val="18"/>
                <w:szCs w:val="18"/>
                <w:lang w:eastAsia="nl-NL"/>
              </w:rPr>
            </w:pPr>
            <w:r w:rsidRPr="0007589A">
              <w:rPr>
                <w:rFonts w:ascii="Arial" w:eastAsia="Times New Roman" w:hAnsi="Arial" w:cs="Times New Roman"/>
                <w:sz w:val="18"/>
                <w:szCs w:val="18"/>
                <w:lang w:eastAsia="nl-NL"/>
              </w:rPr>
              <w:t>Je maakt met een redelijke mate van nauwkeurigheid gebruik van een repertoire van veelgebruikte '</w:t>
            </w:r>
            <w:r>
              <w:rPr>
                <w:rFonts w:ascii="Arial" w:eastAsia="Times New Roman" w:hAnsi="Arial" w:cs="Times New Roman"/>
                <w:sz w:val="18"/>
                <w:szCs w:val="18"/>
                <w:lang w:eastAsia="nl-NL"/>
              </w:rPr>
              <w:t>zinnen</w:t>
            </w:r>
            <w:r w:rsidRPr="0007589A">
              <w:rPr>
                <w:rFonts w:ascii="Arial" w:eastAsia="Times New Roman" w:hAnsi="Arial" w:cs="Times New Roman"/>
                <w:sz w:val="18"/>
                <w:szCs w:val="18"/>
                <w:lang w:eastAsia="nl-NL"/>
              </w:rPr>
              <w:t>' en patronen die je kent van meer voorspelbare situaties.</w:t>
            </w:r>
          </w:p>
        </w:tc>
        <w:tc>
          <w:tcPr>
            <w:tcW w:w="1578" w:type="pct"/>
            <w:shd w:val="clear" w:color="auto" w:fill="auto"/>
            <w:vAlign w:val="center"/>
          </w:tcPr>
          <w:p w14:paraId="1E4E1032" w14:textId="77777777" w:rsidR="00E71696" w:rsidRPr="008B5B4E" w:rsidRDefault="00E71696"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spreekt</w:t>
            </w:r>
            <w:r w:rsidRPr="00A4551F">
              <w:rPr>
                <w:rFonts w:ascii="Arial" w:eastAsia="Times New Roman" w:hAnsi="Arial" w:cs="Arial"/>
                <w:sz w:val="18"/>
                <w:szCs w:val="18"/>
                <w:lang w:eastAsia="nl-NL"/>
              </w:rPr>
              <w:t xml:space="preserve"> redelijk nauwkeurig in vertrouwde omstandigheden</w:t>
            </w:r>
            <w:r>
              <w:rPr>
                <w:rFonts w:ascii="Arial" w:eastAsia="Times New Roman" w:hAnsi="Arial" w:cs="Arial"/>
                <w:sz w:val="18"/>
                <w:szCs w:val="18"/>
                <w:lang w:eastAsia="nl-NL"/>
              </w:rPr>
              <w:t xml:space="preserve">. Je laat een </w:t>
            </w:r>
            <w:r w:rsidRPr="00A4551F">
              <w:rPr>
                <w:rFonts w:ascii="Arial" w:eastAsia="Times New Roman" w:hAnsi="Arial" w:cs="Arial"/>
                <w:sz w:val="18"/>
                <w:szCs w:val="18"/>
                <w:lang w:eastAsia="nl-NL"/>
              </w:rPr>
              <w:t>goede grammaticale beheersing</w:t>
            </w:r>
            <w:r>
              <w:rPr>
                <w:rFonts w:ascii="Arial" w:eastAsia="Times New Roman" w:hAnsi="Arial" w:cs="Arial"/>
                <w:sz w:val="18"/>
                <w:szCs w:val="18"/>
                <w:lang w:eastAsia="nl-NL"/>
              </w:rPr>
              <w:t xml:space="preserve"> zien,</w:t>
            </w:r>
            <w:r w:rsidRPr="00A4551F">
              <w:rPr>
                <w:rFonts w:ascii="Arial" w:eastAsia="Times New Roman" w:hAnsi="Arial" w:cs="Arial"/>
                <w:sz w:val="18"/>
                <w:szCs w:val="18"/>
                <w:lang w:eastAsia="nl-NL"/>
              </w:rPr>
              <w:t xml:space="preserve"> maar met merkbare invloed vanuit </w:t>
            </w:r>
            <w:r>
              <w:rPr>
                <w:rFonts w:ascii="Arial" w:eastAsia="Times New Roman" w:hAnsi="Arial" w:cs="Arial"/>
                <w:sz w:val="18"/>
                <w:szCs w:val="18"/>
                <w:lang w:eastAsia="nl-NL"/>
              </w:rPr>
              <w:t>je eigen taal</w:t>
            </w:r>
            <w:r w:rsidRPr="00A4551F">
              <w:rPr>
                <w:rFonts w:ascii="Arial" w:eastAsia="Times New Roman" w:hAnsi="Arial" w:cs="Arial"/>
                <w:sz w:val="18"/>
                <w:szCs w:val="18"/>
                <w:lang w:eastAsia="nl-NL"/>
              </w:rPr>
              <w:t xml:space="preserve">. Fouten komen voor, maar het is altijd duidelijk wat </w:t>
            </w:r>
            <w:r>
              <w:rPr>
                <w:rFonts w:ascii="Arial" w:eastAsia="Times New Roman" w:hAnsi="Arial" w:cs="Arial"/>
                <w:sz w:val="18"/>
                <w:szCs w:val="18"/>
                <w:lang w:eastAsia="nl-NL"/>
              </w:rPr>
              <w:t>je</w:t>
            </w:r>
            <w:r w:rsidRPr="00A4551F">
              <w:rPr>
                <w:rFonts w:ascii="Arial" w:eastAsia="Times New Roman" w:hAnsi="Arial" w:cs="Arial"/>
                <w:sz w:val="18"/>
                <w:szCs w:val="18"/>
                <w:lang w:eastAsia="nl-NL"/>
              </w:rPr>
              <w:t xml:space="preserve"> probeert </w:t>
            </w:r>
            <w:r>
              <w:rPr>
                <w:rFonts w:ascii="Arial" w:eastAsia="Times New Roman" w:hAnsi="Arial" w:cs="Arial"/>
                <w:sz w:val="18"/>
                <w:szCs w:val="18"/>
                <w:lang w:eastAsia="nl-NL"/>
              </w:rPr>
              <w:t>te zeggen</w:t>
            </w:r>
            <w:r w:rsidRPr="00A4551F">
              <w:rPr>
                <w:rFonts w:ascii="Arial" w:eastAsia="Times New Roman" w:hAnsi="Arial" w:cs="Arial"/>
                <w:sz w:val="18"/>
                <w:szCs w:val="18"/>
                <w:lang w:eastAsia="nl-NL"/>
              </w:rPr>
              <w:t>.</w:t>
            </w:r>
          </w:p>
        </w:tc>
        <w:tc>
          <w:tcPr>
            <w:tcW w:w="399" w:type="pct"/>
            <w:vMerge/>
            <w:shd w:val="clear" w:color="auto" w:fill="auto"/>
            <w:vAlign w:val="center"/>
          </w:tcPr>
          <w:p w14:paraId="33D01306"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5076A43F" w14:textId="77777777" w:rsidR="00E71696" w:rsidRPr="002E337E" w:rsidRDefault="00E71696" w:rsidP="00923ACD">
            <w:pPr>
              <w:rPr>
                <w:rFonts w:ascii="Arial" w:hAnsi="Arial" w:cs="Arial"/>
                <w:sz w:val="20"/>
                <w:szCs w:val="20"/>
              </w:rPr>
            </w:pPr>
          </w:p>
        </w:tc>
      </w:tr>
      <w:tr w:rsidR="00E71696" w:rsidRPr="002E337E" w14:paraId="4DB79CBB" w14:textId="77777777" w:rsidTr="00835672">
        <w:trPr>
          <w:trHeight w:val="800"/>
        </w:trPr>
        <w:tc>
          <w:tcPr>
            <w:tcW w:w="169" w:type="pct"/>
            <w:vMerge/>
            <w:shd w:val="clear" w:color="auto" w:fill="auto"/>
            <w:vAlign w:val="center"/>
          </w:tcPr>
          <w:p w14:paraId="61DA12D8" w14:textId="77777777" w:rsidR="00E71696" w:rsidRPr="002E337E" w:rsidRDefault="00E71696" w:rsidP="00923ACD">
            <w:pPr>
              <w:rPr>
                <w:rFonts w:ascii="Arial" w:hAnsi="Arial" w:cs="Arial"/>
                <w:b/>
                <w:sz w:val="20"/>
                <w:szCs w:val="20"/>
              </w:rPr>
            </w:pPr>
          </w:p>
        </w:tc>
        <w:tc>
          <w:tcPr>
            <w:tcW w:w="127" w:type="pct"/>
            <w:vMerge/>
            <w:shd w:val="clear" w:color="auto" w:fill="auto"/>
            <w:vAlign w:val="center"/>
          </w:tcPr>
          <w:p w14:paraId="0611CF33" w14:textId="77777777" w:rsidR="00E71696" w:rsidRPr="002E337E" w:rsidRDefault="00E71696" w:rsidP="00923ACD">
            <w:pPr>
              <w:rPr>
                <w:rFonts w:ascii="Arial" w:hAnsi="Arial" w:cs="Arial"/>
                <w:b/>
                <w:sz w:val="20"/>
                <w:szCs w:val="20"/>
              </w:rPr>
            </w:pPr>
          </w:p>
        </w:tc>
        <w:tc>
          <w:tcPr>
            <w:tcW w:w="951" w:type="pct"/>
            <w:tcBorders>
              <w:bottom w:val="single" w:sz="4" w:space="0" w:color="auto"/>
            </w:tcBorders>
            <w:shd w:val="clear" w:color="auto" w:fill="auto"/>
            <w:vAlign w:val="center"/>
          </w:tcPr>
          <w:p w14:paraId="74468C20" w14:textId="77777777" w:rsidR="00E71696" w:rsidRPr="002E337E" w:rsidRDefault="00E71696" w:rsidP="00923ACD">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2.1.4 Vloeiendheid</w:t>
            </w:r>
          </w:p>
        </w:tc>
        <w:tc>
          <w:tcPr>
            <w:tcW w:w="1375" w:type="pct"/>
            <w:gridSpan w:val="2"/>
            <w:shd w:val="clear" w:color="auto" w:fill="auto"/>
            <w:vAlign w:val="center"/>
          </w:tcPr>
          <w:p w14:paraId="517A9518" w14:textId="77777777" w:rsidR="00E71696" w:rsidRPr="00685CB0" w:rsidRDefault="00E71696" w:rsidP="00E71696">
            <w:pPr>
              <w:overflowPunct w:val="0"/>
              <w:autoSpaceDE w:val="0"/>
              <w:autoSpaceDN w:val="0"/>
              <w:adjustRightInd w:val="0"/>
              <w:textAlignment w:val="baseline"/>
              <w:rPr>
                <w:rFonts w:ascii="Arial" w:eastAsia="Times New Roman" w:hAnsi="Arial" w:cs="Times New Roman"/>
                <w:sz w:val="18"/>
                <w:szCs w:val="18"/>
                <w:u w:val="single"/>
                <w:lang w:eastAsia="nl-NL"/>
              </w:rPr>
            </w:pPr>
            <w:r w:rsidRPr="00621606">
              <w:rPr>
                <w:rFonts w:ascii="Arial" w:eastAsia="Times New Roman" w:hAnsi="Arial" w:cs="Arial"/>
                <w:sz w:val="18"/>
                <w:szCs w:val="18"/>
                <w:lang w:eastAsia="nl-NL"/>
              </w:rPr>
              <w:t>Je bent goed te volgen, hoewel je in langere stukken tekst soms pauzeert om na te denken over grammatica en woordkeuze en om fouten te verbeteren.</w:t>
            </w:r>
          </w:p>
        </w:tc>
        <w:tc>
          <w:tcPr>
            <w:tcW w:w="1578" w:type="pct"/>
            <w:shd w:val="clear" w:color="auto" w:fill="auto"/>
            <w:vAlign w:val="center"/>
          </w:tcPr>
          <w:p w14:paraId="66B6A218" w14:textId="77777777" w:rsidR="00E71696" w:rsidRPr="008B5B4E" w:rsidRDefault="00E71696" w:rsidP="00923ACD">
            <w:pPr>
              <w:rPr>
                <w:rFonts w:ascii="Arial" w:eastAsia="Times New Roman" w:hAnsi="Arial" w:cs="Arial"/>
                <w:sz w:val="18"/>
                <w:szCs w:val="18"/>
                <w:lang w:eastAsia="nl-NL"/>
              </w:rPr>
            </w:pPr>
            <w:r>
              <w:rPr>
                <w:rFonts w:ascii="Arial" w:eastAsia="Times New Roman" w:hAnsi="Arial" w:cs="Arial"/>
                <w:sz w:val="18"/>
                <w:szCs w:val="18"/>
                <w:lang w:eastAsia="nl-NL"/>
              </w:rPr>
              <w:t>Je drukt je vrij</w:t>
            </w:r>
            <w:r w:rsidRPr="00A4551F">
              <w:rPr>
                <w:rFonts w:ascii="Arial" w:eastAsia="Times New Roman" w:hAnsi="Arial" w:cs="Arial"/>
                <w:sz w:val="18"/>
                <w:szCs w:val="18"/>
                <w:lang w:eastAsia="nl-NL"/>
              </w:rPr>
              <w:t xml:space="preserve"> gemakkelijk uit. Ondanks enige problemen met </w:t>
            </w:r>
            <w:r>
              <w:rPr>
                <w:rFonts w:ascii="Arial" w:eastAsia="Times New Roman" w:hAnsi="Arial" w:cs="Arial"/>
                <w:sz w:val="18"/>
                <w:szCs w:val="18"/>
                <w:lang w:eastAsia="nl-NL"/>
              </w:rPr>
              <w:t>het maken van zinnen</w:t>
            </w:r>
            <w:r w:rsidRPr="00A4551F">
              <w:rPr>
                <w:rFonts w:ascii="Arial" w:eastAsia="Times New Roman" w:hAnsi="Arial" w:cs="Arial"/>
                <w:sz w:val="18"/>
                <w:szCs w:val="18"/>
                <w:lang w:eastAsia="nl-NL"/>
              </w:rPr>
              <w:t xml:space="preserve">, die tot pauzes en ‘doodlopende wegen’ leiden, </w:t>
            </w:r>
            <w:r>
              <w:rPr>
                <w:rFonts w:ascii="Arial" w:eastAsia="Times New Roman" w:hAnsi="Arial" w:cs="Arial"/>
                <w:sz w:val="18"/>
                <w:szCs w:val="18"/>
                <w:lang w:eastAsia="nl-NL"/>
              </w:rPr>
              <w:t>kun je</w:t>
            </w:r>
            <w:r w:rsidRPr="00A4551F">
              <w:rPr>
                <w:rFonts w:ascii="Arial" w:eastAsia="Times New Roman" w:hAnsi="Arial" w:cs="Arial"/>
                <w:sz w:val="18"/>
                <w:szCs w:val="18"/>
                <w:lang w:eastAsia="nl-NL"/>
              </w:rPr>
              <w:t xml:space="preserve"> zonder hulp </w:t>
            </w:r>
            <w:r>
              <w:rPr>
                <w:rFonts w:ascii="Arial" w:eastAsia="Times New Roman" w:hAnsi="Arial" w:cs="Arial"/>
                <w:sz w:val="18"/>
                <w:szCs w:val="18"/>
                <w:lang w:eastAsia="nl-NL"/>
              </w:rPr>
              <w:t>je doel bereiken</w:t>
            </w:r>
            <w:r w:rsidRPr="00A4551F">
              <w:rPr>
                <w:rFonts w:ascii="Arial" w:eastAsia="Times New Roman" w:hAnsi="Arial" w:cs="Arial"/>
                <w:sz w:val="18"/>
                <w:szCs w:val="18"/>
                <w:lang w:eastAsia="nl-NL"/>
              </w:rPr>
              <w:t>.</w:t>
            </w:r>
          </w:p>
        </w:tc>
        <w:tc>
          <w:tcPr>
            <w:tcW w:w="399" w:type="pct"/>
            <w:vMerge/>
            <w:shd w:val="clear" w:color="auto" w:fill="auto"/>
            <w:vAlign w:val="center"/>
          </w:tcPr>
          <w:p w14:paraId="07754D89"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3A2C39F1" w14:textId="77777777" w:rsidR="00E71696" w:rsidRPr="002E337E" w:rsidRDefault="00E71696" w:rsidP="00923ACD">
            <w:pPr>
              <w:rPr>
                <w:rFonts w:ascii="Arial" w:hAnsi="Arial" w:cs="Arial"/>
                <w:sz w:val="20"/>
                <w:szCs w:val="20"/>
              </w:rPr>
            </w:pPr>
          </w:p>
        </w:tc>
      </w:tr>
      <w:tr w:rsidR="00E71696" w:rsidRPr="002E337E" w14:paraId="2CC3B3D8" w14:textId="77777777" w:rsidTr="00835672">
        <w:trPr>
          <w:trHeight w:val="530"/>
        </w:trPr>
        <w:tc>
          <w:tcPr>
            <w:tcW w:w="169" w:type="pct"/>
            <w:vMerge/>
            <w:shd w:val="clear" w:color="auto" w:fill="auto"/>
            <w:vAlign w:val="center"/>
          </w:tcPr>
          <w:p w14:paraId="18048508" w14:textId="77777777" w:rsidR="00E71696" w:rsidRPr="002E337E" w:rsidRDefault="00E71696" w:rsidP="00923ACD">
            <w:pPr>
              <w:rPr>
                <w:rFonts w:ascii="Arial" w:hAnsi="Arial" w:cs="Arial"/>
                <w:b/>
                <w:sz w:val="20"/>
                <w:szCs w:val="20"/>
              </w:rPr>
            </w:pPr>
          </w:p>
        </w:tc>
        <w:tc>
          <w:tcPr>
            <w:tcW w:w="127" w:type="pct"/>
            <w:vMerge/>
            <w:shd w:val="clear" w:color="auto" w:fill="auto"/>
          </w:tcPr>
          <w:p w14:paraId="0070483F" w14:textId="77777777" w:rsidR="00E71696" w:rsidRPr="002E337E" w:rsidRDefault="00E71696" w:rsidP="00923ACD">
            <w:pPr>
              <w:rPr>
                <w:rFonts w:ascii="Arial" w:hAnsi="Arial" w:cs="Arial"/>
                <w:b/>
                <w:sz w:val="20"/>
                <w:szCs w:val="20"/>
              </w:rPr>
            </w:pPr>
          </w:p>
        </w:tc>
        <w:tc>
          <w:tcPr>
            <w:tcW w:w="951" w:type="pct"/>
            <w:tcBorders>
              <w:bottom w:val="single" w:sz="4" w:space="0" w:color="auto"/>
            </w:tcBorders>
            <w:shd w:val="clear" w:color="auto" w:fill="auto"/>
            <w:vAlign w:val="center"/>
          </w:tcPr>
          <w:p w14:paraId="6E903F2C" w14:textId="77777777" w:rsidR="00E71696" w:rsidRPr="002E337E" w:rsidRDefault="00E71696" w:rsidP="00923ACD">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2.1.5 Samenhang</w:t>
            </w:r>
          </w:p>
        </w:tc>
        <w:tc>
          <w:tcPr>
            <w:tcW w:w="2953" w:type="pct"/>
            <w:gridSpan w:val="3"/>
            <w:shd w:val="clear" w:color="auto" w:fill="auto"/>
            <w:vAlign w:val="center"/>
          </w:tcPr>
          <w:p w14:paraId="2ED47439" w14:textId="77777777" w:rsidR="00E71696" w:rsidRPr="008B5B4E" w:rsidRDefault="00E71696"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verbindt</w:t>
            </w:r>
            <w:r w:rsidRPr="00A4551F">
              <w:rPr>
                <w:rFonts w:ascii="Arial" w:eastAsia="Times New Roman" w:hAnsi="Arial" w:cs="Arial"/>
                <w:sz w:val="18"/>
                <w:szCs w:val="18"/>
                <w:lang w:eastAsia="nl-NL"/>
              </w:rPr>
              <w:t xml:space="preserve"> een reeks kortere, op zichzelf staande</w:t>
            </w:r>
            <w:r>
              <w:rPr>
                <w:rFonts w:ascii="Arial" w:eastAsia="Times New Roman" w:hAnsi="Arial" w:cs="Arial"/>
                <w:sz w:val="18"/>
                <w:szCs w:val="18"/>
                <w:lang w:eastAsia="nl-NL"/>
              </w:rPr>
              <w:t>,</w:t>
            </w:r>
            <w:r w:rsidRPr="00A4551F">
              <w:rPr>
                <w:rFonts w:ascii="Arial" w:eastAsia="Times New Roman" w:hAnsi="Arial" w:cs="Arial"/>
                <w:sz w:val="18"/>
                <w:szCs w:val="18"/>
                <w:lang w:eastAsia="nl-NL"/>
              </w:rPr>
              <w:t xml:space="preserve"> eenvoudige </w:t>
            </w:r>
            <w:r>
              <w:rPr>
                <w:rFonts w:ascii="Arial" w:eastAsia="Times New Roman" w:hAnsi="Arial" w:cs="Arial"/>
                <w:sz w:val="18"/>
                <w:szCs w:val="18"/>
                <w:lang w:eastAsia="nl-NL"/>
              </w:rPr>
              <w:t>punten</w:t>
            </w:r>
            <w:r w:rsidRPr="00A4551F">
              <w:rPr>
                <w:rFonts w:ascii="Arial" w:eastAsia="Times New Roman" w:hAnsi="Arial" w:cs="Arial"/>
                <w:sz w:val="18"/>
                <w:szCs w:val="18"/>
                <w:lang w:eastAsia="nl-NL"/>
              </w:rPr>
              <w:t xml:space="preserve"> tot een samenhangend</w:t>
            </w:r>
            <w:r>
              <w:rPr>
                <w:rFonts w:ascii="Arial" w:eastAsia="Times New Roman" w:hAnsi="Arial" w:cs="Arial"/>
                <w:sz w:val="18"/>
                <w:szCs w:val="18"/>
                <w:lang w:eastAsia="nl-NL"/>
              </w:rPr>
              <w:t xml:space="preserve"> verhaal</w:t>
            </w:r>
            <w:r w:rsidRPr="00A4551F">
              <w:rPr>
                <w:rFonts w:ascii="Arial" w:eastAsia="Times New Roman" w:hAnsi="Arial" w:cs="Arial"/>
                <w:sz w:val="18"/>
                <w:szCs w:val="18"/>
                <w:lang w:eastAsia="nl-NL"/>
              </w:rPr>
              <w:t>.</w:t>
            </w:r>
          </w:p>
        </w:tc>
        <w:tc>
          <w:tcPr>
            <w:tcW w:w="399" w:type="pct"/>
            <w:vMerge/>
            <w:shd w:val="clear" w:color="auto" w:fill="auto"/>
            <w:vAlign w:val="center"/>
          </w:tcPr>
          <w:p w14:paraId="277B69AD"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4491E9D0" w14:textId="77777777" w:rsidR="00E71696" w:rsidRPr="002E337E" w:rsidRDefault="00E71696" w:rsidP="00923ACD">
            <w:pPr>
              <w:rPr>
                <w:rFonts w:ascii="Arial" w:hAnsi="Arial" w:cs="Arial"/>
                <w:sz w:val="20"/>
                <w:szCs w:val="20"/>
              </w:rPr>
            </w:pPr>
          </w:p>
        </w:tc>
      </w:tr>
      <w:tr w:rsidR="00E71696" w:rsidRPr="002E337E" w14:paraId="6EF7B850" w14:textId="77777777" w:rsidTr="00835672">
        <w:trPr>
          <w:trHeight w:val="440"/>
        </w:trPr>
        <w:tc>
          <w:tcPr>
            <w:tcW w:w="169" w:type="pct"/>
            <w:vMerge/>
            <w:shd w:val="clear" w:color="auto" w:fill="auto"/>
            <w:vAlign w:val="center"/>
          </w:tcPr>
          <w:p w14:paraId="6AD732CB" w14:textId="77777777" w:rsidR="00E71696" w:rsidRPr="002E337E" w:rsidRDefault="00E71696" w:rsidP="00923ACD">
            <w:pPr>
              <w:rPr>
                <w:rFonts w:ascii="Arial" w:hAnsi="Arial" w:cs="Arial"/>
                <w:b/>
                <w:sz w:val="20"/>
                <w:szCs w:val="20"/>
              </w:rPr>
            </w:pPr>
          </w:p>
        </w:tc>
        <w:tc>
          <w:tcPr>
            <w:tcW w:w="127" w:type="pct"/>
            <w:vMerge/>
            <w:shd w:val="clear" w:color="auto" w:fill="auto"/>
            <w:vAlign w:val="center"/>
          </w:tcPr>
          <w:p w14:paraId="5CC480F8" w14:textId="77777777" w:rsidR="00E71696" w:rsidRPr="002E337E" w:rsidRDefault="00E71696" w:rsidP="00923ACD">
            <w:pPr>
              <w:rPr>
                <w:rFonts w:ascii="Arial" w:hAnsi="Arial" w:cs="Arial"/>
                <w:b/>
                <w:sz w:val="20"/>
                <w:szCs w:val="20"/>
              </w:rPr>
            </w:pPr>
          </w:p>
        </w:tc>
        <w:tc>
          <w:tcPr>
            <w:tcW w:w="951" w:type="pct"/>
            <w:tcBorders>
              <w:bottom w:val="single" w:sz="4" w:space="0" w:color="auto"/>
            </w:tcBorders>
            <w:shd w:val="clear" w:color="auto" w:fill="auto"/>
            <w:vAlign w:val="center"/>
          </w:tcPr>
          <w:p w14:paraId="7994813B" w14:textId="77777777" w:rsidR="00E71696" w:rsidRPr="002E337E" w:rsidRDefault="00E71696" w:rsidP="00923ACD">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2.1.6 Uitspraak</w:t>
            </w:r>
          </w:p>
        </w:tc>
        <w:tc>
          <w:tcPr>
            <w:tcW w:w="2953" w:type="pct"/>
            <w:gridSpan w:val="3"/>
            <w:tcBorders>
              <w:bottom w:val="single" w:sz="4" w:space="0" w:color="auto"/>
            </w:tcBorders>
            <w:shd w:val="clear" w:color="auto" w:fill="auto"/>
            <w:vAlign w:val="center"/>
          </w:tcPr>
          <w:p w14:paraId="512EBE27" w14:textId="77777777" w:rsidR="00E71696" w:rsidRPr="008B5B4E" w:rsidRDefault="00E71696"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Jouw</w:t>
            </w:r>
            <w:r w:rsidRPr="00A4551F">
              <w:rPr>
                <w:rFonts w:ascii="Arial" w:eastAsia="Times New Roman" w:hAnsi="Arial" w:cs="Arial"/>
                <w:sz w:val="18"/>
                <w:szCs w:val="18"/>
                <w:lang w:eastAsia="nl-NL"/>
              </w:rPr>
              <w:t xml:space="preserve"> uitspraak is duidelijk te verstaan</w:t>
            </w:r>
            <w:r>
              <w:rPr>
                <w:rFonts w:ascii="Arial" w:eastAsia="Times New Roman" w:hAnsi="Arial" w:cs="Arial"/>
                <w:sz w:val="18"/>
                <w:szCs w:val="18"/>
                <w:lang w:eastAsia="nl-NL"/>
              </w:rPr>
              <w:t>,</w:t>
            </w:r>
            <w:r w:rsidRPr="00A4551F">
              <w:rPr>
                <w:rFonts w:ascii="Arial" w:eastAsia="Times New Roman" w:hAnsi="Arial" w:cs="Arial"/>
                <w:sz w:val="18"/>
                <w:szCs w:val="18"/>
                <w:lang w:eastAsia="nl-NL"/>
              </w:rPr>
              <w:t xml:space="preserve"> ook al is soms een duidelijk buitenlands accent te horen en </w:t>
            </w:r>
            <w:r>
              <w:rPr>
                <w:rFonts w:ascii="Arial" w:eastAsia="Times New Roman" w:hAnsi="Arial" w:cs="Arial"/>
                <w:sz w:val="18"/>
                <w:szCs w:val="18"/>
                <w:lang w:eastAsia="nl-NL"/>
              </w:rPr>
              <w:t>maak je</w:t>
            </w:r>
            <w:r w:rsidRPr="00A4551F">
              <w:rPr>
                <w:rFonts w:ascii="Arial" w:eastAsia="Times New Roman" w:hAnsi="Arial" w:cs="Arial"/>
                <w:sz w:val="18"/>
                <w:szCs w:val="18"/>
                <w:lang w:eastAsia="nl-NL"/>
              </w:rPr>
              <w:t xml:space="preserve"> incidenteel uitspraakfouten.</w:t>
            </w:r>
          </w:p>
        </w:tc>
        <w:tc>
          <w:tcPr>
            <w:tcW w:w="399" w:type="pct"/>
            <w:vMerge/>
            <w:shd w:val="clear" w:color="auto" w:fill="auto"/>
            <w:vAlign w:val="center"/>
          </w:tcPr>
          <w:p w14:paraId="0941B29E"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386DFFB6" w14:textId="77777777" w:rsidR="00E71696" w:rsidRPr="002E337E" w:rsidRDefault="00E71696" w:rsidP="00923ACD">
            <w:pPr>
              <w:rPr>
                <w:rFonts w:ascii="Arial" w:hAnsi="Arial" w:cs="Arial"/>
                <w:sz w:val="20"/>
                <w:szCs w:val="20"/>
              </w:rPr>
            </w:pPr>
          </w:p>
        </w:tc>
      </w:tr>
      <w:tr w:rsidR="00E71696" w:rsidRPr="002E337E" w14:paraId="40424FF4" w14:textId="77777777" w:rsidTr="00835672">
        <w:trPr>
          <w:trHeight w:val="800"/>
        </w:trPr>
        <w:tc>
          <w:tcPr>
            <w:tcW w:w="169" w:type="pct"/>
            <w:vMerge/>
            <w:shd w:val="clear" w:color="auto" w:fill="auto"/>
            <w:vAlign w:val="center"/>
          </w:tcPr>
          <w:p w14:paraId="3066D50B" w14:textId="77777777" w:rsidR="00E71696" w:rsidRPr="002E337E" w:rsidRDefault="00E71696" w:rsidP="00923ACD">
            <w:pPr>
              <w:rPr>
                <w:rFonts w:ascii="Arial" w:hAnsi="Arial" w:cs="Arial"/>
                <w:b/>
                <w:sz w:val="20"/>
                <w:szCs w:val="20"/>
              </w:rPr>
            </w:pPr>
          </w:p>
        </w:tc>
        <w:tc>
          <w:tcPr>
            <w:tcW w:w="127" w:type="pct"/>
            <w:vMerge/>
            <w:shd w:val="clear" w:color="auto" w:fill="auto"/>
            <w:vAlign w:val="center"/>
          </w:tcPr>
          <w:p w14:paraId="7407C3C3" w14:textId="77777777" w:rsidR="00E71696" w:rsidRPr="002E337E" w:rsidRDefault="00E71696" w:rsidP="00923ACD">
            <w:pPr>
              <w:rPr>
                <w:rFonts w:ascii="Arial" w:hAnsi="Arial" w:cs="Arial"/>
                <w:b/>
                <w:sz w:val="20"/>
                <w:szCs w:val="20"/>
              </w:rPr>
            </w:pPr>
          </w:p>
        </w:tc>
        <w:tc>
          <w:tcPr>
            <w:tcW w:w="951" w:type="pct"/>
            <w:tcBorders>
              <w:bottom w:val="single" w:sz="4" w:space="0" w:color="auto"/>
            </w:tcBorders>
            <w:shd w:val="clear" w:color="auto" w:fill="auto"/>
            <w:vAlign w:val="center"/>
          </w:tcPr>
          <w:p w14:paraId="68EDF597" w14:textId="77777777" w:rsidR="00E71696" w:rsidRPr="002E337E" w:rsidRDefault="00E71696" w:rsidP="00923ACD">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2.1.7 Afstemming taalgebruik op doel en gesprekspartner(s)</w:t>
            </w:r>
          </w:p>
        </w:tc>
        <w:tc>
          <w:tcPr>
            <w:tcW w:w="2953" w:type="pct"/>
            <w:gridSpan w:val="3"/>
            <w:shd w:val="clear" w:color="auto" w:fill="auto"/>
            <w:vAlign w:val="center"/>
          </w:tcPr>
          <w:p w14:paraId="0BF39579" w14:textId="77777777" w:rsidR="00E71696" w:rsidRPr="00A4551F" w:rsidRDefault="00E71696"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bent je bewust</w:t>
            </w:r>
            <w:r w:rsidRPr="00A4551F">
              <w:rPr>
                <w:rFonts w:ascii="Arial" w:eastAsia="Times New Roman" w:hAnsi="Arial" w:cs="Arial"/>
                <w:sz w:val="18"/>
                <w:szCs w:val="18"/>
                <w:lang w:eastAsia="nl-NL"/>
              </w:rPr>
              <w:t xml:space="preserve"> van de belangrijkste beleefdheids</w:t>
            </w:r>
            <w:r>
              <w:rPr>
                <w:rFonts w:ascii="Arial" w:eastAsia="Times New Roman" w:hAnsi="Arial" w:cs="Arial"/>
                <w:sz w:val="18"/>
                <w:szCs w:val="18"/>
                <w:lang w:eastAsia="nl-NL"/>
              </w:rPr>
              <w:t>normen</w:t>
            </w:r>
            <w:r w:rsidRPr="00A4551F">
              <w:rPr>
                <w:rFonts w:ascii="Arial" w:eastAsia="Times New Roman" w:hAnsi="Arial" w:cs="Arial"/>
                <w:sz w:val="18"/>
                <w:szCs w:val="18"/>
                <w:lang w:eastAsia="nl-NL"/>
              </w:rPr>
              <w:t xml:space="preserve"> en </w:t>
            </w:r>
            <w:r>
              <w:rPr>
                <w:rFonts w:ascii="Arial" w:eastAsia="Times New Roman" w:hAnsi="Arial" w:cs="Arial"/>
                <w:sz w:val="18"/>
                <w:szCs w:val="18"/>
                <w:lang w:eastAsia="nl-NL"/>
              </w:rPr>
              <w:t>je houdt er rekening mee.</w:t>
            </w:r>
          </w:p>
          <w:p w14:paraId="1ABA00DA" w14:textId="77777777" w:rsidR="00E71696" w:rsidRPr="008B5B4E" w:rsidRDefault="00E71696"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 xml:space="preserve">Je bent je </w:t>
            </w:r>
            <w:r w:rsidRPr="00A4551F">
              <w:rPr>
                <w:rFonts w:ascii="Arial" w:eastAsia="Times New Roman" w:hAnsi="Arial" w:cs="Arial"/>
                <w:sz w:val="18"/>
                <w:szCs w:val="18"/>
                <w:lang w:eastAsia="nl-NL"/>
              </w:rPr>
              <w:t xml:space="preserve">bewust </w:t>
            </w:r>
            <w:r>
              <w:rPr>
                <w:rFonts w:ascii="Arial" w:eastAsia="Times New Roman" w:hAnsi="Arial" w:cs="Arial"/>
                <w:sz w:val="18"/>
                <w:szCs w:val="18"/>
                <w:lang w:eastAsia="nl-NL"/>
              </w:rPr>
              <w:t xml:space="preserve">van </w:t>
            </w:r>
            <w:r w:rsidRPr="00A4551F">
              <w:rPr>
                <w:rFonts w:ascii="Arial" w:eastAsia="Times New Roman" w:hAnsi="Arial" w:cs="Arial"/>
                <w:sz w:val="18"/>
                <w:szCs w:val="18"/>
                <w:lang w:eastAsia="nl-NL"/>
              </w:rPr>
              <w:t xml:space="preserve">de belangrijkste verschillen in gewoonten, gebruiken, waarden en overtuigingen tussen </w:t>
            </w:r>
            <w:r>
              <w:rPr>
                <w:rFonts w:ascii="Arial" w:eastAsia="Times New Roman" w:hAnsi="Arial" w:cs="Arial"/>
                <w:sz w:val="18"/>
                <w:szCs w:val="18"/>
                <w:lang w:eastAsia="nl-NL"/>
              </w:rPr>
              <w:t>jezelf en je gesprekspartners en je houdt er rekening mee.</w:t>
            </w:r>
          </w:p>
        </w:tc>
        <w:tc>
          <w:tcPr>
            <w:tcW w:w="399" w:type="pct"/>
            <w:vMerge/>
            <w:shd w:val="clear" w:color="auto" w:fill="auto"/>
            <w:vAlign w:val="center"/>
          </w:tcPr>
          <w:p w14:paraId="6CBF6004"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04D37BD5" w14:textId="77777777" w:rsidR="00E71696" w:rsidRPr="002E337E" w:rsidRDefault="00E71696" w:rsidP="00923ACD">
            <w:pPr>
              <w:rPr>
                <w:rFonts w:ascii="Arial" w:hAnsi="Arial" w:cs="Arial"/>
                <w:sz w:val="20"/>
                <w:szCs w:val="20"/>
              </w:rPr>
            </w:pPr>
          </w:p>
        </w:tc>
      </w:tr>
      <w:tr w:rsidR="00E71696" w:rsidRPr="002E337E" w14:paraId="278A9F00" w14:textId="77777777" w:rsidTr="00835672">
        <w:trPr>
          <w:trHeight w:val="450"/>
        </w:trPr>
        <w:tc>
          <w:tcPr>
            <w:tcW w:w="169" w:type="pct"/>
            <w:vMerge/>
            <w:shd w:val="clear" w:color="auto" w:fill="auto"/>
          </w:tcPr>
          <w:p w14:paraId="4B02189C" w14:textId="77777777" w:rsidR="00E71696" w:rsidRPr="002E337E" w:rsidRDefault="00E71696" w:rsidP="00923ACD">
            <w:pPr>
              <w:rPr>
                <w:rFonts w:ascii="Arial" w:hAnsi="Arial" w:cs="Arial"/>
                <w:b/>
                <w:sz w:val="20"/>
                <w:szCs w:val="20"/>
              </w:rPr>
            </w:pPr>
          </w:p>
        </w:tc>
        <w:tc>
          <w:tcPr>
            <w:tcW w:w="127" w:type="pct"/>
            <w:vMerge/>
            <w:shd w:val="clear" w:color="auto" w:fill="auto"/>
          </w:tcPr>
          <w:p w14:paraId="2A76F1C3" w14:textId="77777777" w:rsidR="00E71696" w:rsidRPr="002E337E" w:rsidRDefault="00E71696" w:rsidP="00923ACD">
            <w:pPr>
              <w:rPr>
                <w:rFonts w:ascii="Arial" w:hAnsi="Arial" w:cs="Arial"/>
                <w:b/>
                <w:sz w:val="20"/>
                <w:szCs w:val="20"/>
              </w:rPr>
            </w:pPr>
          </w:p>
        </w:tc>
        <w:tc>
          <w:tcPr>
            <w:tcW w:w="951" w:type="pct"/>
            <w:tcBorders>
              <w:bottom w:val="single" w:sz="4" w:space="0" w:color="auto"/>
            </w:tcBorders>
            <w:shd w:val="clear" w:color="auto" w:fill="auto"/>
            <w:vAlign w:val="center"/>
          </w:tcPr>
          <w:p w14:paraId="30259E8E" w14:textId="77777777" w:rsidR="00E71696" w:rsidRPr="002E337E" w:rsidRDefault="00E71696" w:rsidP="00923ACD">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2.1.8 Productiestrategieën</w:t>
            </w:r>
          </w:p>
        </w:tc>
        <w:tc>
          <w:tcPr>
            <w:tcW w:w="1375" w:type="pct"/>
            <w:gridSpan w:val="2"/>
            <w:shd w:val="clear" w:color="auto" w:fill="auto"/>
            <w:vAlign w:val="center"/>
          </w:tcPr>
          <w:p w14:paraId="2E4089D3" w14:textId="77777777" w:rsidR="00E71696" w:rsidRPr="00BF75AC" w:rsidRDefault="00E71696" w:rsidP="00E71696">
            <w:pPr>
              <w:overflowPunct w:val="0"/>
              <w:autoSpaceDE w:val="0"/>
              <w:autoSpaceDN w:val="0"/>
              <w:adjustRightInd w:val="0"/>
              <w:textAlignment w:val="baseline"/>
              <w:rPr>
                <w:rFonts w:ascii="Arial" w:eastAsia="Times New Roman" w:hAnsi="Arial" w:cs="Arial"/>
                <w:sz w:val="18"/>
                <w:szCs w:val="18"/>
                <w:lang w:eastAsia="nl-NL"/>
              </w:rPr>
            </w:pPr>
            <w:r w:rsidRPr="00BF75AC">
              <w:rPr>
                <w:rFonts w:ascii="Arial" w:eastAsia="Times New Roman" w:hAnsi="Arial" w:cs="Arial"/>
                <w:sz w:val="18"/>
                <w:szCs w:val="18"/>
                <w:lang w:eastAsia="nl-NL"/>
              </w:rPr>
              <w:t>Je gebruikt een eenvoudig woord waarvan de betekenis lijkt op het begrip dat je wilt overbrengen, je vraagt of het zo goed is.</w:t>
            </w:r>
          </w:p>
          <w:p w14:paraId="7CF42E21" w14:textId="77777777" w:rsidR="00E71696" w:rsidRDefault="00E71696" w:rsidP="00E71696">
            <w:pPr>
              <w:overflowPunct w:val="0"/>
              <w:autoSpaceDE w:val="0"/>
              <w:autoSpaceDN w:val="0"/>
              <w:adjustRightInd w:val="0"/>
              <w:textAlignment w:val="baseline"/>
              <w:rPr>
                <w:rFonts w:ascii="Arial" w:eastAsia="Times New Roman" w:hAnsi="Arial" w:cs="Arial"/>
                <w:sz w:val="18"/>
                <w:szCs w:val="18"/>
                <w:lang w:eastAsia="nl-NL"/>
              </w:rPr>
            </w:pPr>
            <w:r w:rsidRPr="00BF75AC">
              <w:rPr>
                <w:rFonts w:ascii="Arial" w:eastAsia="Times New Roman" w:hAnsi="Arial" w:cs="Arial"/>
                <w:sz w:val="18"/>
                <w:szCs w:val="18"/>
                <w:lang w:eastAsia="nl-NL"/>
              </w:rPr>
              <w:t>Je begint opnieuw met een andere tactiek als het overbrengen van de boodschap mislukt.</w:t>
            </w:r>
          </w:p>
          <w:p w14:paraId="3E9A96F5" w14:textId="77777777" w:rsidR="00E71696" w:rsidRPr="00BF75AC" w:rsidRDefault="00E71696" w:rsidP="00E71696">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werkt de boodschap die je wilt overbrengen op hoofdpunten uit en je beperkt je tot de woorden en zinnen die kent.</w:t>
            </w:r>
          </w:p>
          <w:p w14:paraId="4B9E0F4B" w14:textId="77777777" w:rsidR="00E71696" w:rsidRPr="00BF75AC" w:rsidRDefault="00E71696" w:rsidP="00E71696">
            <w:pPr>
              <w:overflowPunct w:val="0"/>
              <w:autoSpaceDE w:val="0"/>
              <w:autoSpaceDN w:val="0"/>
              <w:adjustRightInd w:val="0"/>
              <w:textAlignment w:val="baseline"/>
              <w:rPr>
                <w:rFonts w:ascii="Arial" w:eastAsia="Times New Roman" w:hAnsi="Arial" w:cs="Arial"/>
                <w:sz w:val="18"/>
                <w:szCs w:val="18"/>
                <w:lang w:eastAsia="nl-NL"/>
              </w:rPr>
            </w:pPr>
            <w:r w:rsidRPr="00BF75AC">
              <w:rPr>
                <w:rFonts w:ascii="Arial" w:eastAsia="Times New Roman" w:hAnsi="Arial" w:cs="Arial"/>
                <w:sz w:val="18"/>
                <w:szCs w:val="18"/>
                <w:lang w:eastAsia="nl-NL"/>
              </w:rPr>
              <w:t>Je omschrijft een woord als je niet op het woord zelf kan komen.</w:t>
            </w:r>
          </w:p>
          <w:p w14:paraId="46B227D0" w14:textId="0DF3D526" w:rsidR="00E71696" w:rsidRPr="00685CB0" w:rsidRDefault="00E71696" w:rsidP="00E71696">
            <w:pPr>
              <w:overflowPunct w:val="0"/>
              <w:autoSpaceDE w:val="0"/>
              <w:autoSpaceDN w:val="0"/>
              <w:adjustRightInd w:val="0"/>
              <w:textAlignment w:val="baseline"/>
              <w:rPr>
                <w:rFonts w:ascii="Arial" w:eastAsia="Times New Roman" w:hAnsi="Arial" w:cs="Times New Roman"/>
                <w:sz w:val="18"/>
                <w:szCs w:val="18"/>
                <w:u w:val="single"/>
                <w:lang w:eastAsia="nl-NL"/>
              </w:rPr>
            </w:pPr>
            <w:r w:rsidRPr="00BF75AC">
              <w:rPr>
                <w:rFonts w:ascii="Arial" w:eastAsia="Times New Roman" w:hAnsi="Arial" w:cs="Arial"/>
                <w:sz w:val="18"/>
                <w:szCs w:val="18"/>
                <w:lang w:eastAsia="nl-NL"/>
              </w:rPr>
              <w:t>J</w:t>
            </w:r>
            <w:r>
              <w:rPr>
                <w:rFonts w:ascii="Arial" w:eastAsia="Times New Roman" w:hAnsi="Arial" w:cs="Arial"/>
                <w:sz w:val="18"/>
                <w:szCs w:val="18"/>
                <w:lang w:eastAsia="nl-NL"/>
              </w:rPr>
              <w:t>e vraagt om bevestiging om te weten of een gebruikte vorm correct is.</w:t>
            </w:r>
          </w:p>
        </w:tc>
        <w:tc>
          <w:tcPr>
            <w:tcW w:w="1578" w:type="pct"/>
            <w:shd w:val="clear" w:color="auto" w:fill="auto"/>
            <w:vAlign w:val="center"/>
          </w:tcPr>
          <w:p w14:paraId="3BAE2709" w14:textId="77777777" w:rsidR="00E71696" w:rsidRDefault="00E71696" w:rsidP="00923ACD">
            <w:pPr>
              <w:overflowPunct w:val="0"/>
              <w:autoSpaceDE w:val="0"/>
              <w:autoSpaceDN w:val="0"/>
              <w:adjustRightInd w:val="0"/>
              <w:textAlignment w:val="baseline"/>
              <w:rPr>
                <w:rFonts w:ascii="Arial" w:eastAsia="Times New Roman" w:hAnsi="Arial" w:cs="Times New Roman"/>
                <w:sz w:val="18"/>
                <w:szCs w:val="18"/>
                <w:lang w:eastAsia="nl-NL"/>
              </w:rPr>
            </w:pPr>
            <w:r>
              <w:rPr>
                <w:rFonts w:ascii="Arial" w:eastAsia="Times New Roman" w:hAnsi="Arial" w:cs="Times New Roman"/>
                <w:sz w:val="18"/>
                <w:szCs w:val="18"/>
                <w:lang w:eastAsia="nl-NL"/>
              </w:rPr>
              <w:t>Je probeert</w:t>
            </w:r>
            <w:r w:rsidRPr="00996D20">
              <w:rPr>
                <w:rFonts w:ascii="Arial" w:eastAsia="Times New Roman" w:hAnsi="Arial" w:cs="Times New Roman"/>
                <w:sz w:val="18"/>
                <w:szCs w:val="18"/>
                <w:lang w:eastAsia="nl-NL"/>
              </w:rPr>
              <w:t xml:space="preserve"> nieuw</w:t>
            </w:r>
            <w:r>
              <w:rPr>
                <w:rFonts w:ascii="Arial" w:eastAsia="Times New Roman" w:hAnsi="Arial" w:cs="Times New Roman"/>
                <w:sz w:val="18"/>
                <w:szCs w:val="18"/>
                <w:lang w:eastAsia="nl-NL"/>
              </w:rPr>
              <w:t>e zinnen en uitdrukkingen uit en vraagt of het zo goed is.</w:t>
            </w:r>
          </w:p>
          <w:p w14:paraId="231C6142" w14:textId="77777777" w:rsidR="00E71696" w:rsidRPr="00996D20" w:rsidRDefault="00E71696" w:rsidP="00923ACD">
            <w:pPr>
              <w:overflowPunct w:val="0"/>
              <w:autoSpaceDE w:val="0"/>
              <w:autoSpaceDN w:val="0"/>
              <w:adjustRightInd w:val="0"/>
              <w:textAlignment w:val="baseline"/>
              <w:rPr>
                <w:rFonts w:ascii="Arial" w:eastAsia="Times New Roman" w:hAnsi="Arial" w:cs="Times New Roman"/>
                <w:sz w:val="18"/>
                <w:szCs w:val="18"/>
                <w:lang w:eastAsia="nl-NL"/>
              </w:rPr>
            </w:pPr>
            <w:r>
              <w:rPr>
                <w:rFonts w:ascii="Arial" w:eastAsia="Times New Roman" w:hAnsi="Arial" w:cs="Times New Roman"/>
                <w:sz w:val="18"/>
                <w:szCs w:val="18"/>
                <w:lang w:eastAsia="nl-NL"/>
              </w:rPr>
              <w:t>Je omschrijft</w:t>
            </w:r>
            <w:r w:rsidRPr="00996D20">
              <w:rPr>
                <w:rFonts w:ascii="Arial" w:eastAsia="Times New Roman" w:hAnsi="Arial" w:cs="Times New Roman"/>
                <w:sz w:val="18"/>
                <w:szCs w:val="18"/>
                <w:lang w:eastAsia="nl-NL"/>
              </w:rPr>
              <w:t xml:space="preserve"> de kenmerken van iets waar</w:t>
            </w:r>
            <w:r>
              <w:rPr>
                <w:rFonts w:ascii="Arial" w:eastAsia="Times New Roman" w:hAnsi="Arial" w:cs="Times New Roman"/>
                <w:sz w:val="18"/>
                <w:szCs w:val="18"/>
                <w:lang w:eastAsia="nl-NL"/>
              </w:rPr>
              <w:t>van je</w:t>
            </w:r>
            <w:r w:rsidRPr="00996D20">
              <w:rPr>
                <w:rFonts w:ascii="Arial" w:eastAsia="Times New Roman" w:hAnsi="Arial" w:cs="Times New Roman"/>
                <w:sz w:val="18"/>
                <w:szCs w:val="18"/>
                <w:lang w:eastAsia="nl-NL"/>
              </w:rPr>
              <w:t xml:space="preserve"> het juiste woord niet </w:t>
            </w:r>
            <w:r>
              <w:rPr>
                <w:rFonts w:ascii="Arial" w:eastAsia="Times New Roman" w:hAnsi="Arial" w:cs="Times New Roman"/>
                <w:sz w:val="18"/>
                <w:szCs w:val="18"/>
                <w:lang w:eastAsia="nl-NL"/>
              </w:rPr>
              <w:t>kent.</w:t>
            </w:r>
          </w:p>
          <w:p w14:paraId="12CBE46A" w14:textId="77777777" w:rsidR="00E71696" w:rsidRPr="00996D20" w:rsidRDefault="00E71696" w:rsidP="00923ACD">
            <w:pPr>
              <w:overflowPunct w:val="0"/>
              <w:autoSpaceDE w:val="0"/>
              <w:autoSpaceDN w:val="0"/>
              <w:adjustRightInd w:val="0"/>
              <w:textAlignment w:val="baseline"/>
              <w:rPr>
                <w:rFonts w:ascii="Arial" w:eastAsia="Times New Roman" w:hAnsi="Arial" w:cs="Times New Roman"/>
                <w:sz w:val="18"/>
                <w:szCs w:val="18"/>
                <w:lang w:eastAsia="nl-NL"/>
              </w:rPr>
            </w:pPr>
            <w:r>
              <w:rPr>
                <w:rFonts w:ascii="Arial" w:eastAsia="Times New Roman" w:hAnsi="Arial" w:cs="Times New Roman"/>
                <w:sz w:val="18"/>
                <w:szCs w:val="18"/>
                <w:lang w:eastAsia="nl-NL"/>
              </w:rPr>
              <w:t>Je beschrijft de</w:t>
            </w:r>
            <w:r w:rsidRPr="00996D20">
              <w:rPr>
                <w:rFonts w:ascii="Arial" w:eastAsia="Times New Roman" w:hAnsi="Arial" w:cs="Times New Roman"/>
                <w:sz w:val="18"/>
                <w:szCs w:val="18"/>
                <w:lang w:eastAsia="nl-NL"/>
              </w:rPr>
              <w:t xml:space="preserve"> betekenis van iets waar</w:t>
            </w:r>
            <w:r>
              <w:rPr>
                <w:rFonts w:ascii="Arial" w:eastAsia="Times New Roman" w:hAnsi="Arial" w:cs="Times New Roman"/>
                <w:sz w:val="18"/>
                <w:szCs w:val="18"/>
                <w:lang w:eastAsia="nl-NL"/>
              </w:rPr>
              <w:t>van je</w:t>
            </w:r>
            <w:r w:rsidRPr="00996D20">
              <w:rPr>
                <w:rFonts w:ascii="Arial" w:eastAsia="Times New Roman" w:hAnsi="Arial" w:cs="Times New Roman"/>
                <w:sz w:val="18"/>
                <w:szCs w:val="18"/>
                <w:lang w:eastAsia="nl-NL"/>
              </w:rPr>
              <w:t xml:space="preserve"> het juiste woord niet </w:t>
            </w:r>
            <w:r>
              <w:rPr>
                <w:rFonts w:ascii="Arial" w:eastAsia="Times New Roman" w:hAnsi="Arial" w:cs="Times New Roman"/>
                <w:sz w:val="18"/>
                <w:szCs w:val="18"/>
                <w:lang w:eastAsia="nl-NL"/>
              </w:rPr>
              <w:t xml:space="preserve">kent </w:t>
            </w:r>
            <w:r w:rsidRPr="00996D20">
              <w:rPr>
                <w:rFonts w:ascii="Arial" w:eastAsia="Times New Roman" w:hAnsi="Arial" w:cs="Times New Roman"/>
                <w:sz w:val="18"/>
                <w:szCs w:val="18"/>
                <w:lang w:eastAsia="nl-NL"/>
              </w:rPr>
              <w:t xml:space="preserve">door een woord met vergelijkbare betekenis te </w:t>
            </w:r>
            <w:r>
              <w:rPr>
                <w:rFonts w:ascii="Arial" w:eastAsia="Times New Roman" w:hAnsi="Arial" w:cs="Times New Roman"/>
                <w:sz w:val="18"/>
                <w:szCs w:val="18"/>
                <w:lang w:eastAsia="nl-NL"/>
              </w:rPr>
              <w:t>gebruiken</w:t>
            </w:r>
            <w:r w:rsidRPr="00996D20">
              <w:rPr>
                <w:rFonts w:ascii="Arial" w:eastAsia="Times New Roman" w:hAnsi="Arial" w:cs="Times New Roman"/>
                <w:sz w:val="18"/>
                <w:szCs w:val="18"/>
                <w:lang w:eastAsia="nl-NL"/>
              </w:rPr>
              <w:t xml:space="preserve"> (bijvoorbeeld vrachtwagen voor mensen in plaats van bus)</w:t>
            </w:r>
            <w:r>
              <w:rPr>
                <w:rFonts w:ascii="Arial" w:eastAsia="Times New Roman" w:hAnsi="Arial" w:cs="Times New Roman"/>
                <w:sz w:val="18"/>
                <w:szCs w:val="18"/>
                <w:lang w:eastAsia="nl-NL"/>
              </w:rPr>
              <w:t>.</w:t>
            </w:r>
          </w:p>
          <w:p w14:paraId="33067C44" w14:textId="77777777" w:rsidR="00E71696" w:rsidRPr="008B5B4E" w:rsidRDefault="00E71696" w:rsidP="00923ACD">
            <w:pPr>
              <w:rPr>
                <w:rFonts w:ascii="Arial" w:eastAsia="Times New Roman" w:hAnsi="Arial" w:cs="Arial"/>
                <w:sz w:val="18"/>
                <w:szCs w:val="18"/>
                <w:lang w:eastAsia="nl-NL"/>
              </w:rPr>
            </w:pPr>
            <w:r>
              <w:rPr>
                <w:rFonts w:ascii="Arial" w:eastAsia="Times New Roman" w:hAnsi="Arial" w:cs="Times New Roman"/>
                <w:sz w:val="18"/>
                <w:szCs w:val="18"/>
                <w:lang w:eastAsia="nl-NL"/>
              </w:rPr>
              <w:t>Je corrigeert</w:t>
            </w:r>
            <w:r w:rsidRPr="00996D20">
              <w:rPr>
                <w:rFonts w:ascii="Arial" w:eastAsia="Times New Roman" w:hAnsi="Arial" w:cs="Times New Roman"/>
                <w:sz w:val="18"/>
                <w:szCs w:val="18"/>
                <w:lang w:eastAsia="nl-NL"/>
              </w:rPr>
              <w:t xml:space="preserve"> vergissingen met tijden of uitdrukkingen die tot misverstanden leiden, mits de gesprekspartner a</w:t>
            </w:r>
            <w:r>
              <w:rPr>
                <w:rFonts w:ascii="Arial" w:eastAsia="Times New Roman" w:hAnsi="Arial" w:cs="Times New Roman"/>
                <w:sz w:val="18"/>
                <w:szCs w:val="18"/>
                <w:lang w:eastAsia="nl-NL"/>
              </w:rPr>
              <w:t>angeeft dat er een probleem is.</w:t>
            </w:r>
          </w:p>
        </w:tc>
        <w:tc>
          <w:tcPr>
            <w:tcW w:w="399" w:type="pct"/>
            <w:vMerge/>
            <w:shd w:val="clear" w:color="auto" w:fill="auto"/>
            <w:vAlign w:val="center"/>
          </w:tcPr>
          <w:p w14:paraId="1ADA1AAA"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3C3DBD0E" w14:textId="77777777" w:rsidR="00E71696" w:rsidRPr="002E337E" w:rsidRDefault="00E71696" w:rsidP="00923ACD">
            <w:pPr>
              <w:rPr>
                <w:rFonts w:ascii="Arial" w:hAnsi="Arial" w:cs="Arial"/>
                <w:sz w:val="20"/>
                <w:szCs w:val="20"/>
              </w:rPr>
            </w:pPr>
          </w:p>
        </w:tc>
      </w:tr>
      <w:tr w:rsidR="00E71696" w:rsidRPr="002E337E" w14:paraId="37FC6FFF" w14:textId="77777777" w:rsidTr="00835672">
        <w:trPr>
          <w:trHeight w:val="1529"/>
        </w:trPr>
        <w:tc>
          <w:tcPr>
            <w:tcW w:w="169" w:type="pct"/>
            <w:vMerge/>
            <w:shd w:val="clear" w:color="auto" w:fill="auto"/>
            <w:vAlign w:val="center"/>
          </w:tcPr>
          <w:p w14:paraId="0C027F78" w14:textId="77777777" w:rsidR="00E71696" w:rsidRPr="002E337E" w:rsidRDefault="00E71696" w:rsidP="00923ACD">
            <w:pPr>
              <w:rPr>
                <w:rFonts w:ascii="Arial" w:hAnsi="Arial" w:cs="Arial"/>
                <w:b/>
                <w:sz w:val="24"/>
                <w:szCs w:val="24"/>
              </w:rPr>
            </w:pPr>
          </w:p>
        </w:tc>
        <w:tc>
          <w:tcPr>
            <w:tcW w:w="127" w:type="pct"/>
            <w:vMerge w:val="restart"/>
            <w:shd w:val="clear" w:color="auto" w:fill="auto"/>
            <w:textDirection w:val="btLr"/>
            <w:vAlign w:val="center"/>
          </w:tcPr>
          <w:p w14:paraId="56E0E879" w14:textId="77777777" w:rsidR="00E71696" w:rsidRPr="002E337E" w:rsidRDefault="00E71696" w:rsidP="00923ACD">
            <w:pPr>
              <w:ind w:left="113" w:right="113"/>
              <w:jc w:val="center"/>
              <w:rPr>
                <w:rFonts w:ascii="Arial" w:hAnsi="Arial" w:cs="Arial"/>
                <w:b/>
                <w:sz w:val="24"/>
                <w:szCs w:val="24"/>
              </w:rPr>
            </w:pPr>
            <w:r w:rsidRPr="002E337E">
              <w:rPr>
                <w:rFonts w:ascii="Arial" w:hAnsi="Arial" w:cs="Arial"/>
                <w:b/>
                <w:sz w:val="24"/>
                <w:szCs w:val="24"/>
              </w:rPr>
              <w:t>2.2 Wat doe je?</w:t>
            </w:r>
          </w:p>
          <w:p w14:paraId="0D43478C" w14:textId="77777777" w:rsidR="00E71696" w:rsidRPr="002E337E" w:rsidRDefault="00E71696" w:rsidP="00923ACD">
            <w:pPr>
              <w:ind w:left="113" w:right="113"/>
              <w:rPr>
                <w:rFonts w:ascii="Arial" w:hAnsi="Arial" w:cs="Arial"/>
                <w:b/>
                <w:sz w:val="20"/>
                <w:szCs w:val="20"/>
              </w:rPr>
            </w:pPr>
          </w:p>
        </w:tc>
        <w:tc>
          <w:tcPr>
            <w:tcW w:w="951" w:type="pct"/>
            <w:tcBorders>
              <w:top w:val="single" w:sz="4" w:space="0" w:color="auto"/>
            </w:tcBorders>
            <w:shd w:val="clear" w:color="auto" w:fill="auto"/>
            <w:vAlign w:val="center"/>
          </w:tcPr>
          <w:p w14:paraId="691C7450" w14:textId="77777777" w:rsidR="00E71696" w:rsidRPr="002E337E" w:rsidRDefault="00E71696" w:rsidP="00923ACD">
            <w:pPr>
              <w:rPr>
                <w:rFonts w:ascii="Arial" w:hAnsi="Arial" w:cs="Arial"/>
                <w:b/>
                <w:sz w:val="20"/>
                <w:szCs w:val="20"/>
              </w:rPr>
            </w:pPr>
            <w:r w:rsidRPr="002E337E">
              <w:rPr>
                <w:rFonts w:ascii="Arial" w:hAnsi="Arial" w:cs="Arial"/>
                <w:b/>
                <w:sz w:val="20"/>
                <w:szCs w:val="20"/>
              </w:rPr>
              <w:t>2.2.1 Je kunt een monoloog houden</w:t>
            </w:r>
          </w:p>
        </w:tc>
        <w:tc>
          <w:tcPr>
            <w:tcW w:w="2953" w:type="pct"/>
            <w:gridSpan w:val="3"/>
            <w:shd w:val="clear" w:color="auto" w:fill="auto"/>
          </w:tcPr>
          <w:p w14:paraId="03A71295" w14:textId="77777777" w:rsidR="00E71696" w:rsidRPr="00996D20" w:rsidRDefault="00E71696" w:rsidP="00923ACD">
            <w:pPr>
              <w:rPr>
                <w:rFonts w:ascii="Arial" w:eastAsia="Times New Roman" w:hAnsi="Arial" w:cs="Times New Roman"/>
                <w:sz w:val="18"/>
                <w:szCs w:val="18"/>
                <w:lang w:eastAsia="nl-NL"/>
              </w:rPr>
            </w:pPr>
            <w:r>
              <w:rPr>
                <w:rFonts w:ascii="Arial" w:eastAsia="Times New Roman" w:hAnsi="Arial" w:cs="Times New Roman"/>
                <w:sz w:val="18"/>
                <w:szCs w:val="18"/>
                <w:lang w:eastAsia="nl-NL"/>
              </w:rPr>
              <w:t>Je beschrijft eenvoudig</w:t>
            </w:r>
            <w:r w:rsidRPr="00996D20">
              <w:rPr>
                <w:rFonts w:ascii="Arial" w:eastAsia="Times New Roman" w:hAnsi="Arial" w:cs="Times New Roman"/>
                <w:sz w:val="18"/>
                <w:szCs w:val="18"/>
                <w:lang w:eastAsia="nl-NL"/>
              </w:rPr>
              <w:t xml:space="preserve"> diverse vertrouwde onderwerpen binnen </w:t>
            </w:r>
            <w:r>
              <w:rPr>
                <w:rFonts w:ascii="Arial" w:eastAsia="Times New Roman" w:hAnsi="Arial" w:cs="Times New Roman"/>
                <w:sz w:val="18"/>
                <w:szCs w:val="18"/>
                <w:lang w:eastAsia="nl-NL"/>
              </w:rPr>
              <w:t>je</w:t>
            </w:r>
            <w:r w:rsidRPr="00996D20">
              <w:rPr>
                <w:rFonts w:ascii="Arial" w:eastAsia="Times New Roman" w:hAnsi="Arial" w:cs="Times New Roman"/>
                <w:sz w:val="18"/>
                <w:szCs w:val="18"/>
                <w:lang w:eastAsia="nl-NL"/>
              </w:rPr>
              <w:t xml:space="preserve"> interessegebied.</w:t>
            </w:r>
          </w:p>
          <w:p w14:paraId="3B8098B9" w14:textId="77777777" w:rsidR="00E71696" w:rsidRPr="00996D20" w:rsidRDefault="00E71696" w:rsidP="00923ACD">
            <w:pPr>
              <w:rPr>
                <w:rFonts w:ascii="Arial" w:eastAsia="Times New Roman" w:hAnsi="Arial" w:cs="Times New Roman"/>
                <w:sz w:val="18"/>
                <w:szCs w:val="18"/>
                <w:lang w:eastAsia="nl-NL"/>
              </w:rPr>
            </w:pPr>
            <w:r>
              <w:rPr>
                <w:rFonts w:ascii="Arial" w:eastAsia="Times New Roman" w:hAnsi="Arial" w:cs="Times New Roman"/>
                <w:sz w:val="18"/>
                <w:szCs w:val="18"/>
                <w:lang w:eastAsia="nl-NL"/>
              </w:rPr>
              <w:t>Je vertelt</w:t>
            </w:r>
            <w:r w:rsidRPr="00996D20">
              <w:rPr>
                <w:rFonts w:ascii="Arial" w:eastAsia="Times New Roman" w:hAnsi="Arial" w:cs="Times New Roman"/>
                <w:sz w:val="18"/>
                <w:szCs w:val="18"/>
                <w:lang w:eastAsia="nl-NL"/>
              </w:rPr>
              <w:t xml:space="preserve"> op een eenvoudige manier over g</w:t>
            </w:r>
            <w:r>
              <w:rPr>
                <w:rFonts w:ascii="Arial" w:eastAsia="Times New Roman" w:hAnsi="Arial" w:cs="Times New Roman"/>
                <w:sz w:val="18"/>
                <w:szCs w:val="18"/>
                <w:lang w:eastAsia="nl-NL"/>
              </w:rPr>
              <w:t>ebeurtenissen of je beschrijft deze</w:t>
            </w:r>
            <w:r w:rsidRPr="00996D20">
              <w:rPr>
                <w:rFonts w:ascii="Arial" w:eastAsia="Times New Roman" w:hAnsi="Arial" w:cs="Times New Roman"/>
                <w:sz w:val="18"/>
                <w:szCs w:val="18"/>
                <w:lang w:eastAsia="nl-NL"/>
              </w:rPr>
              <w:t>.</w:t>
            </w:r>
          </w:p>
          <w:p w14:paraId="4F6FCCB2" w14:textId="77777777" w:rsidR="00E71696" w:rsidRPr="00996D20" w:rsidRDefault="00E71696" w:rsidP="00923ACD">
            <w:pPr>
              <w:rPr>
                <w:rFonts w:ascii="Arial" w:eastAsia="Times New Roman" w:hAnsi="Arial" w:cs="Times New Roman"/>
                <w:sz w:val="18"/>
                <w:szCs w:val="18"/>
                <w:lang w:eastAsia="nl-NL"/>
              </w:rPr>
            </w:pPr>
            <w:r>
              <w:rPr>
                <w:rFonts w:ascii="Arial" w:eastAsia="Times New Roman" w:hAnsi="Arial" w:cs="Times New Roman"/>
                <w:sz w:val="18"/>
                <w:szCs w:val="18"/>
                <w:lang w:eastAsia="nl-NL"/>
              </w:rPr>
              <w:t>Je doet</w:t>
            </w:r>
            <w:r w:rsidRPr="00996D20">
              <w:rPr>
                <w:rFonts w:ascii="Arial" w:eastAsia="Times New Roman" w:hAnsi="Arial" w:cs="Times New Roman"/>
                <w:sz w:val="18"/>
                <w:szCs w:val="18"/>
                <w:lang w:eastAsia="nl-NL"/>
              </w:rPr>
              <w:t xml:space="preserve"> gedetailleerd verslag van ervaringen en </w:t>
            </w:r>
            <w:r>
              <w:rPr>
                <w:rFonts w:ascii="Arial" w:eastAsia="Times New Roman" w:hAnsi="Arial" w:cs="Times New Roman"/>
                <w:sz w:val="18"/>
                <w:szCs w:val="18"/>
                <w:lang w:eastAsia="nl-NL"/>
              </w:rPr>
              <w:t>beschrijft daarbij gevoelens en reacties.</w:t>
            </w:r>
          </w:p>
          <w:p w14:paraId="0F0C9A30" w14:textId="77777777" w:rsidR="00E71696" w:rsidRPr="00996D20" w:rsidRDefault="00E71696" w:rsidP="00923ACD">
            <w:pPr>
              <w:rPr>
                <w:rFonts w:ascii="Arial" w:eastAsia="Times New Roman" w:hAnsi="Arial" w:cs="Times New Roman"/>
                <w:sz w:val="18"/>
                <w:szCs w:val="18"/>
                <w:lang w:eastAsia="nl-NL"/>
              </w:rPr>
            </w:pPr>
            <w:r>
              <w:rPr>
                <w:rFonts w:ascii="Arial" w:eastAsia="Times New Roman" w:hAnsi="Arial" w:cs="Times New Roman"/>
                <w:sz w:val="18"/>
                <w:szCs w:val="18"/>
                <w:lang w:eastAsia="nl-NL"/>
              </w:rPr>
              <w:t>Je vertelt</w:t>
            </w:r>
            <w:r w:rsidRPr="00996D20">
              <w:rPr>
                <w:rFonts w:ascii="Arial" w:eastAsia="Times New Roman" w:hAnsi="Arial" w:cs="Times New Roman"/>
                <w:sz w:val="18"/>
                <w:szCs w:val="18"/>
                <w:lang w:eastAsia="nl-NL"/>
              </w:rPr>
              <w:t xml:space="preserve"> details van onverwachte gebeurtenissen.</w:t>
            </w:r>
          </w:p>
          <w:p w14:paraId="7183EEE3" w14:textId="77777777" w:rsidR="00E71696" w:rsidRPr="00996D20" w:rsidRDefault="00E71696" w:rsidP="00923ACD">
            <w:pPr>
              <w:rPr>
                <w:rFonts w:ascii="Arial" w:eastAsia="Times New Roman" w:hAnsi="Arial" w:cs="Times New Roman"/>
                <w:sz w:val="18"/>
                <w:szCs w:val="18"/>
                <w:lang w:eastAsia="nl-NL"/>
              </w:rPr>
            </w:pPr>
            <w:r>
              <w:rPr>
                <w:rFonts w:ascii="Arial" w:eastAsia="Times New Roman" w:hAnsi="Arial" w:cs="Times New Roman"/>
                <w:sz w:val="18"/>
                <w:szCs w:val="18"/>
                <w:lang w:eastAsia="nl-NL"/>
              </w:rPr>
              <w:t>Je vertelt het plot na van een boek of film en je beschrijft daarbij je reacties</w:t>
            </w:r>
            <w:r w:rsidRPr="00996D20">
              <w:rPr>
                <w:rFonts w:ascii="Arial" w:eastAsia="Times New Roman" w:hAnsi="Arial" w:cs="Times New Roman"/>
                <w:sz w:val="18"/>
                <w:szCs w:val="18"/>
                <w:lang w:eastAsia="nl-NL"/>
              </w:rPr>
              <w:t>.</w:t>
            </w:r>
          </w:p>
          <w:p w14:paraId="6D70774B" w14:textId="77777777" w:rsidR="00E71696" w:rsidRPr="00996D20" w:rsidRDefault="00E71696" w:rsidP="00923ACD">
            <w:pPr>
              <w:rPr>
                <w:rFonts w:ascii="Arial" w:eastAsia="Times New Roman" w:hAnsi="Arial" w:cs="Times New Roman"/>
                <w:sz w:val="18"/>
                <w:szCs w:val="18"/>
                <w:lang w:eastAsia="nl-NL"/>
              </w:rPr>
            </w:pPr>
            <w:r>
              <w:rPr>
                <w:rFonts w:ascii="Arial" w:eastAsia="Times New Roman" w:hAnsi="Arial" w:cs="Times New Roman"/>
                <w:sz w:val="18"/>
                <w:szCs w:val="18"/>
                <w:lang w:eastAsia="nl-NL"/>
              </w:rPr>
              <w:t>Je beschrijft</w:t>
            </w:r>
            <w:r w:rsidRPr="00996D20">
              <w:rPr>
                <w:rFonts w:ascii="Arial" w:eastAsia="Times New Roman" w:hAnsi="Arial" w:cs="Times New Roman"/>
                <w:sz w:val="18"/>
                <w:szCs w:val="18"/>
                <w:lang w:eastAsia="nl-NL"/>
              </w:rPr>
              <w:t xml:space="preserve"> dromen, verwachtingen en ambities. </w:t>
            </w:r>
          </w:p>
          <w:p w14:paraId="0E9D69C4" w14:textId="77777777" w:rsidR="00E71696" w:rsidRPr="008B5B4E" w:rsidRDefault="00E71696" w:rsidP="00923ACD">
            <w:pPr>
              <w:rPr>
                <w:rFonts w:ascii="Arial" w:eastAsia="Times New Roman" w:hAnsi="Arial" w:cs="Arial"/>
                <w:sz w:val="18"/>
                <w:szCs w:val="18"/>
                <w:lang w:eastAsia="nl-NL"/>
              </w:rPr>
            </w:pPr>
            <w:r>
              <w:rPr>
                <w:rFonts w:ascii="Arial" w:eastAsia="Times New Roman" w:hAnsi="Arial" w:cs="Times New Roman"/>
                <w:sz w:val="18"/>
                <w:szCs w:val="18"/>
                <w:lang w:eastAsia="nl-NL"/>
              </w:rPr>
              <w:t>Je vertelt</w:t>
            </w:r>
            <w:r w:rsidRPr="00996D20">
              <w:rPr>
                <w:rFonts w:ascii="Arial" w:eastAsia="Times New Roman" w:hAnsi="Arial" w:cs="Times New Roman"/>
                <w:sz w:val="18"/>
                <w:szCs w:val="18"/>
                <w:lang w:eastAsia="nl-NL"/>
              </w:rPr>
              <w:t xml:space="preserve"> een verhaal.</w:t>
            </w:r>
          </w:p>
        </w:tc>
        <w:tc>
          <w:tcPr>
            <w:tcW w:w="399" w:type="pct"/>
            <w:vMerge/>
            <w:shd w:val="clear" w:color="auto" w:fill="auto"/>
            <w:vAlign w:val="center"/>
          </w:tcPr>
          <w:p w14:paraId="47EF3EDF"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404BD378" w14:textId="77777777" w:rsidR="00E71696" w:rsidRPr="002E337E" w:rsidRDefault="00E71696" w:rsidP="00923ACD">
            <w:pPr>
              <w:rPr>
                <w:rFonts w:ascii="Arial" w:hAnsi="Arial" w:cs="Arial"/>
                <w:sz w:val="20"/>
                <w:szCs w:val="20"/>
              </w:rPr>
            </w:pPr>
          </w:p>
        </w:tc>
      </w:tr>
      <w:tr w:rsidR="00E71696" w:rsidRPr="002E337E" w14:paraId="2E62825A" w14:textId="77777777" w:rsidTr="00835672">
        <w:trPr>
          <w:trHeight w:val="565"/>
        </w:trPr>
        <w:tc>
          <w:tcPr>
            <w:tcW w:w="169" w:type="pct"/>
            <w:vMerge/>
            <w:shd w:val="clear" w:color="auto" w:fill="auto"/>
            <w:vAlign w:val="center"/>
          </w:tcPr>
          <w:p w14:paraId="6A615576" w14:textId="77777777" w:rsidR="00E71696" w:rsidRPr="002E337E" w:rsidRDefault="00E71696" w:rsidP="00923ACD">
            <w:pPr>
              <w:rPr>
                <w:rFonts w:ascii="Arial" w:hAnsi="Arial" w:cs="Arial"/>
                <w:b/>
                <w:sz w:val="20"/>
                <w:szCs w:val="20"/>
              </w:rPr>
            </w:pPr>
          </w:p>
        </w:tc>
        <w:tc>
          <w:tcPr>
            <w:tcW w:w="127" w:type="pct"/>
            <w:vMerge/>
            <w:shd w:val="clear" w:color="auto" w:fill="auto"/>
            <w:vAlign w:val="center"/>
          </w:tcPr>
          <w:p w14:paraId="3318892D" w14:textId="77777777" w:rsidR="00E71696" w:rsidRPr="002E337E" w:rsidRDefault="00E71696" w:rsidP="00923ACD">
            <w:pPr>
              <w:rPr>
                <w:rFonts w:ascii="Arial" w:hAnsi="Arial" w:cs="Arial"/>
                <w:b/>
                <w:sz w:val="20"/>
                <w:szCs w:val="20"/>
              </w:rPr>
            </w:pPr>
          </w:p>
        </w:tc>
        <w:tc>
          <w:tcPr>
            <w:tcW w:w="951" w:type="pct"/>
            <w:shd w:val="clear" w:color="auto" w:fill="auto"/>
            <w:vAlign w:val="center"/>
          </w:tcPr>
          <w:p w14:paraId="4F53601C" w14:textId="77777777" w:rsidR="00E71696" w:rsidRPr="002E337E" w:rsidRDefault="00E71696" w:rsidP="00923ACD">
            <w:pPr>
              <w:rPr>
                <w:rFonts w:ascii="Arial" w:hAnsi="Arial" w:cs="Arial"/>
                <w:b/>
                <w:sz w:val="20"/>
                <w:szCs w:val="20"/>
              </w:rPr>
            </w:pPr>
            <w:r w:rsidRPr="002E337E">
              <w:rPr>
                <w:rFonts w:ascii="Arial" w:hAnsi="Arial" w:cs="Arial"/>
                <w:b/>
                <w:sz w:val="20"/>
                <w:szCs w:val="20"/>
              </w:rPr>
              <w:t>2.2.2 Je kunt openbare mededelingen doen</w:t>
            </w:r>
          </w:p>
        </w:tc>
        <w:tc>
          <w:tcPr>
            <w:tcW w:w="2953" w:type="pct"/>
            <w:gridSpan w:val="3"/>
            <w:shd w:val="clear" w:color="auto" w:fill="auto"/>
          </w:tcPr>
          <w:p w14:paraId="4C9AE711" w14:textId="77777777" w:rsidR="00E71696" w:rsidRPr="008B5B4E" w:rsidRDefault="00E71696" w:rsidP="00923ACD">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Times New Roman"/>
                <w:sz w:val="18"/>
                <w:szCs w:val="18"/>
                <w:lang w:eastAsia="nl-NL"/>
              </w:rPr>
              <w:t xml:space="preserve">Je deelt kort iets mee </w:t>
            </w:r>
            <w:r w:rsidRPr="00996D20">
              <w:rPr>
                <w:rFonts w:ascii="Arial" w:eastAsia="Times New Roman" w:hAnsi="Arial" w:cs="Times New Roman"/>
                <w:sz w:val="18"/>
                <w:szCs w:val="18"/>
                <w:lang w:eastAsia="nl-NL"/>
              </w:rPr>
              <w:t xml:space="preserve">over een </w:t>
            </w:r>
            <w:r>
              <w:rPr>
                <w:rFonts w:ascii="Arial" w:eastAsia="Times New Roman" w:hAnsi="Arial" w:cs="Times New Roman"/>
                <w:sz w:val="18"/>
                <w:szCs w:val="18"/>
                <w:lang w:eastAsia="nl-NL"/>
              </w:rPr>
              <w:t xml:space="preserve">voor jou bekend alledaags </w:t>
            </w:r>
            <w:r w:rsidRPr="00996D20">
              <w:rPr>
                <w:rFonts w:ascii="Arial" w:eastAsia="Times New Roman" w:hAnsi="Arial" w:cs="Times New Roman"/>
                <w:sz w:val="18"/>
                <w:szCs w:val="18"/>
                <w:lang w:eastAsia="nl-NL"/>
              </w:rPr>
              <w:t>onderwerp</w:t>
            </w:r>
            <w:r>
              <w:rPr>
                <w:rFonts w:ascii="Arial" w:eastAsia="Times New Roman" w:hAnsi="Arial" w:cs="Times New Roman"/>
                <w:sz w:val="18"/>
                <w:szCs w:val="18"/>
                <w:lang w:eastAsia="nl-NL"/>
              </w:rPr>
              <w:t>.</w:t>
            </w:r>
          </w:p>
        </w:tc>
        <w:tc>
          <w:tcPr>
            <w:tcW w:w="399" w:type="pct"/>
            <w:vMerge/>
            <w:shd w:val="clear" w:color="auto" w:fill="auto"/>
            <w:vAlign w:val="center"/>
          </w:tcPr>
          <w:p w14:paraId="6D9F494B"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12CBC573" w14:textId="77777777" w:rsidR="00E71696" w:rsidRPr="002E337E" w:rsidRDefault="00E71696" w:rsidP="00923ACD">
            <w:pPr>
              <w:rPr>
                <w:rFonts w:ascii="Arial" w:hAnsi="Arial" w:cs="Arial"/>
                <w:sz w:val="20"/>
                <w:szCs w:val="20"/>
              </w:rPr>
            </w:pPr>
          </w:p>
        </w:tc>
      </w:tr>
      <w:tr w:rsidR="00E71696" w:rsidRPr="002E337E" w14:paraId="49FD54AB" w14:textId="77777777" w:rsidTr="00835672">
        <w:trPr>
          <w:trHeight w:val="1549"/>
        </w:trPr>
        <w:tc>
          <w:tcPr>
            <w:tcW w:w="169" w:type="pct"/>
            <w:vMerge/>
            <w:tcBorders>
              <w:bottom w:val="single" w:sz="4" w:space="0" w:color="auto"/>
            </w:tcBorders>
            <w:shd w:val="clear" w:color="auto" w:fill="auto"/>
            <w:vAlign w:val="center"/>
          </w:tcPr>
          <w:p w14:paraId="142F8BAB" w14:textId="77777777" w:rsidR="00E71696" w:rsidRPr="002E337E" w:rsidRDefault="00E71696" w:rsidP="00923ACD">
            <w:pPr>
              <w:rPr>
                <w:rFonts w:ascii="Arial" w:hAnsi="Arial" w:cs="Arial"/>
                <w:b/>
                <w:sz w:val="24"/>
                <w:szCs w:val="24"/>
              </w:rPr>
            </w:pPr>
          </w:p>
        </w:tc>
        <w:tc>
          <w:tcPr>
            <w:tcW w:w="127" w:type="pct"/>
            <w:vMerge/>
            <w:tcBorders>
              <w:bottom w:val="single" w:sz="4" w:space="0" w:color="auto"/>
            </w:tcBorders>
            <w:shd w:val="clear" w:color="auto" w:fill="auto"/>
            <w:vAlign w:val="center"/>
          </w:tcPr>
          <w:p w14:paraId="7F0DD1D8" w14:textId="77777777" w:rsidR="00E71696" w:rsidRPr="002E337E" w:rsidRDefault="00E71696" w:rsidP="00923ACD">
            <w:pPr>
              <w:rPr>
                <w:rFonts w:ascii="Arial" w:hAnsi="Arial" w:cs="Arial"/>
                <w:b/>
                <w:sz w:val="20"/>
                <w:szCs w:val="20"/>
              </w:rPr>
            </w:pPr>
          </w:p>
        </w:tc>
        <w:tc>
          <w:tcPr>
            <w:tcW w:w="951" w:type="pct"/>
            <w:shd w:val="clear" w:color="auto" w:fill="auto"/>
            <w:vAlign w:val="center"/>
          </w:tcPr>
          <w:p w14:paraId="50384A8C" w14:textId="77777777" w:rsidR="00E71696" w:rsidRPr="002E337E" w:rsidRDefault="00E71696" w:rsidP="00923ACD">
            <w:pPr>
              <w:rPr>
                <w:rFonts w:ascii="Arial" w:hAnsi="Arial" w:cs="Arial"/>
                <w:b/>
                <w:sz w:val="20"/>
                <w:szCs w:val="20"/>
              </w:rPr>
            </w:pPr>
            <w:r w:rsidRPr="002E337E">
              <w:rPr>
                <w:rFonts w:ascii="Arial" w:hAnsi="Arial" w:cs="Arial"/>
                <w:b/>
                <w:sz w:val="20"/>
                <w:szCs w:val="20"/>
              </w:rPr>
              <w:t>2.2.3. Je kunt een publiek toespreken</w:t>
            </w:r>
          </w:p>
        </w:tc>
        <w:tc>
          <w:tcPr>
            <w:tcW w:w="1375" w:type="pct"/>
            <w:gridSpan w:val="2"/>
            <w:shd w:val="clear" w:color="auto" w:fill="auto"/>
            <w:vAlign w:val="center"/>
          </w:tcPr>
          <w:p w14:paraId="1A90B919" w14:textId="77777777" w:rsidR="00E71696" w:rsidRPr="00996D20" w:rsidRDefault="00E71696" w:rsidP="00E71696">
            <w:pPr>
              <w:rPr>
                <w:rFonts w:ascii="Arial" w:eastAsia="Times New Roman" w:hAnsi="Arial" w:cs="Times New Roman"/>
                <w:sz w:val="18"/>
                <w:szCs w:val="18"/>
                <w:lang w:eastAsia="nl-NL"/>
              </w:rPr>
            </w:pPr>
            <w:r>
              <w:rPr>
                <w:rFonts w:ascii="Arial" w:eastAsia="Times New Roman" w:hAnsi="Arial" w:cs="Times New Roman"/>
                <w:sz w:val="18"/>
                <w:szCs w:val="18"/>
                <w:lang w:eastAsia="nl-NL"/>
              </w:rPr>
              <w:t>Je houdt een voorbereide presentatie/</w:t>
            </w:r>
            <w:r w:rsidRPr="00996D20">
              <w:rPr>
                <w:rFonts w:ascii="Arial" w:eastAsia="Times New Roman" w:hAnsi="Arial" w:cs="Times New Roman"/>
                <w:sz w:val="18"/>
                <w:szCs w:val="18"/>
                <w:lang w:eastAsia="nl-NL"/>
              </w:rPr>
              <w:t xml:space="preserve">spreekbeurt over een vertrouwd onderwerp, </w:t>
            </w:r>
            <w:r>
              <w:rPr>
                <w:rFonts w:ascii="Arial" w:eastAsia="Times New Roman" w:hAnsi="Arial" w:cs="Times New Roman"/>
                <w:sz w:val="18"/>
                <w:szCs w:val="18"/>
                <w:lang w:eastAsia="nl-NL"/>
              </w:rPr>
              <w:t>dat</w:t>
            </w:r>
            <w:r w:rsidRPr="00996D20">
              <w:rPr>
                <w:rFonts w:ascii="Arial" w:eastAsia="Times New Roman" w:hAnsi="Arial" w:cs="Times New Roman"/>
                <w:sz w:val="18"/>
                <w:szCs w:val="18"/>
                <w:lang w:eastAsia="nl-NL"/>
              </w:rPr>
              <w:t xml:space="preserve"> helder genoeg is om het grootste deel van de tijd moeiteloos te worden gevolgd en waarin de belangrijkste punten redelijk nauwkeurig word</w:t>
            </w:r>
            <w:r>
              <w:rPr>
                <w:rFonts w:ascii="Arial" w:eastAsia="Times New Roman" w:hAnsi="Arial" w:cs="Times New Roman"/>
                <w:sz w:val="18"/>
                <w:szCs w:val="18"/>
                <w:lang w:eastAsia="nl-NL"/>
              </w:rPr>
              <w:t>en</w:t>
            </w:r>
            <w:r w:rsidRPr="00996D20">
              <w:rPr>
                <w:rFonts w:ascii="Arial" w:eastAsia="Times New Roman" w:hAnsi="Arial" w:cs="Times New Roman"/>
                <w:sz w:val="18"/>
                <w:szCs w:val="18"/>
                <w:lang w:eastAsia="nl-NL"/>
              </w:rPr>
              <w:t xml:space="preserve"> uitgelegd</w:t>
            </w:r>
            <w:r>
              <w:rPr>
                <w:rFonts w:ascii="Arial" w:eastAsia="Times New Roman" w:hAnsi="Arial" w:cs="Times New Roman"/>
                <w:sz w:val="18"/>
                <w:szCs w:val="18"/>
                <w:lang w:eastAsia="nl-NL"/>
              </w:rPr>
              <w:t>.</w:t>
            </w:r>
          </w:p>
          <w:p w14:paraId="1FB062EC" w14:textId="76AFFD8A" w:rsidR="00E71696" w:rsidRPr="00685CB0" w:rsidRDefault="00E71696" w:rsidP="00E71696">
            <w:pPr>
              <w:rPr>
                <w:rFonts w:ascii="Arial" w:eastAsia="Times New Roman" w:hAnsi="Arial" w:cs="Times New Roman"/>
                <w:sz w:val="18"/>
                <w:szCs w:val="18"/>
                <w:u w:val="single"/>
                <w:lang w:eastAsia="nl-NL"/>
              </w:rPr>
            </w:pPr>
            <w:r>
              <w:rPr>
                <w:rFonts w:ascii="Arial" w:eastAsia="Times New Roman" w:hAnsi="Arial" w:cs="Times New Roman"/>
                <w:sz w:val="18"/>
                <w:szCs w:val="18"/>
                <w:lang w:eastAsia="nl-NL"/>
              </w:rPr>
              <w:t>Je legt</w:t>
            </w:r>
            <w:r w:rsidRPr="00996D20">
              <w:rPr>
                <w:rFonts w:ascii="Arial" w:eastAsia="Times New Roman" w:hAnsi="Arial" w:cs="Times New Roman"/>
                <w:sz w:val="18"/>
                <w:szCs w:val="18"/>
                <w:lang w:eastAsia="nl-NL"/>
              </w:rPr>
              <w:t xml:space="preserve"> in het kort zaken uit</w:t>
            </w:r>
            <w:r>
              <w:rPr>
                <w:rFonts w:ascii="Arial" w:eastAsia="Times New Roman" w:hAnsi="Arial" w:cs="Times New Roman"/>
                <w:sz w:val="18"/>
                <w:szCs w:val="18"/>
                <w:lang w:eastAsia="nl-NL"/>
              </w:rPr>
              <w:t xml:space="preserve"> en licht ze toe</w:t>
            </w:r>
            <w:r w:rsidRPr="00996D20">
              <w:rPr>
                <w:rFonts w:ascii="Arial" w:eastAsia="Times New Roman" w:hAnsi="Arial" w:cs="Times New Roman"/>
                <w:sz w:val="18"/>
                <w:szCs w:val="18"/>
                <w:lang w:eastAsia="nl-NL"/>
              </w:rPr>
              <w:t>.</w:t>
            </w:r>
          </w:p>
        </w:tc>
        <w:tc>
          <w:tcPr>
            <w:tcW w:w="1578" w:type="pct"/>
            <w:shd w:val="clear" w:color="auto" w:fill="auto"/>
            <w:vAlign w:val="center"/>
          </w:tcPr>
          <w:p w14:paraId="4CCFAB96" w14:textId="77777777" w:rsidR="00E71696" w:rsidRPr="003C7B1E" w:rsidRDefault="00E71696" w:rsidP="00E71696">
            <w:pPr>
              <w:rPr>
                <w:rFonts w:ascii="Arial" w:hAnsi="Arial" w:cs="Arial"/>
                <w:sz w:val="18"/>
                <w:szCs w:val="18"/>
              </w:rPr>
            </w:pPr>
            <w:r>
              <w:rPr>
                <w:rFonts w:ascii="Arial" w:eastAsia="Times New Roman" w:hAnsi="Arial" w:cs="Times New Roman"/>
                <w:sz w:val="18"/>
                <w:szCs w:val="18"/>
                <w:lang w:eastAsia="nl-NL"/>
              </w:rPr>
              <w:t>Je vertelt</w:t>
            </w:r>
            <w:r w:rsidRPr="00996D20">
              <w:rPr>
                <w:rFonts w:ascii="Arial" w:eastAsia="Times New Roman" w:hAnsi="Arial" w:cs="Times New Roman"/>
                <w:sz w:val="18"/>
                <w:szCs w:val="18"/>
                <w:lang w:eastAsia="nl-NL"/>
              </w:rPr>
              <w:t xml:space="preserve"> een argument zo goed dat het probleemloos kan worden gevolgd.</w:t>
            </w:r>
          </w:p>
        </w:tc>
        <w:tc>
          <w:tcPr>
            <w:tcW w:w="399" w:type="pct"/>
            <w:vMerge/>
            <w:shd w:val="clear" w:color="auto" w:fill="auto"/>
            <w:vAlign w:val="center"/>
          </w:tcPr>
          <w:p w14:paraId="55F667A4"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68F2E9B9" w14:textId="77777777" w:rsidR="00E71696" w:rsidRPr="002E337E" w:rsidRDefault="00E71696" w:rsidP="00923ACD">
            <w:pPr>
              <w:rPr>
                <w:rFonts w:ascii="Arial" w:hAnsi="Arial" w:cs="Arial"/>
                <w:sz w:val="20"/>
                <w:szCs w:val="20"/>
              </w:rPr>
            </w:pPr>
          </w:p>
        </w:tc>
      </w:tr>
      <w:tr w:rsidR="00E71696" w:rsidRPr="002E337E" w14:paraId="324A7F0B" w14:textId="77777777" w:rsidTr="00835672">
        <w:tblPrEx>
          <w:tblLook w:val="04A0" w:firstRow="1" w:lastRow="0" w:firstColumn="1" w:lastColumn="0" w:noHBand="0" w:noVBand="1"/>
        </w:tblPrEx>
        <w:trPr>
          <w:trHeight w:val="548"/>
        </w:trPr>
        <w:tc>
          <w:tcPr>
            <w:tcW w:w="169" w:type="pct"/>
            <w:shd w:val="clear" w:color="auto" w:fill="FFFFFF" w:themeFill="background1"/>
            <w:textDirection w:val="btLr"/>
            <w:vAlign w:val="center"/>
          </w:tcPr>
          <w:p w14:paraId="6409F753" w14:textId="77777777" w:rsidR="00923ACD" w:rsidRPr="002E337E" w:rsidRDefault="00923ACD" w:rsidP="00923ACD">
            <w:pPr>
              <w:ind w:left="113" w:right="113"/>
              <w:jc w:val="center"/>
              <w:rPr>
                <w:rFonts w:ascii="Arial" w:hAnsi="Arial" w:cs="Arial"/>
                <w:b/>
                <w:sz w:val="36"/>
                <w:szCs w:val="36"/>
              </w:rPr>
            </w:pPr>
          </w:p>
        </w:tc>
        <w:tc>
          <w:tcPr>
            <w:tcW w:w="127" w:type="pct"/>
            <w:shd w:val="clear" w:color="auto" w:fill="FFFFFF" w:themeFill="background1"/>
            <w:textDirection w:val="btLr"/>
          </w:tcPr>
          <w:p w14:paraId="6D6215D9" w14:textId="77777777" w:rsidR="00923ACD" w:rsidRPr="002E337E" w:rsidRDefault="00923ACD" w:rsidP="00923ACD">
            <w:pPr>
              <w:ind w:left="113" w:right="113"/>
              <w:jc w:val="center"/>
              <w:rPr>
                <w:rFonts w:ascii="Arial" w:hAnsi="Arial" w:cs="Arial"/>
                <w:b/>
                <w:sz w:val="24"/>
                <w:szCs w:val="24"/>
              </w:rPr>
            </w:pPr>
          </w:p>
        </w:tc>
        <w:tc>
          <w:tcPr>
            <w:tcW w:w="951" w:type="pct"/>
            <w:shd w:val="clear" w:color="auto" w:fill="D9D9D9" w:themeFill="background1" w:themeFillShade="D9"/>
            <w:vAlign w:val="center"/>
          </w:tcPr>
          <w:p w14:paraId="66ED18D8" w14:textId="77777777" w:rsidR="00923ACD" w:rsidRPr="002E337E" w:rsidRDefault="00923ACD" w:rsidP="00923ACD">
            <w:pPr>
              <w:rPr>
                <w:rFonts w:ascii="Arial" w:hAnsi="Arial" w:cs="Arial"/>
                <w:b/>
                <w:sz w:val="24"/>
                <w:szCs w:val="24"/>
              </w:rPr>
            </w:pPr>
            <w:r w:rsidRPr="002E337E">
              <w:rPr>
                <w:rFonts w:ascii="Arial" w:hAnsi="Arial" w:cs="Arial"/>
                <w:b/>
                <w:sz w:val="24"/>
                <w:szCs w:val="24"/>
              </w:rPr>
              <w:t>ERK-niveau</w:t>
            </w:r>
          </w:p>
        </w:tc>
        <w:tc>
          <w:tcPr>
            <w:tcW w:w="1375" w:type="pct"/>
            <w:gridSpan w:val="2"/>
            <w:shd w:val="clear" w:color="auto" w:fill="D9D9D9" w:themeFill="background1" w:themeFillShade="D9"/>
            <w:vAlign w:val="center"/>
          </w:tcPr>
          <w:p w14:paraId="30DF0FC7" w14:textId="77777777" w:rsidR="00923ACD" w:rsidRPr="002E337E" w:rsidRDefault="00923ACD" w:rsidP="00923ACD">
            <w:pPr>
              <w:overflowPunct w:val="0"/>
              <w:autoSpaceDE w:val="0"/>
              <w:autoSpaceDN w:val="0"/>
              <w:adjustRightInd w:val="0"/>
              <w:jc w:val="center"/>
              <w:textAlignment w:val="baseline"/>
              <w:rPr>
                <w:rFonts w:ascii="Arial" w:eastAsia="Times New Roman" w:hAnsi="Arial" w:cs="Arial"/>
                <w:b/>
                <w:sz w:val="24"/>
                <w:szCs w:val="24"/>
                <w:lang w:eastAsia="nl-NL"/>
              </w:rPr>
            </w:pPr>
            <w:r>
              <w:rPr>
                <w:rFonts w:ascii="Arial" w:hAnsi="Arial" w:cs="Arial"/>
                <w:b/>
                <w:sz w:val="24"/>
                <w:szCs w:val="24"/>
              </w:rPr>
              <w:t>A2+</w:t>
            </w:r>
          </w:p>
        </w:tc>
        <w:tc>
          <w:tcPr>
            <w:tcW w:w="1578" w:type="pct"/>
            <w:shd w:val="clear" w:color="auto" w:fill="D9D9D9" w:themeFill="background1" w:themeFillShade="D9"/>
            <w:vAlign w:val="center"/>
          </w:tcPr>
          <w:p w14:paraId="786D220D" w14:textId="77777777" w:rsidR="00923ACD" w:rsidRPr="002E337E" w:rsidRDefault="00923ACD" w:rsidP="00923ACD">
            <w:pPr>
              <w:jc w:val="center"/>
              <w:rPr>
                <w:rFonts w:ascii="Arial" w:hAnsi="Arial" w:cs="Arial"/>
                <w:b/>
                <w:sz w:val="24"/>
                <w:szCs w:val="24"/>
              </w:rPr>
            </w:pPr>
            <w:r>
              <w:rPr>
                <w:rFonts w:ascii="Arial" w:hAnsi="Arial" w:cs="Arial"/>
                <w:b/>
                <w:sz w:val="24"/>
                <w:szCs w:val="24"/>
              </w:rPr>
              <w:t>B1</w:t>
            </w:r>
          </w:p>
        </w:tc>
        <w:tc>
          <w:tcPr>
            <w:tcW w:w="399" w:type="pct"/>
            <w:shd w:val="clear" w:color="auto" w:fill="D9D9D9" w:themeFill="background1" w:themeFillShade="D9"/>
            <w:vAlign w:val="center"/>
          </w:tcPr>
          <w:p w14:paraId="0DC047FC" w14:textId="5FA67FB8" w:rsidR="00923ACD" w:rsidRPr="002E337E" w:rsidRDefault="00835672" w:rsidP="00923ACD">
            <w:pPr>
              <w:jc w:val="center"/>
              <w:rPr>
                <w:rFonts w:ascii="Arial" w:hAnsi="Arial" w:cs="Arial"/>
                <w:b/>
                <w:sz w:val="16"/>
                <w:szCs w:val="16"/>
              </w:rPr>
            </w:pPr>
            <w:r>
              <w:rPr>
                <w:rFonts w:ascii="Arial" w:hAnsi="Arial" w:cs="Arial"/>
                <w:b/>
                <w:sz w:val="16"/>
                <w:szCs w:val="16"/>
              </w:rPr>
              <w:t>havo</w:t>
            </w:r>
          </w:p>
        </w:tc>
        <w:tc>
          <w:tcPr>
            <w:tcW w:w="401" w:type="pct"/>
            <w:gridSpan w:val="2"/>
            <w:shd w:val="clear" w:color="auto" w:fill="D9D9D9" w:themeFill="background1" w:themeFillShade="D9"/>
            <w:vAlign w:val="center"/>
          </w:tcPr>
          <w:p w14:paraId="24963A62" w14:textId="3331F6CC" w:rsidR="00923ACD" w:rsidRPr="002E337E" w:rsidRDefault="00835672" w:rsidP="00923ACD">
            <w:pPr>
              <w:jc w:val="center"/>
              <w:rPr>
                <w:rFonts w:ascii="Arial" w:hAnsi="Arial" w:cs="Arial"/>
                <w:b/>
                <w:sz w:val="16"/>
                <w:szCs w:val="16"/>
              </w:rPr>
            </w:pPr>
            <w:r>
              <w:rPr>
                <w:rFonts w:ascii="Arial" w:hAnsi="Arial" w:cs="Arial"/>
                <w:b/>
                <w:sz w:val="16"/>
                <w:szCs w:val="16"/>
              </w:rPr>
              <w:t>vwo</w:t>
            </w:r>
          </w:p>
        </w:tc>
      </w:tr>
      <w:tr w:rsidR="004D512D" w:rsidRPr="002E337E" w14:paraId="32A81157" w14:textId="77777777" w:rsidTr="00835672">
        <w:tblPrEx>
          <w:tblLook w:val="04A0" w:firstRow="1" w:lastRow="0" w:firstColumn="1" w:lastColumn="0" w:noHBand="0" w:noVBand="1"/>
        </w:tblPrEx>
        <w:trPr>
          <w:cantSplit/>
          <w:trHeight w:val="710"/>
        </w:trPr>
        <w:tc>
          <w:tcPr>
            <w:tcW w:w="169" w:type="pct"/>
            <w:vMerge w:val="restart"/>
            <w:shd w:val="clear" w:color="auto" w:fill="FFFFFF" w:themeFill="background1"/>
            <w:textDirection w:val="btLr"/>
            <w:vAlign w:val="center"/>
          </w:tcPr>
          <w:p w14:paraId="08EC9DF3" w14:textId="77777777" w:rsidR="004D512D" w:rsidRPr="00E71696" w:rsidRDefault="004D512D" w:rsidP="00E71696">
            <w:pPr>
              <w:ind w:left="113" w:right="113"/>
              <w:jc w:val="center"/>
              <w:rPr>
                <w:rFonts w:ascii="Arial" w:hAnsi="Arial" w:cs="Arial"/>
                <w:b/>
                <w:sz w:val="24"/>
                <w:szCs w:val="24"/>
              </w:rPr>
            </w:pPr>
            <w:r w:rsidRPr="00E71696">
              <w:rPr>
                <w:rFonts w:ascii="Arial" w:hAnsi="Arial" w:cs="Arial"/>
                <w:b/>
                <w:sz w:val="24"/>
                <w:szCs w:val="24"/>
              </w:rPr>
              <w:t>3. Schrijven</w:t>
            </w:r>
          </w:p>
        </w:tc>
        <w:tc>
          <w:tcPr>
            <w:tcW w:w="127" w:type="pct"/>
            <w:vMerge w:val="restart"/>
            <w:shd w:val="clear" w:color="auto" w:fill="FFFFFF" w:themeFill="background1"/>
            <w:textDirection w:val="btLr"/>
            <w:vAlign w:val="center"/>
          </w:tcPr>
          <w:p w14:paraId="78741F1B" w14:textId="77777777" w:rsidR="004D512D" w:rsidRPr="00E71696" w:rsidRDefault="004D512D" w:rsidP="00E71696">
            <w:pPr>
              <w:ind w:left="113" w:right="113"/>
              <w:jc w:val="center"/>
              <w:rPr>
                <w:rFonts w:ascii="Arial" w:hAnsi="Arial" w:cs="Arial"/>
                <w:b/>
                <w:sz w:val="24"/>
                <w:szCs w:val="24"/>
              </w:rPr>
            </w:pPr>
            <w:r w:rsidRPr="00E71696">
              <w:rPr>
                <w:rFonts w:ascii="Arial" w:hAnsi="Arial" w:cs="Arial"/>
                <w:b/>
                <w:sz w:val="24"/>
                <w:szCs w:val="24"/>
              </w:rPr>
              <w:t>3.1 Hoe doe je dat?</w:t>
            </w:r>
          </w:p>
        </w:tc>
        <w:tc>
          <w:tcPr>
            <w:tcW w:w="951" w:type="pct"/>
            <w:shd w:val="clear" w:color="auto" w:fill="auto"/>
            <w:vAlign w:val="center"/>
          </w:tcPr>
          <w:p w14:paraId="19DA58FB" w14:textId="77777777" w:rsidR="004D512D" w:rsidRPr="002E337E" w:rsidRDefault="004D512D" w:rsidP="00923ACD">
            <w:pPr>
              <w:rPr>
                <w:rFonts w:ascii="Arial" w:hAnsi="Arial" w:cs="Arial"/>
                <w:b/>
                <w:sz w:val="20"/>
                <w:szCs w:val="20"/>
              </w:rPr>
            </w:pPr>
            <w:r w:rsidRPr="002E337E">
              <w:rPr>
                <w:rFonts w:ascii="Arial" w:hAnsi="Arial" w:cs="Arial"/>
                <w:b/>
                <w:sz w:val="20"/>
                <w:szCs w:val="20"/>
              </w:rPr>
              <w:t>Algemeen beheersingsniveau</w:t>
            </w:r>
          </w:p>
        </w:tc>
        <w:tc>
          <w:tcPr>
            <w:tcW w:w="1375" w:type="pct"/>
            <w:gridSpan w:val="2"/>
            <w:shd w:val="clear" w:color="auto" w:fill="auto"/>
            <w:vAlign w:val="center"/>
          </w:tcPr>
          <w:p w14:paraId="6894468F" w14:textId="77777777" w:rsidR="004D512D" w:rsidRPr="00685CB0" w:rsidRDefault="004D512D" w:rsidP="00E71696">
            <w:pPr>
              <w:overflowPunct w:val="0"/>
              <w:autoSpaceDE w:val="0"/>
              <w:autoSpaceDN w:val="0"/>
              <w:adjustRightInd w:val="0"/>
              <w:textAlignment w:val="baseline"/>
              <w:rPr>
                <w:rFonts w:ascii="Arial" w:eastAsia="Times New Roman" w:hAnsi="Arial" w:cs="Arial"/>
                <w:iCs/>
                <w:sz w:val="18"/>
                <w:szCs w:val="18"/>
                <w:lang w:eastAsia="nl-NL"/>
              </w:rPr>
            </w:pPr>
            <w:r w:rsidRPr="00685CB0">
              <w:rPr>
                <w:rFonts w:ascii="Arial" w:eastAsia="Times New Roman" w:hAnsi="Arial" w:cs="Arial"/>
                <w:iCs/>
                <w:sz w:val="18"/>
                <w:szCs w:val="18"/>
                <w:lang w:eastAsia="nl-NL"/>
              </w:rPr>
              <w:t>Je schrijft korte, eenvoudige notities en boodschappen op. Je schrijft een zeer eenvoudige persoonlijke brief, bijvoorbeeld om iemand voor iets te bedanken.</w:t>
            </w:r>
          </w:p>
        </w:tc>
        <w:tc>
          <w:tcPr>
            <w:tcW w:w="1578" w:type="pct"/>
            <w:shd w:val="clear" w:color="auto" w:fill="auto"/>
            <w:vAlign w:val="center"/>
          </w:tcPr>
          <w:p w14:paraId="1B63D0B1" w14:textId="77777777" w:rsidR="004D512D" w:rsidRPr="002764BB" w:rsidRDefault="004D512D" w:rsidP="00E71696">
            <w:pPr>
              <w:overflowPunct w:val="0"/>
              <w:autoSpaceDE w:val="0"/>
              <w:autoSpaceDN w:val="0"/>
              <w:adjustRightInd w:val="0"/>
              <w:textAlignment w:val="baseline"/>
              <w:rPr>
                <w:rFonts w:ascii="Arial" w:eastAsia="Times New Roman" w:hAnsi="Arial" w:cs="Arial"/>
                <w:iCs/>
                <w:sz w:val="18"/>
                <w:szCs w:val="18"/>
                <w:lang w:eastAsia="nl-NL"/>
              </w:rPr>
            </w:pPr>
            <w:r>
              <w:rPr>
                <w:rFonts w:ascii="Arial" w:eastAsia="Times New Roman" w:hAnsi="Arial" w:cs="Arial"/>
                <w:sz w:val="18"/>
                <w:szCs w:val="18"/>
                <w:lang w:eastAsia="nl-NL"/>
              </w:rPr>
              <w:t>Je schrijft</w:t>
            </w:r>
            <w:r w:rsidRPr="006150D3">
              <w:rPr>
                <w:rFonts w:ascii="Arial" w:eastAsia="Times New Roman" w:hAnsi="Arial" w:cs="Arial"/>
                <w:sz w:val="18"/>
                <w:szCs w:val="18"/>
                <w:lang w:eastAsia="nl-NL"/>
              </w:rPr>
              <w:t xml:space="preserve"> eenvoudige samenhangende tekst over onderwerpen die vertrouwd of van persoonlijk belang zijn. </w:t>
            </w:r>
            <w:r>
              <w:rPr>
                <w:rFonts w:ascii="Arial" w:eastAsia="Times New Roman" w:hAnsi="Arial" w:cs="Arial"/>
                <w:sz w:val="18"/>
                <w:szCs w:val="18"/>
                <w:lang w:eastAsia="nl-NL"/>
              </w:rPr>
              <w:t>Je schrijft</w:t>
            </w:r>
            <w:r w:rsidRPr="006150D3">
              <w:rPr>
                <w:rFonts w:ascii="Arial" w:eastAsia="Times New Roman" w:hAnsi="Arial" w:cs="Arial"/>
                <w:sz w:val="18"/>
                <w:szCs w:val="18"/>
                <w:lang w:eastAsia="nl-NL"/>
              </w:rPr>
              <w:t xml:space="preserve"> persoonlijke brieven waarin </w:t>
            </w:r>
            <w:r>
              <w:rPr>
                <w:rFonts w:ascii="Arial" w:eastAsia="Times New Roman" w:hAnsi="Arial" w:cs="Arial"/>
                <w:sz w:val="18"/>
                <w:szCs w:val="18"/>
                <w:lang w:eastAsia="nl-NL"/>
              </w:rPr>
              <w:t>je</w:t>
            </w:r>
            <w:r w:rsidRPr="006150D3">
              <w:rPr>
                <w:rFonts w:ascii="Arial" w:eastAsia="Times New Roman" w:hAnsi="Arial" w:cs="Arial"/>
                <w:sz w:val="18"/>
                <w:szCs w:val="18"/>
                <w:lang w:eastAsia="nl-NL"/>
              </w:rPr>
              <w:t xml:space="preserve"> </w:t>
            </w:r>
            <w:r>
              <w:rPr>
                <w:rFonts w:ascii="Arial" w:eastAsia="Times New Roman" w:hAnsi="Arial" w:cs="Arial"/>
                <w:sz w:val="18"/>
                <w:szCs w:val="18"/>
                <w:lang w:eastAsia="nl-NL"/>
              </w:rPr>
              <w:t>jouw</w:t>
            </w:r>
            <w:r w:rsidRPr="006150D3">
              <w:rPr>
                <w:rFonts w:ascii="Arial" w:eastAsia="Times New Roman" w:hAnsi="Arial" w:cs="Arial"/>
                <w:sz w:val="18"/>
                <w:szCs w:val="18"/>
                <w:lang w:eastAsia="nl-NL"/>
              </w:rPr>
              <w:t xml:space="preserve"> ervaringen en indrukken beschrijf</w:t>
            </w:r>
            <w:r>
              <w:rPr>
                <w:rFonts w:ascii="Arial" w:eastAsia="Times New Roman" w:hAnsi="Arial" w:cs="Arial"/>
                <w:sz w:val="18"/>
                <w:szCs w:val="18"/>
                <w:lang w:eastAsia="nl-NL"/>
              </w:rPr>
              <w:t>t</w:t>
            </w:r>
            <w:r w:rsidRPr="006150D3">
              <w:rPr>
                <w:rFonts w:ascii="Arial" w:eastAsia="Times New Roman" w:hAnsi="Arial" w:cs="Arial"/>
                <w:sz w:val="18"/>
                <w:szCs w:val="18"/>
                <w:lang w:eastAsia="nl-NL"/>
              </w:rPr>
              <w:t>.</w:t>
            </w:r>
          </w:p>
        </w:tc>
        <w:tc>
          <w:tcPr>
            <w:tcW w:w="399" w:type="pct"/>
            <w:vMerge w:val="restart"/>
            <w:shd w:val="clear" w:color="auto" w:fill="auto"/>
            <w:vAlign w:val="center"/>
          </w:tcPr>
          <w:p w14:paraId="5F49C9A0" w14:textId="77777777" w:rsidR="004D512D" w:rsidRPr="002E337E" w:rsidRDefault="004D512D" w:rsidP="00923ACD">
            <w:pPr>
              <w:rPr>
                <w:rFonts w:ascii="Arial" w:hAnsi="Arial" w:cs="Arial"/>
                <w:sz w:val="20"/>
                <w:szCs w:val="20"/>
              </w:rPr>
            </w:pPr>
            <w:r>
              <w:rPr>
                <w:rFonts w:ascii="Arial" w:hAnsi="Arial" w:cs="Arial"/>
                <w:sz w:val="20"/>
                <w:szCs w:val="20"/>
              </w:rPr>
              <w:t>Domein D SE</w:t>
            </w:r>
          </w:p>
        </w:tc>
        <w:tc>
          <w:tcPr>
            <w:tcW w:w="401" w:type="pct"/>
            <w:gridSpan w:val="2"/>
            <w:vMerge w:val="restart"/>
            <w:shd w:val="clear" w:color="auto" w:fill="auto"/>
            <w:vAlign w:val="center"/>
          </w:tcPr>
          <w:p w14:paraId="2CC8E93A" w14:textId="77777777" w:rsidR="004D512D" w:rsidRPr="002E337E" w:rsidRDefault="004D512D" w:rsidP="00923ACD">
            <w:pPr>
              <w:rPr>
                <w:rFonts w:ascii="Arial" w:hAnsi="Arial" w:cs="Arial"/>
                <w:sz w:val="20"/>
                <w:szCs w:val="20"/>
              </w:rPr>
            </w:pPr>
            <w:r>
              <w:rPr>
                <w:rFonts w:ascii="Arial" w:hAnsi="Arial" w:cs="Arial"/>
                <w:sz w:val="20"/>
                <w:szCs w:val="20"/>
              </w:rPr>
              <w:t>Domein D SE</w:t>
            </w:r>
          </w:p>
        </w:tc>
      </w:tr>
      <w:tr w:rsidR="004D512D" w:rsidRPr="002E337E" w14:paraId="0596835B" w14:textId="77777777" w:rsidTr="00835672">
        <w:tblPrEx>
          <w:tblLook w:val="04A0" w:firstRow="1" w:lastRow="0" w:firstColumn="1" w:lastColumn="0" w:noHBand="0" w:noVBand="1"/>
        </w:tblPrEx>
        <w:trPr>
          <w:trHeight w:val="800"/>
        </w:trPr>
        <w:tc>
          <w:tcPr>
            <w:tcW w:w="169" w:type="pct"/>
            <w:vMerge/>
            <w:shd w:val="clear" w:color="auto" w:fill="FFFFFF" w:themeFill="background1"/>
            <w:vAlign w:val="center"/>
          </w:tcPr>
          <w:p w14:paraId="74AE0414" w14:textId="77777777" w:rsidR="004D512D" w:rsidRPr="002E337E" w:rsidRDefault="004D512D" w:rsidP="00923ACD">
            <w:pPr>
              <w:rPr>
                <w:rFonts w:ascii="Arial" w:hAnsi="Arial" w:cs="Arial"/>
                <w:b/>
                <w:sz w:val="24"/>
                <w:szCs w:val="24"/>
              </w:rPr>
            </w:pPr>
          </w:p>
        </w:tc>
        <w:tc>
          <w:tcPr>
            <w:tcW w:w="127" w:type="pct"/>
            <w:vMerge/>
            <w:shd w:val="clear" w:color="auto" w:fill="FFFFFF" w:themeFill="background1"/>
            <w:textDirection w:val="btLr"/>
            <w:vAlign w:val="center"/>
          </w:tcPr>
          <w:p w14:paraId="52DF6C6D" w14:textId="77777777" w:rsidR="004D512D" w:rsidRPr="002E337E" w:rsidRDefault="004D512D" w:rsidP="00E71696">
            <w:pPr>
              <w:ind w:left="113" w:right="113"/>
              <w:jc w:val="center"/>
              <w:rPr>
                <w:rFonts w:ascii="Arial" w:hAnsi="Arial" w:cs="Arial"/>
                <w:b/>
                <w:sz w:val="20"/>
                <w:szCs w:val="20"/>
              </w:rPr>
            </w:pPr>
          </w:p>
        </w:tc>
        <w:tc>
          <w:tcPr>
            <w:tcW w:w="951" w:type="pct"/>
            <w:shd w:val="clear" w:color="auto" w:fill="auto"/>
            <w:vAlign w:val="center"/>
          </w:tcPr>
          <w:p w14:paraId="604F607F" w14:textId="77777777" w:rsidR="004D512D" w:rsidRPr="002E337E" w:rsidRDefault="004D512D" w:rsidP="00923ACD">
            <w:pPr>
              <w:rPr>
                <w:rFonts w:ascii="Arial" w:hAnsi="Arial" w:cs="Arial"/>
                <w:b/>
                <w:sz w:val="20"/>
                <w:szCs w:val="20"/>
              </w:rPr>
            </w:pPr>
            <w:r w:rsidRPr="002E337E">
              <w:rPr>
                <w:rFonts w:ascii="Arial" w:hAnsi="Arial" w:cs="Arial"/>
                <w:b/>
                <w:sz w:val="20"/>
                <w:szCs w:val="20"/>
              </w:rPr>
              <w:t>3.1.1 Bereik van de woordenschat</w:t>
            </w:r>
          </w:p>
        </w:tc>
        <w:tc>
          <w:tcPr>
            <w:tcW w:w="1375" w:type="pct"/>
            <w:gridSpan w:val="2"/>
            <w:shd w:val="clear" w:color="auto" w:fill="auto"/>
            <w:vAlign w:val="center"/>
          </w:tcPr>
          <w:p w14:paraId="6035CC3D" w14:textId="77777777" w:rsidR="004D512D" w:rsidRPr="00685CB0" w:rsidRDefault="004D512D" w:rsidP="00E71696">
            <w:pPr>
              <w:overflowPunct w:val="0"/>
              <w:autoSpaceDE w:val="0"/>
              <w:autoSpaceDN w:val="0"/>
              <w:adjustRightInd w:val="0"/>
              <w:textAlignment w:val="baseline"/>
              <w:rPr>
                <w:rFonts w:ascii="Arial" w:hAnsi="Arial" w:cs="Arial"/>
                <w:sz w:val="18"/>
                <w:szCs w:val="18"/>
              </w:rPr>
            </w:pPr>
            <w:r>
              <w:rPr>
                <w:rFonts w:ascii="Arial" w:hAnsi="Arial" w:cs="Arial"/>
                <w:sz w:val="18"/>
                <w:szCs w:val="18"/>
              </w:rPr>
              <w:t>Je beschikt over voldoende woorden om alledaagse handelingen uit te voeren die te maken hebben met vertrouwde situaties en onderwerpen.</w:t>
            </w:r>
          </w:p>
        </w:tc>
        <w:tc>
          <w:tcPr>
            <w:tcW w:w="1578" w:type="pct"/>
            <w:shd w:val="clear" w:color="auto" w:fill="auto"/>
            <w:vAlign w:val="center"/>
          </w:tcPr>
          <w:p w14:paraId="0AE933C7" w14:textId="77777777" w:rsidR="004D512D" w:rsidRPr="002764BB" w:rsidRDefault="004D512D" w:rsidP="00E71696">
            <w:pPr>
              <w:overflowPunct w:val="0"/>
              <w:autoSpaceDE w:val="0"/>
              <w:autoSpaceDN w:val="0"/>
              <w:adjustRightInd w:val="0"/>
              <w:textAlignment w:val="baseline"/>
              <w:rPr>
                <w:rFonts w:ascii="Arial" w:hAnsi="Arial" w:cs="Arial"/>
                <w:sz w:val="18"/>
                <w:szCs w:val="18"/>
              </w:rPr>
            </w:pPr>
            <w:r w:rsidRPr="00127AE7">
              <w:rPr>
                <w:rFonts w:ascii="Arial" w:eastAsia="Times New Roman" w:hAnsi="Arial" w:cs="Times New Roman"/>
                <w:sz w:val="18"/>
                <w:szCs w:val="18"/>
                <w:lang w:eastAsia="nl-NL"/>
              </w:rPr>
              <w:t>Je beschikt over voldoende woorden om iets te zeggen over de meeste onderwerpen die betrekking hebben op het dagelijks leven, zoals familie, hobby´s en interesses, baantje, reizen en het nieuws.</w:t>
            </w:r>
          </w:p>
        </w:tc>
        <w:tc>
          <w:tcPr>
            <w:tcW w:w="399" w:type="pct"/>
            <w:vMerge/>
            <w:shd w:val="clear" w:color="auto" w:fill="auto"/>
            <w:vAlign w:val="center"/>
          </w:tcPr>
          <w:p w14:paraId="2F74172F" w14:textId="77777777" w:rsidR="004D512D" w:rsidRPr="002E337E" w:rsidRDefault="004D512D" w:rsidP="00923ACD">
            <w:pPr>
              <w:rPr>
                <w:rFonts w:ascii="Arial" w:hAnsi="Arial" w:cs="Arial"/>
                <w:sz w:val="20"/>
                <w:szCs w:val="20"/>
              </w:rPr>
            </w:pPr>
          </w:p>
        </w:tc>
        <w:tc>
          <w:tcPr>
            <w:tcW w:w="401" w:type="pct"/>
            <w:gridSpan w:val="2"/>
            <w:vMerge/>
            <w:shd w:val="clear" w:color="auto" w:fill="auto"/>
            <w:vAlign w:val="center"/>
          </w:tcPr>
          <w:p w14:paraId="13AA4144" w14:textId="77777777" w:rsidR="004D512D" w:rsidRPr="002E337E" w:rsidRDefault="004D512D" w:rsidP="00923ACD">
            <w:pPr>
              <w:rPr>
                <w:rFonts w:ascii="Arial" w:hAnsi="Arial" w:cs="Arial"/>
                <w:sz w:val="20"/>
                <w:szCs w:val="20"/>
              </w:rPr>
            </w:pPr>
          </w:p>
        </w:tc>
      </w:tr>
      <w:tr w:rsidR="004D512D" w:rsidRPr="002E337E" w14:paraId="3D01604E" w14:textId="77777777" w:rsidTr="00835672">
        <w:tblPrEx>
          <w:tblLook w:val="04A0" w:firstRow="1" w:lastRow="0" w:firstColumn="1" w:lastColumn="0" w:noHBand="0" w:noVBand="1"/>
        </w:tblPrEx>
        <w:trPr>
          <w:trHeight w:val="834"/>
        </w:trPr>
        <w:tc>
          <w:tcPr>
            <w:tcW w:w="169" w:type="pct"/>
            <w:vMerge/>
            <w:shd w:val="clear" w:color="auto" w:fill="FFFFFF" w:themeFill="background1"/>
          </w:tcPr>
          <w:p w14:paraId="7A39EFA1" w14:textId="77777777" w:rsidR="004D512D" w:rsidRPr="002E337E" w:rsidRDefault="004D512D" w:rsidP="00923ACD">
            <w:pPr>
              <w:rPr>
                <w:rFonts w:ascii="Arial" w:hAnsi="Arial" w:cs="Arial"/>
                <w:b/>
                <w:sz w:val="20"/>
                <w:szCs w:val="20"/>
              </w:rPr>
            </w:pPr>
          </w:p>
        </w:tc>
        <w:tc>
          <w:tcPr>
            <w:tcW w:w="127" w:type="pct"/>
            <w:vMerge/>
            <w:shd w:val="clear" w:color="auto" w:fill="FFFFFF" w:themeFill="background1"/>
            <w:vAlign w:val="center"/>
          </w:tcPr>
          <w:p w14:paraId="1BAAEED3" w14:textId="77777777" w:rsidR="004D512D" w:rsidRPr="002E337E" w:rsidRDefault="004D512D" w:rsidP="00E71696">
            <w:pPr>
              <w:ind w:left="113" w:right="113"/>
              <w:jc w:val="center"/>
              <w:rPr>
                <w:rFonts w:ascii="Arial" w:hAnsi="Arial" w:cs="Arial"/>
                <w:b/>
                <w:sz w:val="20"/>
                <w:szCs w:val="20"/>
              </w:rPr>
            </w:pPr>
          </w:p>
        </w:tc>
        <w:tc>
          <w:tcPr>
            <w:tcW w:w="951" w:type="pct"/>
            <w:shd w:val="clear" w:color="auto" w:fill="auto"/>
            <w:vAlign w:val="center"/>
          </w:tcPr>
          <w:p w14:paraId="0798C788" w14:textId="77777777" w:rsidR="004D512D" w:rsidRPr="002E337E" w:rsidRDefault="004D512D" w:rsidP="00923ACD">
            <w:pPr>
              <w:rPr>
                <w:rFonts w:ascii="Arial" w:hAnsi="Arial" w:cs="Arial"/>
                <w:b/>
                <w:sz w:val="20"/>
                <w:szCs w:val="20"/>
              </w:rPr>
            </w:pPr>
            <w:r w:rsidRPr="002E337E">
              <w:rPr>
                <w:rFonts w:ascii="Arial" w:hAnsi="Arial" w:cs="Arial"/>
                <w:b/>
                <w:sz w:val="20"/>
                <w:szCs w:val="20"/>
              </w:rPr>
              <w:t>3.1.2 Beheersing van de woordenschat</w:t>
            </w:r>
          </w:p>
        </w:tc>
        <w:tc>
          <w:tcPr>
            <w:tcW w:w="1375" w:type="pct"/>
            <w:gridSpan w:val="2"/>
            <w:shd w:val="clear" w:color="auto" w:fill="auto"/>
            <w:vAlign w:val="center"/>
          </w:tcPr>
          <w:p w14:paraId="0B2B6CB3" w14:textId="77777777" w:rsidR="004D512D" w:rsidRPr="002764BB" w:rsidRDefault="004D512D" w:rsidP="00E71696">
            <w:pPr>
              <w:overflowPunct w:val="0"/>
              <w:autoSpaceDE w:val="0"/>
              <w:autoSpaceDN w:val="0"/>
              <w:adjustRightInd w:val="0"/>
              <w:textAlignment w:val="baseline"/>
              <w:rPr>
                <w:rFonts w:ascii="Arial" w:eastAsia="Times New Roman" w:hAnsi="Arial" w:cs="Times New Roman"/>
                <w:sz w:val="18"/>
                <w:szCs w:val="18"/>
                <w:lang w:eastAsia="nl-NL"/>
              </w:rPr>
            </w:pPr>
            <w:r w:rsidRPr="00685CB0">
              <w:rPr>
                <w:rFonts w:ascii="Arial" w:eastAsia="Times New Roman" w:hAnsi="Arial" w:cs="Arial"/>
                <w:sz w:val="18"/>
                <w:szCs w:val="18"/>
                <w:lang w:eastAsia="nl-NL"/>
              </w:rPr>
              <w:t xml:space="preserve">Je </w:t>
            </w:r>
            <w:r>
              <w:rPr>
                <w:rFonts w:ascii="Arial" w:eastAsia="Times New Roman" w:hAnsi="Arial" w:cs="Arial"/>
                <w:sz w:val="18"/>
                <w:szCs w:val="18"/>
                <w:lang w:eastAsia="nl-NL"/>
              </w:rPr>
              <w:t>gebruikt</w:t>
            </w:r>
            <w:r w:rsidRPr="00685CB0">
              <w:rPr>
                <w:rFonts w:ascii="Arial" w:eastAsia="Times New Roman" w:hAnsi="Arial" w:cs="Arial"/>
                <w:sz w:val="18"/>
                <w:szCs w:val="18"/>
                <w:lang w:eastAsia="nl-NL"/>
              </w:rPr>
              <w:t xml:space="preserve"> een </w:t>
            </w:r>
            <w:r>
              <w:rPr>
                <w:rFonts w:ascii="Arial" w:eastAsia="Times New Roman" w:hAnsi="Arial" w:cs="Arial"/>
                <w:sz w:val="18"/>
                <w:szCs w:val="18"/>
                <w:lang w:eastAsia="nl-NL"/>
              </w:rPr>
              <w:t>aantal</w:t>
            </w:r>
            <w:r w:rsidRPr="00685CB0">
              <w:rPr>
                <w:rFonts w:ascii="Arial" w:eastAsia="Times New Roman" w:hAnsi="Arial" w:cs="Arial"/>
                <w:sz w:val="18"/>
                <w:szCs w:val="18"/>
                <w:lang w:eastAsia="nl-NL"/>
              </w:rPr>
              <w:t xml:space="preserve"> uit het hoofd geleerde uitdrukkingen om </w:t>
            </w:r>
            <w:r>
              <w:rPr>
                <w:rFonts w:ascii="Arial" w:eastAsia="Times New Roman" w:hAnsi="Arial" w:cs="Arial"/>
                <w:sz w:val="18"/>
                <w:szCs w:val="18"/>
                <w:lang w:eastAsia="nl-NL"/>
              </w:rPr>
              <w:t xml:space="preserve">je </w:t>
            </w:r>
            <w:r w:rsidRPr="00685CB0">
              <w:rPr>
                <w:rFonts w:ascii="Arial" w:eastAsia="Times New Roman" w:hAnsi="Arial" w:cs="Arial"/>
                <w:sz w:val="18"/>
                <w:szCs w:val="18"/>
                <w:lang w:eastAsia="nl-NL"/>
              </w:rPr>
              <w:t xml:space="preserve">te </w:t>
            </w:r>
            <w:r>
              <w:rPr>
                <w:rFonts w:ascii="Arial" w:eastAsia="Times New Roman" w:hAnsi="Arial" w:cs="Arial"/>
                <w:sz w:val="18"/>
                <w:szCs w:val="18"/>
                <w:lang w:eastAsia="nl-NL"/>
              </w:rPr>
              <w:t>kunnen redden in</w:t>
            </w:r>
            <w:r w:rsidRPr="00685CB0">
              <w:rPr>
                <w:rFonts w:ascii="Arial" w:eastAsia="Times New Roman" w:hAnsi="Arial" w:cs="Arial"/>
                <w:sz w:val="18"/>
                <w:szCs w:val="18"/>
                <w:lang w:eastAsia="nl-NL"/>
              </w:rPr>
              <w:t xml:space="preserve"> alledaagse </w:t>
            </w:r>
            <w:r>
              <w:rPr>
                <w:rFonts w:ascii="Arial" w:eastAsia="Times New Roman" w:hAnsi="Arial" w:cs="Arial"/>
                <w:sz w:val="18"/>
                <w:szCs w:val="18"/>
                <w:lang w:eastAsia="nl-NL"/>
              </w:rPr>
              <w:t>situaties</w:t>
            </w:r>
            <w:r w:rsidRPr="00685CB0">
              <w:rPr>
                <w:rFonts w:ascii="Arial" w:eastAsia="Times New Roman" w:hAnsi="Arial" w:cs="Arial"/>
                <w:sz w:val="18"/>
                <w:szCs w:val="18"/>
                <w:lang w:eastAsia="nl-NL"/>
              </w:rPr>
              <w:t>.</w:t>
            </w:r>
          </w:p>
        </w:tc>
        <w:tc>
          <w:tcPr>
            <w:tcW w:w="1578" w:type="pct"/>
            <w:shd w:val="clear" w:color="auto" w:fill="auto"/>
            <w:vAlign w:val="center"/>
          </w:tcPr>
          <w:p w14:paraId="1BF5BCA9" w14:textId="77777777" w:rsidR="004D512D" w:rsidRPr="002764BB" w:rsidRDefault="004D512D" w:rsidP="00E71696">
            <w:pPr>
              <w:overflowPunct w:val="0"/>
              <w:autoSpaceDE w:val="0"/>
              <w:autoSpaceDN w:val="0"/>
              <w:adjustRightInd w:val="0"/>
              <w:textAlignment w:val="baseline"/>
              <w:rPr>
                <w:rFonts w:ascii="Arial" w:eastAsia="Times New Roman" w:hAnsi="Arial" w:cs="Times New Roman"/>
                <w:sz w:val="18"/>
                <w:szCs w:val="18"/>
                <w:lang w:eastAsia="nl-NL"/>
              </w:rPr>
            </w:pPr>
            <w:r w:rsidRPr="006150D3">
              <w:rPr>
                <w:rFonts w:ascii="Arial" w:eastAsia="Times New Roman" w:hAnsi="Arial" w:cs="Times New Roman"/>
                <w:sz w:val="18"/>
                <w:szCs w:val="18"/>
                <w:lang w:eastAsia="nl-NL"/>
              </w:rPr>
              <w:t xml:space="preserve">Je </w:t>
            </w:r>
            <w:r>
              <w:rPr>
                <w:rFonts w:ascii="Arial" w:eastAsia="Times New Roman" w:hAnsi="Arial" w:cs="Times New Roman"/>
                <w:sz w:val="18"/>
                <w:szCs w:val="18"/>
                <w:lang w:eastAsia="nl-NL"/>
              </w:rPr>
              <w:t>beheerst de woorden die tot de basis behoren goed</w:t>
            </w:r>
            <w:r w:rsidRPr="006150D3">
              <w:rPr>
                <w:rFonts w:ascii="Arial" w:eastAsia="Times New Roman" w:hAnsi="Arial" w:cs="Times New Roman"/>
                <w:sz w:val="18"/>
                <w:szCs w:val="18"/>
                <w:lang w:eastAsia="nl-NL"/>
              </w:rPr>
              <w:t xml:space="preserve">, </w:t>
            </w:r>
            <w:r w:rsidRPr="00685CB0">
              <w:rPr>
                <w:rFonts w:ascii="Arial" w:eastAsia="Times New Roman" w:hAnsi="Arial" w:cs="Arial"/>
                <w:sz w:val="18"/>
                <w:szCs w:val="18"/>
                <w:lang w:eastAsia="nl-NL"/>
              </w:rPr>
              <w:t xml:space="preserve">al </w:t>
            </w:r>
            <w:r>
              <w:rPr>
                <w:rFonts w:ascii="Arial" w:eastAsia="Times New Roman" w:hAnsi="Arial" w:cs="Arial"/>
                <w:sz w:val="18"/>
                <w:szCs w:val="18"/>
                <w:lang w:eastAsia="nl-NL"/>
              </w:rPr>
              <w:t xml:space="preserve">maak je nog wel </w:t>
            </w:r>
            <w:r w:rsidRPr="00685CB0">
              <w:rPr>
                <w:rFonts w:ascii="Arial" w:eastAsia="Times New Roman" w:hAnsi="Arial" w:cs="Arial"/>
                <w:sz w:val="18"/>
                <w:szCs w:val="18"/>
                <w:lang w:eastAsia="nl-NL"/>
              </w:rPr>
              <w:t xml:space="preserve">fouten </w:t>
            </w:r>
            <w:r>
              <w:rPr>
                <w:rFonts w:ascii="Arial" w:eastAsia="Times New Roman" w:hAnsi="Arial" w:cs="Arial"/>
                <w:sz w:val="18"/>
                <w:szCs w:val="18"/>
                <w:lang w:eastAsia="nl-NL"/>
              </w:rPr>
              <w:t xml:space="preserve">als het wat moeilijker wordt of als het gaat over </w:t>
            </w:r>
            <w:r w:rsidRPr="00685CB0">
              <w:rPr>
                <w:rFonts w:ascii="Arial" w:eastAsia="Times New Roman" w:hAnsi="Arial" w:cs="Arial"/>
                <w:sz w:val="18"/>
                <w:szCs w:val="18"/>
                <w:lang w:eastAsia="nl-NL"/>
              </w:rPr>
              <w:t>niet-vertrouwde onderwerpen en situaties.</w:t>
            </w:r>
          </w:p>
        </w:tc>
        <w:tc>
          <w:tcPr>
            <w:tcW w:w="399" w:type="pct"/>
            <w:vMerge/>
            <w:shd w:val="clear" w:color="auto" w:fill="auto"/>
            <w:vAlign w:val="center"/>
          </w:tcPr>
          <w:p w14:paraId="3D536A9F" w14:textId="77777777" w:rsidR="004D512D" w:rsidRPr="002E337E" w:rsidRDefault="004D512D" w:rsidP="00923ACD">
            <w:pPr>
              <w:rPr>
                <w:rFonts w:ascii="Arial" w:hAnsi="Arial" w:cs="Arial"/>
                <w:sz w:val="20"/>
                <w:szCs w:val="20"/>
              </w:rPr>
            </w:pPr>
          </w:p>
        </w:tc>
        <w:tc>
          <w:tcPr>
            <w:tcW w:w="401" w:type="pct"/>
            <w:gridSpan w:val="2"/>
            <w:vMerge/>
            <w:shd w:val="clear" w:color="auto" w:fill="auto"/>
            <w:vAlign w:val="center"/>
          </w:tcPr>
          <w:p w14:paraId="442E3DB0" w14:textId="77777777" w:rsidR="004D512D" w:rsidRPr="002E337E" w:rsidRDefault="004D512D" w:rsidP="00923ACD">
            <w:pPr>
              <w:rPr>
                <w:rFonts w:ascii="Arial" w:hAnsi="Arial" w:cs="Arial"/>
                <w:sz w:val="20"/>
                <w:szCs w:val="20"/>
              </w:rPr>
            </w:pPr>
          </w:p>
        </w:tc>
      </w:tr>
      <w:tr w:rsidR="004D512D" w:rsidRPr="002E337E" w14:paraId="4A0FCCA7" w14:textId="77777777" w:rsidTr="00835672">
        <w:tblPrEx>
          <w:tblLook w:val="04A0" w:firstRow="1" w:lastRow="0" w:firstColumn="1" w:lastColumn="0" w:noHBand="0" w:noVBand="1"/>
        </w:tblPrEx>
        <w:trPr>
          <w:trHeight w:val="375"/>
        </w:trPr>
        <w:tc>
          <w:tcPr>
            <w:tcW w:w="169" w:type="pct"/>
            <w:vMerge/>
            <w:shd w:val="clear" w:color="auto" w:fill="FFFFFF" w:themeFill="background1"/>
          </w:tcPr>
          <w:p w14:paraId="78D8623B" w14:textId="77777777" w:rsidR="004D512D" w:rsidRPr="002E337E" w:rsidRDefault="004D512D" w:rsidP="00923ACD">
            <w:pPr>
              <w:rPr>
                <w:rFonts w:ascii="Arial" w:hAnsi="Arial" w:cs="Arial"/>
                <w:b/>
                <w:sz w:val="20"/>
                <w:szCs w:val="20"/>
              </w:rPr>
            </w:pPr>
          </w:p>
        </w:tc>
        <w:tc>
          <w:tcPr>
            <w:tcW w:w="127" w:type="pct"/>
            <w:vMerge/>
            <w:shd w:val="clear" w:color="auto" w:fill="FFFFFF" w:themeFill="background1"/>
            <w:vAlign w:val="center"/>
          </w:tcPr>
          <w:p w14:paraId="203D5FBB" w14:textId="77777777" w:rsidR="004D512D" w:rsidRPr="002E337E" w:rsidRDefault="004D512D" w:rsidP="00E71696">
            <w:pPr>
              <w:ind w:left="113" w:right="113"/>
              <w:jc w:val="center"/>
              <w:rPr>
                <w:rFonts w:ascii="Arial" w:hAnsi="Arial" w:cs="Arial"/>
                <w:b/>
                <w:sz w:val="20"/>
                <w:szCs w:val="20"/>
              </w:rPr>
            </w:pPr>
          </w:p>
        </w:tc>
        <w:tc>
          <w:tcPr>
            <w:tcW w:w="951" w:type="pct"/>
            <w:shd w:val="clear" w:color="auto" w:fill="auto"/>
            <w:vAlign w:val="center"/>
          </w:tcPr>
          <w:p w14:paraId="6D8E4ACB" w14:textId="77777777" w:rsidR="004D512D" w:rsidRPr="002E337E" w:rsidRDefault="004D512D" w:rsidP="00923ACD">
            <w:pPr>
              <w:rPr>
                <w:rFonts w:ascii="Arial" w:hAnsi="Arial" w:cs="Arial"/>
                <w:sz w:val="24"/>
                <w:szCs w:val="24"/>
              </w:rPr>
            </w:pPr>
            <w:r w:rsidRPr="002E337E">
              <w:rPr>
                <w:rFonts w:ascii="Arial" w:hAnsi="Arial" w:cs="Arial"/>
                <w:b/>
                <w:sz w:val="20"/>
                <w:szCs w:val="20"/>
              </w:rPr>
              <w:t>3.1.3 Grammaticale correctheid</w:t>
            </w:r>
          </w:p>
        </w:tc>
        <w:tc>
          <w:tcPr>
            <w:tcW w:w="1375" w:type="pct"/>
            <w:gridSpan w:val="2"/>
            <w:shd w:val="clear" w:color="auto" w:fill="auto"/>
            <w:vAlign w:val="center"/>
          </w:tcPr>
          <w:p w14:paraId="06D840FD" w14:textId="77777777" w:rsidR="004D512D" w:rsidRPr="002764BB" w:rsidRDefault="004D512D" w:rsidP="00E71696">
            <w:pPr>
              <w:overflowPunct w:val="0"/>
              <w:autoSpaceDE w:val="0"/>
              <w:autoSpaceDN w:val="0"/>
              <w:adjustRightInd w:val="0"/>
              <w:textAlignment w:val="baseline"/>
              <w:rPr>
                <w:rFonts w:ascii="Arial" w:eastAsia="Times New Roman" w:hAnsi="Arial" w:cs="Times New Roman"/>
                <w:sz w:val="18"/>
                <w:szCs w:val="18"/>
                <w:lang w:eastAsia="nl-NL"/>
              </w:rPr>
            </w:pPr>
            <w:r w:rsidRPr="00685CB0">
              <w:rPr>
                <w:rFonts w:ascii="Arial" w:eastAsia="Times New Roman" w:hAnsi="Arial" w:cs="Arial"/>
                <w:sz w:val="18"/>
                <w:szCs w:val="18"/>
                <w:lang w:eastAsia="nl-NL"/>
              </w:rPr>
              <w:t xml:space="preserve">Je gebruikt een klein aantal eenvoudige </w:t>
            </w:r>
            <w:r>
              <w:rPr>
                <w:rFonts w:ascii="Arial" w:eastAsia="Times New Roman" w:hAnsi="Arial" w:cs="Arial"/>
                <w:sz w:val="18"/>
                <w:szCs w:val="18"/>
                <w:lang w:eastAsia="nl-NL"/>
              </w:rPr>
              <w:t>zinnen</w:t>
            </w:r>
            <w:r w:rsidRPr="00685CB0">
              <w:rPr>
                <w:rFonts w:ascii="Arial" w:eastAsia="Times New Roman" w:hAnsi="Arial" w:cs="Arial"/>
                <w:sz w:val="18"/>
                <w:szCs w:val="18"/>
                <w:lang w:eastAsia="nl-NL"/>
              </w:rPr>
              <w:t xml:space="preserve"> correct, maar maakt nog </w:t>
            </w:r>
            <w:r>
              <w:rPr>
                <w:rFonts w:ascii="Arial" w:eastAsia="Times New Roman" w:hAnsi="Arial" w:cs="Arial"/>
                <w:sz w:val="18"/>
                <w:szCs w:val="18"/>
                <w:lang w:eastAsia="nl-NL"/>
              </w:rPr>
              <w:t>wel basis</w:t>
            </w:r>
            <w:r w:rsidRPr="00685CB0">
              <w:rPr>
                <w:rFonts w:ascii="Arial" w:eastAsia="Times New Roman" w:hAnsi="Arial" w:cs="Arial"/>
                <w:sz w:val="18"/>
                <w:szCs w:val="18"/>
                <w:lang w:eastAsia="nl-NL"/>
              </w:rPr>
              <w:t xml:space="preserve">fouten – bijvoorbeeld door tijden niet correct te gebruiken; toch </w:t>
            </w:r>
            <w:r>
              <w:rPr>
                <w:rFonts w:ascii="Arial" w:eastAsia="Times New Roman" w:hAnsi="Arial" w:cs="Arial"/>
                <w:sz w:val="18"/>
                <w:szCs w:val="18"/>
                <w:lang w:eastAsia="nl-NL"/>
              </w:rPr>
              <w:t>begrijpen anderen wat je probeert te zeggen.</w:t>
            </w:r>
          </w:p>
        </w:tc>
        <w:tc>
          <w:tcPr>
            <w:tcW w:w="1578" w:type="pct"/>
            <w:shd w:val="clear" w:color="auto" w:fill="auto"/>
            <w:vAlign w:val="center"/>
          </w:tcPr>
          <w:p w14:paraId="3141EB79" w14:textId="77777777" w:rsidR="004D512D" w:rsidRPr="002764BB" w:rsidRDefault="004D512D" w:rsidP="00E71696">
            <w:pPr>
              <w:overflowPunct w:val="0"/>
              <w:autoSpaceDE w:val="0"/>
              <w:autoSpaceDN w:val="0"/>
              <w:adjustRightInd w:val="0"/>
              <w:textAlignment w:val="baseline"/>
              <w:rPr>
                <w:rFonts w:ascii="Arial" w:eastAsia="Times New Roman" w:hAnsi="Arial" w:cs="Times New Roman"/>
                <w:sz w:val="18"/>
                <w:szCs w:val="18"/>
                <w:lang w:eastAsia="nl-NL"/>
              </w:rPr>
            </w:pPr>
            <w:r w:rsidRPr="00685CB0">
              <w:rPr>
                <w:rFonts w:ascii="Arial" w:eastAsia="Times New Roman" w:hAnsi="Arial" w:cs="Arial"/>
                <w:sz w:val="18"/>
                <w:szCs w:val="18"/>
                <w:lang w:eastAsia="nl-NL"/>
              </w:rPr>
              <w:t xml:space="preserve">Je maakt met een redelijke mate van nauwkeurigheid gebruik van een </w:t>
            </w:r>
            <w:r>
              <w:rPr>
                <w:rFonts w:ascii="Arial" w:eastAsia="Times New Roman" w:hAnsi="Arial" w:cs="Arial"/>
                <w:sz w:val="18"/>
                <w:szCs w:val="18"/>
                <w:lang w:eastAsia="nl-NL"/>
              </w:rPr>
              <w:t>aantal veelgebruikte zinnen</w:t>
            </w:r>
            <w:r w:rsidRPr="00685CB0">
              <w:rPr>
                <w:rFonts w:ascii="Arial" w:eastAsia="Times New Roman" w:hAnsi="Arial" w:cs="Arial"/>
                <w:sz w:val="18"/>
                <w:szCs w:val="18"/>
                <w:lang w:eastAsia="nl-NL"/>
              </w:rPr>
              <w:t xml:space="preserve"> en patronen die bekend zijn van meer voorspelbare situaties.</w:t>
            </w:r>
          </w:p>
        </w:tc>
        <w:tc>
          <w:tcPr>
            <w:tcW w:w="399" w:type="pct"/>
            <w:vMerge/>
            <w:shd w:val="clear" w:color="auto" w:fill="auto"/>
            <w:vAlign w:val="center"/>
          </w:tcPr>
          <w:p w14:paraId="48F35853" w14:textId="77777777" w:rsidR="004D512D" w:rsidRPr="002E337E" w:rsidRDefault="004D512D" w:rsidP="00923ACD">
            <w:pPr>
              <w:rPr>
                <w:rFonts w:ascii="Arial" w:hAnsi="Arial" w:cs="Arial"/>
                <w:sz w:val="20"/>
                <w:szCs w:val="20"/>
              </w:rPr>
            </w:pPr>
          </w:p>
        </w:tc>
        <w:tc>
          <w:tcPr>
            <w:tcW w:w="401" w:type="pct"/>
            <w:gridSpan w:val="2"/>
            <w:vMerge/>
            <w:shd w:val="clear" w:color="auto" w:fill="auto"/>
            <w:vAlign w:val="center"/>
          </w:tcPr>
          <w:p w14:paraId="3A903A0D" w14:textId="77777777" w:rsidR="004D512D" w:rsidRPr="002E337E" w:rsidRDefault="004D512D" w:rsidP="00923ACD">
            <w:pPr>
              <w:rPr>
                <w:rFonts w:ascii="Arial" w:hAnsi="Arial" w:cs="Arial"/>
                <w:sz w:val="20"/>
                <w:szCs w:val="20"/>
              </w:rPr>
            </w:pPr>
          </w:p>
        </w:tc>
      </w:tr>
      <w:tr w:rsidR="004D512D" w:rsidRPr="002E337E" w14:paraId="55FF9B5D" w14:textId="77777777" w:rsidTr="00835672">
        <w:tblPrEx>
          <w:tblLook w:val="04A0" w:firstRow="1" w:lastRow="0" w:firstColumn="1" w:lastColumn="0" w:noHBand="0" w:noVBand="1"/>
        </w:tblPrEx>
        <w:trPr>
          <w:trHeight w:val="928"/>
        </w:trPr>
        <w:tc>
          <w:tcPr>
            <w:tcW w:w="169" w:type="pct"/>
            <w:vMerge/>
            <w:shd w:val="clear" w:color="auto" w:fill="FFFFFF" w:themeFill="background1"/>
          </w:tcPr>
          <w:p w14:paraId="5B2B0AE4" w14:textId="77777777" w:rsidR="004D512D" w:rsidRPr="002E337E" w:rsidRDefault="004D512D" w:rsidP="00923ACD">
            <w:pPr>
              <w:rPr>
                <w:rFonts w:ascii="Arial" w:hAnsi="Arial" w:cs="Arial"/>
                <w:b/>
                <w:sz w:val="20"/>
                <w:szCs w:val="20"/>
              </w:rPr>
            </w:pPr>
          </w:p>
        </w:tc>
        <w:tc>
          <w:tcPr>
            <w:tcW w:w="127" w:type="pct"/>
            <w:vMerge/>
            <w:shd w:val="clear" w:color="auto" w:fill="FFFFFF" w:themeFill="background1"/>
            <w:vAlign w:val="center"/>
          </w:tcPr>
          <w:p w14:paraId="1D4DC012" w14:textId="77777777" w:rsidR="004D512D" w:rsidRPr="002E337E" w:rsidRDefault="004D512D" w:rsidP="00E71696">
            <w:pPr>
              <w:ind w:left="113" w:right="113"/>
              <w:jc w:val="center"/>
              <w:rPr>
                <w:rFonts w:ascii="Arial" w:hAnsi="Arial" w:cs="Arial"/>
                <w:b/>
                <w:sz w:val="20"/>
                <w:szCs w:val="20"/>
              </w:rPr>
            </w:pPr>
          </w:p>
        </w:tc>
        <w:tc>
          <w:tcPr>
            <w:tcW w:w="951" w:type="pct"/>
            <w:shd w:val="clear" w:color="auto" w:fill="auto"/>
            <w:vAlign w:val="center"/>
          </w:tcPr>
          <w:p w14:paraId="4ACE33F3" w14:textId="77777777" w:rsidR="004D512D" w:rsidRPr="002E337E" w:rsidRDefault="004D512D" w:rsidP="00923ACD">
            <w:pPr>
              <w:rPr>
                <w:rFonts w:ascii="Arial" w:hAnsi="Arial" w:cs="Arial"/>
                <w:b/>
                <w:sz w:val="20"/>
                <w:szCs w:val="20"/>
              </w:rPr>
            </w:pPr>
            <w:r w:rsidRPr="002E337E">
              <w:rPr>
                <w:rFonts w:ascii="Arial" w:hAnsi="Arial" w:cs="Arial"/>
                <w:b/>
                <w:sz w:val="20"/>
                <w:szCs w:val="20"/>
              </w:rPr>
              <w:t>3.1.4 Spelling, interpunctie en lay-out</w:t>
            </w:r>
          </w:p>
        </w:tc>
        <w:tc>
          <w:tcPr>
            <w:tcW w:w="1375" w:type="pct"/>
            <w:gridSpan w:val="2"/>
            <w:shd w:val="clear" w:color="auto" w:fill="auto"/>
            <w:vAlign w:val="center"/>
          </w:tcPr>
          <w:p w14:paraId="63ABE112" w14:textId="77777777" w:rsidR="004D512D" w:rsidRPr="00685CB0" w:rsidRDefault="004D512D" w:rsidP="00E71696">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schrijft korte zinnen over alledaagse onderwerpen over, bijvoorbeeld een routebeschrijving.</w:t>
            </w:r>
          </w:p>
          <w:p w14:paraId="53E649AD" w14:textId="77777777" w:rsidR="004D512D" w:rsidRPr="00685CB0" w:rsidRDefault="004D512D" w:rsidP="00E71696">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schrijft </w:t>
            </w:r>
            <w:r>
              <w:rPr>
                <w:rFonts w:ascii="Arial" w:eastAsia="Times New Roman" w:hAnsi="Arial" w:cs="Arial"/>
                <w:sz w:val="18"/>
                <w:szCs w:val="18"/>
                <w:lang w:eastAsia="nl-NL"/>
              </w:rPr>
              <w:t>de woorden</w:t>
            </w:r>
            <w:r w:rsidRPr="00685CB0">
              <w:rPr>
                <w:rFonts w:ascii="Arial" w:eastAsia="Times New Roman" w:hAnsi="Arial" w:cs="Arial"/>
                <w:sz w:val="18"/>
                <w:szCs w:val="18"/>
                <w:lang w:eastAsia="nl-NL"/>
              </w:rPr>
              <w:t xml:space="preserve"> redelijk correct (</w:t>
            </w:r>
            <w:r>
              <w:rPr>
                <w:rFonts w:ascii="Arial" w:eastAsia="Times New Roman" w:hAnsi="Arial" w:cs="Arial"/>
                <w:sz w:val="18"/>
                <w:szCs w:val="18"/>
                <w:lang w:eastAsia="nl-NL"/>
              </w:rPr>
              <w:t>soms zoals je het uitspreekt)</w:t>
            </w:r>
            <w:r w:rsidRPr="00685CB0">
              <w:rPr>
                <w:rFonts w:ascii="Arial" w:eastAsia="Times New Roman" w:hAnsi="Arial" w:cs="Arial"/>
                <w:sz w:val="18"/>
                <w:szCs w:val="18"/>
                <w:lang w:eastAsia="nl-NL"/>
              </w:rPr>
              <w:t>.</w:t>
            </w:r>
          </w:p>
        </w:tc>
        <w:tc>
          <w:tcPr>
            <w:tcW w:w="1578" w:type="pct"/>
            <w:shd w:val="clear" w:color="auto" w:fill="auto"/>
            <w:vAlign w:val="center"/>
          </w:tcPr>
          <w:p w14:paraId="44A55F65" w14:textId="77777777" w:rsidR="004D512D" w:rsidRPr="002764BB" w:rsidRDefault="004D512D" w:rsidP="00E71696">
            <w:pPr>
              <w:overflowPunct w:val="0"/>
              <w:autoSpaceDE w:val="0"/>
              <w:autoSpaceDN w:val="0"/>
              <w:adjustRightInd w:val="0"/>
              <w:textAlignment w:val="baseline"/>
              <w:rPr>
                <w:rFonts w:ascii="Arial" w:eastAsia="Times New Roman" w:hAnsi="Arial" w:cs="Times New Roman"/>
                <w:sz w:val="18"/>
                <w:szCs w:val="18"/>
                <w:lang w:eastAsia="nl-NL"/>
              </w:rPr>
            </w:pPr>
            <w:r w:rsidRPr="008D7175">
              <w:rPr>
                <w:rFonts w:ascii="Arial" w:eastAsia="Times New Roman" w:hAnsi="Arial" w:cs="Arial"/>
                <w:sz w:val="18"/>
                <w:szCs w:val="18"/>
                <w:lang w:eastAsia="nl-NL"/>
              </w:rPr>
              <w:t>Je schrijft heldere doorlopende tekst die over het algemeen helemaal te begrijpen is. Spelling, leestekengebruik en lay-out zijn goed genoeg om het grootste deel van de tijd te kunnen worden gevolgd.</w:t>
            </w:r>
          </w:p>
        </w:tc>
        <w:tc>
          <w:tcPr>
            <w:tcW w:w="399" w:type="pct"/>
            <w:vMerge/>
            <w:shd w:val="clear" w:color="auto" w:fill="auto"/>
            <w:vAlign w:val="center"/>
          </w:tcPr>
          <w:p w14:paraId="17496E99" w14:textId="77777777" w:rsidR="004D512D" w:rsidRPr="002E337E" w:rsidRDefault="004D512D" w:rsidP="00923ACD">
            <w:pPr>
              <w:rPr>
                <w:rFonts w:ascii="Arial" w:hAnsi="Arial" w:cs="Arial"/>
                <w:sz w:val="20"/>
                <w:szCs w:val="20"/>
              </w:rPr>
            </w:pPr>
          </w:p>
        </w:tc>
        <w:tc>
          <w:tcPr>
            <w:tcW w:w="401" w:type="pct"/>
            <w:gridSpan w:val="2"/>
            <w:vMerge/>
            <w:shd w:val="clear" w:color="auto" w:fill="auto"/>
            <w:vAlign w:val="center"/>
          </w:tcPr>
          <w:p w14:paraId="7724B34D" w14:textId="77777777" w:rsidR="004D512D" w:rsidRPr="002E337E" w:rsidRDefault="004D512D" w:rsidP="00923ACD">
            <w:pPr>
              <w:rPr>
                <w:rFonts w:ascii="Arial" w:hAnsi="Arial" w:cs="Arial"/>
                <w:sz w:val="20"/>
                <w:szCs w:val="20"/>
              </w:rPr>
            </w:pPr>
          </w:p>
        </w:tc>
      </w:tr>
      <w:tr w:rsidR="004D512D" w:rsidRPr="002E337E" w14:paraId="4E51CB27" w14:textId="77777777" w:rsidTr="00835672">
        <w:tblPrEx>
          <w:tblLook w:val="04A0" w:firstRow="1" w:lastRow="0" w:firstColumn="1" w:lastColumn="0" w:noHBand="0" w:noVBand="1"/>
        </w:tblPrEx>
        <w:trPr>
          <w:trHeight w:val="663"/>
        </w:trPr>
        <w:tc>
          <w:tcPr>
            <w:tcW w:w="169" w:type="pct"/>
            <w:vMerge/>
            <w:shd w:val="clear" w:color="auto" w:fill="FFFFFF" w:themeFill="background1"/>
            <w:vAlign w:val="center"/>
          </w:tcPr>
          <w:p w14:paraId="49F82B81" w14:textId="77777777" w:rsidR="004D512D" w:rsidRPr="002E337E" w:rsidRDefault="004D512D" w:rsidP="00923ACD">
            <w:pPr>
              <w:rPr>
                <w:rFonts w:ascii="Arial" w:hAnsi="Arial" w:cs="Arial"/>
                <w:b/>
                <w:sz w:val="24"/>
                <w:szCs w:val="24"/>
              </w:rPr>
            </w:pPr>
          </w:p>
        </w:tc>
        <w:tc>
          <w:tcPr>
            <w:tcW w:w="127" w:type="pct"/>
            <w:vMerge/>
            <w:shd w:val="clear" w:color="auto" w:fill="FFFFFF" w:themeFill="background1"/>
            <w:textDirection w:val="btLr"/>
            <w:vAlign w:val="center"/>
          </w:tcPr>
          <w:p w14:paraId="50A9E335" w14:textId="77777777" w:rsidR="004D512D" w:rsidRPr="002E337E" w:rsidRDefault="004D512D" w:rsidP="00E71696">
            <w:pPr>
              <w:ind w:left="113" w:right="113"/>
              <w:jc w:val="center"/>
              <w:rPr>
                <w:rFonts w:ascii="Arial" w:hAnsi="Arial" w:cs="Arial"/>
                <w:b/>
                <w:sz w:val="24"/>
                <w:szCs w:val="24"/>
              </w:rPr>
            </w:pPr>
          </w:p>
        </w:tc>
        <w:tc>
          <w:tcPr>
            <w:tcW w:w="951" w:type="pct"/>
            <w:shd w:val="clear" w:color="auto" w:fill="auto"/>
            <w:vAlign w:val="center"/>
          </w:tcPr>
          <w:p w14:paraId="207E3EF3" w14:textId="77777777" w:rsidR="004D512D" w:rsidRPr="002E337E" w:rsidRDefault="004D512D" w:rsidP="00923ACD">
            <w:pPr>
              <w:rPr>
                <w:rFonts w:ascii="Arial" w:hAnsi="Arial" w:cs="Arial"/>
                <w:b/>
                <w:sz w:val="20"/>
                <w:szCs w:val="20"/>
              </w:rPr>
            </w:pPr>
            <w:r w:rsidRPr="002E337E">
              <w:rPr>
                <w:rFonts w:ascii="Arial" w:hAnsi="Arial" w:cs="Arial"/>
                <w:b/>
                <w:sz w:val="20"/>
                <w:szCs w:val="20"/>
              </w:rPr>
              <w:t>3.1.5 Samenhang</w:t>
            </w:r>
          </w:p>
        </w:tc>
        <w:tc>
          <w:tcPr>
            <w:tcW w:w="1375" w:type="pct"/>
            <w:gridSpan w:val="2"/>
            <w:shd w:val="clear" w:color="auto" w:fill="auto"/>
            <w:vAlign w:val="center"/>
          </w:tcPr>
          <w:p w14:paraId="2641A9D3" w14:textId="77777777" w:rsidR="004D512D" w:rsidRPr="00685CB0" w:rsidRDefault="004D512D" w:rsidP="00E71696">
            <w:pPr>
              <w:overflowPunct w:val="0"/>
              <w:autoSpaceDE w:val="0"/>
              <w:autoSpaceDN w:val="0"/>
              <w:adjustRightInd w:val="0"/>
              <w:textAlignment w:val="baseline"/>
              <w:rPr>
                <w:rFonts w:ascii="Arial" w:eastAsia="Times New Roman" w:hAnsi="Arial" w:cs="Arial"/>
                <w:sz w:val="18"/>
                <w:szCs w:val="18"/>
                <w:lang w:eastAsia="nl-NL"/>
              </w:rPr>
            </w:pPr>
            <w:r w:rsidRPr="007C69A6">
              <w:rPr>
                <w:rFonts w:ascii="Arial" w:eastAsia="Times New Roman" w:hAnsi="Arial" w:cs="Arial"/>
                <w:sz w:val="18"/>
                <w:szCs w:val="18"/>
                <w:lang w:eastAsia="nl-NL"/>
              </w:rPr>
              <w:t>Je gebruikt</w:t>
            </w:r>
            <w:r>
              <w:rPr>
                <w:rFonts w:ascii="Arial" w:eastAsia="Times New Roman" w:hAnsi="Arial" w:cs="Arial"/>
                <w:sz w:val="18"/>
                <w:szCs w:val="18"/>
                <w:lang w:eastAsia="nl-NL"/>
              </w:rPr>
              <w:t xml:space="preserve"> de meest voorkomende verbindingswoorden om enkelvoudige zinnen te verbinden om een verhaal te vertellen of om iets te beschrijven als een eenvoudige opsomming van punten.</w:t>
            </w:r>
          </w:p>
        </w:tc>
        <w:tc>
          <w:tcPr>
            <w:tcW w:w="1578" w:type="pct"/>
            <w:shd w:val="clear" w:color="auto" w:fill="auto"/>
            <w:vAlign w:val="center"/>
          </w:tcPr>
          <w:p w14:paraId="401CCA4F" w14:textId="77777777" w:rsidR="004D512D" w:rsidRPr="002764BB" w:rsidRDefault="004D512D" w:rsidP="00E71696">
            <w:pPr>
              <w:overflowPunct w:val="0"/>
              <w:autoSpaceDE w:val="0"/>
              <w:autoSpaceDN w:val="0"/>
              <w:adjustRightInd w:val="0"/>
              <w:textAlignment w:val="baseline"/>
              <w:rPr>
                <w:rFonts w:ascii="Arial" w:eastAsia="Times New Roman" w:hAnsi="Arial" w:cs="Times New Roman"/>
                <w:sz w:val="18"/>
                <w:szCs w:val="18"/>
                <w:lang w:eastAsia="nl-NL"/>
              </w:rPr>
            </w:pPr>
            <w:r w:rsidRPr="008D7175">
              <w:rPr>
                <w:rFonts w:ascii="Arial" w:eastAsia="Times New Roman" w:hAnsi="Arial" w:cs="Arial"/>
                <w:sz w:val="18"/>
                <w:szCs w:val="18"/>
                <w:lang w:eastAsia="nl-NL"/>
              </w:rPr>
              <w:t>Je verbindt een reeks kortere, op zichzelf staande zinnen tot een samenhangende opeenvolging van punten.</w:t>
            </w:r>
          </w:p>
        </w:tc>
        <w:tc>
          <w:tcPr>
            <w:tcW w:w="399" w:type="pct"/>
            <w:vMerge/>
            <w:shd w:val="clear" w:color="auto" w:fill="auto"/>
            <w:vAlign w:val="center"/>
          </w:tcPr>
          <w:p w14:paraId="2B8A1D8E" w14:textId="77777777" w:rsidR="004D512D" w:rsidRPr="002E337E" w:rsidRDefault="004D512D" w:rsidP="00923ACD">
            <w:pPr>
              <w:rPr>
                <w:rFonts w:ascii="Arial" w:hAnsi="Arial" w:cs="Arial"/>
                <w:sz w:val="20"/>
                <w:szCs w:val="20"/>
              </w:rPr>
            </w:pPr>
          </w:p>
        </w:tc>
        <w:tc>
          <w:tcPr>
            <w:tcW w:w="401" w:type="pct"/>
            <w:gridSpan w:val="2"/>
            <w:vMerge/>
            <w:shd w:val="clear" w:color="auto" w:fill="auto"/>
            <w:vAlign w:val="center"/>
          </w:tcPr>
          <w:p w14:paraId="6C9C96CB" w14:textId="77777777" w:rsidR="004D512D" w:rsidRPr="002E337E" w:rsidRDefault="004D512D" w:rsidP="00923ACD">
            <w:pPr>
              <w:rPr>
                <w:rFonts w:ascii="Arial" w:hAnsi="Arial" w:cs="Arial"/>
                <w:sz w:val="20"/>
                <w:szCs w:val="20"/>
              </w:rPr>
            </w:pPr>
          </w:p>
        </w:tc>
      </w:tr>
      <w:tr w:rsidR="004D512D" w:rsidRPr="002E337E" w14:paraId="1D931CF7" w14:textId="77777777" w:rsidTr="00835672">
        <w:tblPrEx>
          <w:tblLook w:val="04A0" w:firstRow="1" w:lastRow="0" w:firstColumn="1" w:lastColumn="0" w:noHBand="0" w:noVBand="1"/>
        </w:tblPrEx>
        <w:trPr>
          <w:trHeight w:val="944"/>
        </w:trPr>
        <w:tc>
          <w:tcPr>
            <w:tcW w:w="169" w:type="pct"/>
            <w:vMerge/>
            <w:shd w:val="clear" w:color="auto" w:fill="FFFFFF" w:themeFill="background1"/>
          </w:tcPr>
          <w:p w14:paraId="32EB761A" w14:textId="77777777" w:rsidR="004D512D" w:rsidRPr="002E337E" w:rsidRDefault="004D512D" w:rsidP="00923ACD">
            <w:pPr>
              <w:rPr>
                <w:rFonts w:ascii="Arial" w:hAnsi="Arial" w:cs="Arial"/>
                <w:b/>
                <w:sz w:val="20"/>
                <w:szCs w:val="20"/>
              </w:rPr>
            </w:pPr>
          </w:p>
        </w:tc>
        <w:tc>
          <w:tcPr>
            <w:tcW w:w="127" w:type="pct"/>
            <w:vMerge/>
            <w:shd w:val="clear" w:color="auto" w:fill="FFFFFF" w:themeFill="background1"/>
            <w:vAlign w:val="center"/>
          </w:tcPr>
          <w:p w14:paraId="0E1EA29C" w14:textId="77777777" w:rsidR="004D512D" w:rsidRPr="002E337E" w:rsidRDefault="004D512D" w:rsidP="00E71696">
            <w:pPr>
              <w:jc w:val="center"/>
              <w:rPr>
                <w:rFonts w:ascii="Arial" w:hAnsi="Arial" w:cs="Arial"/>
                <w:b/>
                <w:sz w:val="20"/>
                <w:szCs w:val="20"/>
              </w:rPr>
            </w:pPr>
          </w:p>
        </w:tc>
        <w:tc>
          <w:tcPr>
            <w:tcW w:w="951" w:type="pct"/>
            <w:shd w:val="clear" w:color="auto" w:fill="auto"/>
            <w:vAlign w:val="center"/>
          </w:tcPr>
          <w:p w14:paraId="4850E202" w14:textId="77777777" w:rsidR="004D512D" w:rsidRPr="002E337E" w:rsidRDefault="004D512D" w:rsidP="00923ACD">
            <w:pPr>
              <w:rPr>
                <w:rFonts w:ascii="Arial" w:hAnsi="Arial" w:cs="Arial"/>
                <w:b/>
                <w:sz w:val="20"/>
                <w:szCs w:val="20"/>
              </w:rPr>
            </w:pPr>
            <w:r w:rsidRPr="002E337E">
              <w:rPr>
                <w:rFonts w:ascii="Arial" w:hAnsi="Arial" w:cs="Arial"/>
                <w:b/>
                <w:sz w:val="20"/>
                <w:szCs w:val="20"/>
              </w:rPr>
              <w:t>3.1.6 Afstemming taalgebruik op doel en publiek</w:t>
            </w:r>
          </w:p>
        </w:tc>
        <w:tc>
          <w:tcPr>
            <w:tcW w:w="1375" w:type="pct"/>
            <w:gridSpan w:val="2"/>
            <w:shd w:val="clear" w:color="auto" w:fill="auto"/>
            <w:vAlign w:val="center"/>
          </w:tcPr>
          <w:p w14:paraId="61FB4E6D" w14:textId="77777777" w:rsidR="004D512D" w:rsidRPr="00685CB0" w:rsidRDefault="004D512D" w:rsidP="00E71696">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gaat op eenvoudige maar doetreffende manier sociale contacten aan. Je gebruikt daarbij de eenvoudigste gangbare uitdrukkingen en je volgt basis zinnen.</w:t>
            </w:r>
          </w:p>
        </w:tc>
        <w:tc>
          <w:tcPr>
            <w:tcW w:w="1578" w:type="pct"/>
            <w:shd w:val="clear" w:color="auto" w:fill="auto"/>
            <w:vAlign w:val="center"/>
          </w:tcPr>
          <w:p w14:paraId="00FC946D" w14:textId="77777777" w:rsidR="004D512D" w:rsidRPr="008D7175" w:rsidRDefault="004D512D" w:rsidP="00E71696">
            <w:pPr>
              <w:overflowPunct w:val="0"/>
              <w:autoSpaceDE w:val="0"/>
              <w:autoSpaceDN w:val="0"/>
              <w:adjustRightInd w:val="0"/>
              <w:textAlignment w:val="baseline"/>
              <w:rPr>
                <w:rFonts w:ascii="Arial" w:eastAsia="Times New Roman" w:hAnsi="Arial" w:cs="Arial"/>
                <w:sz w:val="18"/>
                <w:szCs w:val="18"/>
                <w:lang w:eastAsia="nl-NL"/>
              </w:rPr>
            </w:pPr>
            <w:r w:rsidRPr="008D7175">
              <w:rPr>
                <w:rFonts w:ascii="Arial" w:eastAsia="Times New Roman" w:hAnsi="Arial" w:cs="Arial"/>
                <w:sz w:val="18"/>
                <w:szCs w:val="18"/>
                <w:lang w:eastAsia="nl-NL"/>
              </w:rPr>
              <w:t xml:space="preserve">Je bent je bewust van de belangrijkste beleefdheidsvormen en gebruikt ze goed. </w:t>
            </w:r>
          </w:p>
          <w:p w14:paraId="74D6D17E" w14:textId="77777777" w:rsidR="004D512D" w:rsidRPr="002764BB" w:rsidRDefault="004D512D" w:rsidP="00E71696">
            <w:pPr>
              <w:overflowPunct w:val="0"/>
              <w:autoSpaceDE w:val="0"/>
              <w:autoSpaceDN w:val="0"/>
              <w:adjustRightInd w:val="0"/>
              <w:textAlignment w:val="baseline"/>
              <w:rPr>
                <w:rFonts w:ascii="Arial" w:eastAsia="Times New Roman" w:hAnsi="Arial" w:cs="Times New Roman"/>
                <w:sz w:val="18"/>
                <w:szCs w:val="18"/>
                <w:lang w:eastAsia="nl-NL"/>
              </w:rPr>
            </w:pPr>
            <w:r w:rsidRPr="008D7175">
              <w:rPr>
                <w:rFonts w:ascii="Arial" w:eastAsia="Times New Roman" w:hAnsi="Arial" w:cs="Arial"/>
                <w:sz w:val="18"/>
                <w:szCs w:val="18"/>
                <w:lang w:eastAsia="nl-NL"/>
              </w:rPr>
              <w:t>Je let bewust op tekenen van de belangrijkste verschillen in gewoonten, gebruiken, houdingen, waarden en overtuigingen tussen de betrokken gemeenschap en die van jezelf.</w:t>
            </w:r>
          </w:p>
        </w:tc>
        <w:tc>
          <w:tcPr>
            <w:tcW w:w="399" w:type="pct"/>
            <w:vMerge/>
            <w:shd w:val="clear" w:color="auto" w:fill="auto"/>
            <w:vAlign w:val="center"/>
          </w:tcPr>
          <w:p w14:paraId="702FBBF1" w14:textId="77777777" w:rsidR="004D512D" w:rsidRPr="002E337E" w:rsidRDefault="004D512D" w:rsidP="00923ACD">
            <w:pPr>
              <w:rPr>
                <w:rFonts w:ascii="Arial" w:hAnsi="Arial" w:cs="Arial"/>
                <w:sz w:val="20"/>
                <w:szCs w:val="20"/>
              </w:rPr>
            </w:pPr>
          </w:p>
        </w:tc>
        <w:tc>
          <w:tcPr>
            <w:tcW w:w="401" w:type="pct"/>
            <w:gridSpan w:val="2"/>
            <w:vMerge/>
            <w:shd w:val="clear" w:color="auto" w:fill="auto"/>
            <w:vAlign w:val="center"/>
          </w:tcPr>
          <w:p w14:paraId="724A0AF4" w14:textId="77777777" w:rsidR="004D512D" w:rsidRPr="002E337E" w:rsidRDefault="004D512D" w:rsidP="00923ACD">
            <w:pPr>
              <w:rPr>
                <w:rFonts w:ascii="Arial" w:hAnsi="Arial" w:cs="Arial"/>
                <w:sz w:val="20"/>
                <w:szCs w:val="20"/>
              </w:rPr>
            </w:pPr>
          </w:p>
        </w:tc>
      </w:tr>
      <w:tr w:rsidR="004D512D" w:rsidRPr="002E337E" w14:paraId="7EFBF81D" w14:textId="77777777" w:rsidTr="00835672">
        <w:tblPrEx>
          <w:tblLook w:val="04A0" w:firstRow="1" w:lastRow="0" w:firstColumn="1" w:lastColumn="0" w:noHBand="0" w:noVBand="1"/>
        </w:tblPrEx>
        <w:trPr>
          <w:trHeight w:val="710"/>
        </w:trPr>
        <w:tc>
          <w:tcPr>
            <w:tcW w:w="169" w:type="pct"/>
            <w:vMerge/>
            <w:shd w:val="clear" w:color="auto" w:fill="FFFFFF" w:themeFill="background1"/>
            <w:vAlign w:val="center"/>
          </w:tcPr>
          <w:p w14:paraId="2FCAFFFB" w14:textId="77777777" w:rsidR="004D512D" w:rsidRPr="002E337E" w:rsidRDefault="004D512D" w:rsidP="00923ACD">
            <w:pPr>
              <w:rPr>
                <w:rFonts w:ascii="Arial" w:hAnsi="Arial" w:cs="Arial"/>
                <w:b/>
                <w:sz w:val="24"/>
                <w:szCs w:val="24"/>
              </w:rPr>
            </w:pPr>
          </w:p>
        </w:tc>
        <w:tc>
          <w:tcPr>
            <w:tcW w:w="127" w:type="pct"/>
            <w:vMerge/>
            <w:tcBorders>
              <w:bottom w:val="single" w:sz="4" w:space="0" w:color="auto"/>
            </w:tcBorders>
            <w:shd w:val="clear" w:color="auto" w:fill="FFFFFF" w:themeFill="background1"/>
            <w:vAlign w:val="center"/>
          </w:tcPr>
          <w:p w14:paraId="19CB0844" w14:textId="77777777" w:rsidR="004D512D" w:rsidRPr="002E337E" w:rsidRDefault="004D512D" w:rsidP="00E71696">
            <w:pPr>
              <w:jc w:val="center"/>
              <w:rPr>
                <w:rFonts w:ascii="Arial" w:hAnsi="Arial" w:cs="Arial"/>
                <w:b/>
                <w:sz w:val="20"/>
                <w:szCs w:val="20"/>
              </w:rPr>
            </w:pPr>
          </w:p>
        </w:tc>
        <w:tc>
          <w:tcPr>
            <w:tcW w:w="951" w:type="pct"/>
            <w:tcBorders>
              <w:bottom w:val="single" w:sz="4" w:space="0" w:color="auto"/>
            </w:tcBorders>
            <w:shd w:val="clear" w:color="auto" w:fill="auto"/>
            <w:vAlign w:val="center"/>
          </w:tcPr>
          <w:p w14:paraId="1D08E881" w14:textId="77777777" w:rsidR="004D512D" w:rsidRPr="002E337E" w:rsidRDefault="004D512D" w:rsidP="00923ACD">
            <w:pPr>
              <w:rPr>
                <w:rFonts w:ascii="Arial" w:hAnsi="Arial" w:cs="Arial"/>
                <w:b/>
                <w:sz w:val="20"/>
                <w:szCs w:val="20"/>
              </w:rPr>
            </w:pPr>
            <w:r w:rsidRPr="002E337E">
              <w:rPr>
                <w:rFonts w:ascii="Arial" w:hAnsi="Arial" w:cs="Arial"/>
                <w:b/>
                <w:sz w:val="20"/>
                <w:szCs w:val="20"/>
              </w:rPr>
              <w:t>3.1.7 Productiestrategieën</w:t>
            </w:r>
          </w:p>
        </w:tc>
        <w:tc>
          <w:tcPr>
            <w:tcW w:w="1375" w:type="pct"/>
            <w:gridSpan w:val="2"/>
            <w:tcBorders>
              <w:bottom w:val="single" w:sz="4" w:space="0" w:color="auto"/>
            </w:tcBorders>
            <w:shd w:val="clear" w:color="auto" w:fill="auto"/>
            <w:vAlign w:val="center"/>
          </w:tcPr>
          <w:p w14:paraId="79CC617F" w14:textId="77777777" w:rsidR="004D512D" w:rsidRPr="00685CB0" w:rsidRDefault="004D512D" w:rsidP="00E71696">
            <w:pPr>
              <w:overflowPunct w:val="0"/>
              <w:autoSpaceDE w:val="0"/>
              <w:autoSpaceDN w:val="0"/>
              <w:adjustRightInd w:val="0"/>
              <w:textAlignment w:val="baseline"/>
              <w:rPr>
                <w:rFonts w:ascii="Arial" w:eastAsia="Times New Roman" w:hAnsi="Arial" w:cs="Arial"/>
                <w:sz w:val="18"/>
                <w:szCs w:val="18"/>
                <w:u w:val="single"/>
                <w:lang w:eastAsia="nl-NL"/>
              </w:rPr>
            </w:pPr>
            <w:r>
              <w:rPr>
                <w:rFonts w:ascii="Arial" w:eastAsia="Times New Roman" w:hAnsi="Arial" w:cs="Arial"/>
                <w:sz w:val="18"/>
                <w:szCs w:val="18"/>
                <w:lang w:eastAsia="nl-NL"/>
              </w:rPr>
              <w:t xml:space="preserve">Je maakt </w:t>
            </w:r>
            <w:r w:rsidRPr="00685CB0">
              <w:rPr>
                <w:rFonts w:ascii="Arial" w:eastAsia="Times New Roman" w:hAnsi="Arial" w:cs="Arial"/>
                <w:sz w:val="18"/>
                <w:szCs w:val="18"/>
                <w:lang w:eastAsia="nl-NL"/>
              </w:rPr>
              <w:t xml:space="preserve">gebruik van tweetalige (online) woordenboeken of vertaalsites en </w:t>
            </w:r>
            <w:r>
              <w:rPr>
                <w:rFonts w:ascii="Arial" w:eastAsia="Times New Roman" w:hAnsi="Arial" w:cs="Arial"/>
                <w:sz w:val="18"/>
                <w:szCs w:val="18"/>
                <w:lang w:eastAsia="nl-NL"/>
              </w:rPr>
              <w:t xml:space="preserve">gebruikt de spelling- </w:t>
            </w:r>
            <w:r w:rsidRPr="00685CB0">
              <w:rPr>
                <w:rFonts w:ascii="Arial" w:eastAsia="Times New Roman" w:hAnsi="Arial" w:cs="Arial"/>
                <w:sz w:val="18"/>
                <w:szCs w:val="18"/>
                <w:lang w:eastAsia="nl-NL"/>
              </w:rPr>
              <w:t>en grammaticacontrole van een tekstverwerkingsprogramma</w:t>
            </w:r>
            <w:r>
              <w:rPr>
                <w:rFonts w:ascii="Arial" w:eastAsia="Times New Roman" w:hAnsi="Arial" w:cs="Arial"/>
                <w:sz w:val="18"/>
                <w:szCs w:val="18"/>
                <w:lang w:eastAsia="nl-NL"/>
              </w:rPr>
              <w:t>, indien toegestaan.</w:t>
            </w:r>
          </w:p>
        </w:tc>
        <w:tc>
          <w:tcPr>
            <w:tcW w:w="1578" w:type="pct"/>
            <w:tcBorders>
              <w:bottom w:val="single" w:sz="4" w:space="0" w:color="auto"/>
            </w:tcBorders>
            <w:shd w:val="clear" w:color="auto" w:fill="auto"/>
            <w:vAlign w:val="center"/>
          </w:tcPr>
          <w:p w14:paraId="30C52DAA" w14:textId="77777777" w:rsidR="004D512D" w:rsidRPr="002764BB" w:rsidRDefault="004D512D" w:rsidP="00E71696">
            <w:pPr>
              <w:rPr>
                <w:rFonts w:ascii="Arial" w:hAnsi="Arial" w:cs="Arial"/>
                <w:bCs/>
                <w:sz w:val="18"/>
                <w:szCs w:val="18"/>
                <w:u w:val="single"/>
              </w:rPr>
            </w:pPr>
            <w:r w:rsidRPr="008D7175">
              <w:rPr>
                <w:rFonts w:ascii="Arial" w:hAnsi="Arial" w:cs="Arial"/>
                <w:sz w:val="18"/>
                <w:szCs w:val="18"/>
              </w:rPr>
              <w:t>Je gebruikt digitale technologie zoals internet en zoekmachines om wat je geschreven hebt te controleren.</w:t>
            </w:r>
          </w:p>
        </w:tc>
        <w:tc>
          <w:tcPr>
            <w:tcW w:w="399" w:type="pct"/>
            <w:vMerge/>
            <w:shd w:val="clear" w:color="auto" w:fill="auto"/>
            <w:vAlign w:val="center"/>
          </w:tcPr>
          <w:p w14:paraId="17759539" w14:textId="77777777" w:rsidR="004D512D" w:rsidRPr="002E337E" w:rsidRDefault="004D512D" w:rsidP="00923ACD">
            <w:pPr>
              <w:rPr>
                <w:rFonts w:ascii="Arial" w:hAnsi="Arial" w:cs="Arial"/>
                <w:sz w:val="20"/>
                <w:szCs w:val="20"/>
              </w:rPr>
            </w:pPr>
          </w:p>
        </w:tc>
        <w:tc>
          <w:tcPr>
            <w:tcW w:w="401" w:type="pct"/>
            <w:gridSpan w:val="2"/>
            <w:vMerge/>
            <w:shd w:val="clear" w:color="auto" w:fill="auto"/>
            <w:vAlign w:val="center"/>
          </w:tcPr>
          <w:p w14:paraId="14EA639B" w14:textId="77777777" w:rsidR="004D512D" w:rsidRPr="002E337E" w:rsidRDefault="004D512D" w:rsidP="00923ACD">
            <w:pPr>
              <w:rPr>
                <w:rFonts w:ascii="Arial" w:hAnsi="Arial" w:cs="Arial"/>
                <w:sz w:val="20"/>
                <w:szCs w:val="20"/>
              </w:rPr>
            </w:pPr>
          </w:p>
        </w:tc>
      </w:tr>
      <w:tr w:rsidR="004D512D" w:rsidRPr="002E337E" w14:paraId="5C9CE2C4" w14:textId="77777777" w:rsidTr="00835672">
        <w:tblPrEx>
          <w:tblLook w:val="04A0" w:firstRow="1" w:lastRow="0" w:firstColumn="1" w:lastColumn="0" w:noHBand="0" w:noVBand="1"/>
        </w:tblPrEx>
        <w:trPr>
          <w:trHeight w:val="609"/>
        </w:trPr>
        <w:tc>
          <w:tcPr>
            <w:tcW w:w="169" w:type="pct"/>
            <w:vMerge/>
            <w:shd w:val="clear" w:color="auto" w:fill="FFFFFF" w:themeFill="background1"/>
          </w:tcPr>
          <w:p w14:paraId="236A6354" w14:textId="77777777" w:rsidR="004D512D" w:rsidRPr="002E337E" w:rsidRDefault="004D512D" w:rsidP="00923ACD">
            <w:pPr>
              <w:rPr>
                <w:rFonts w:ascii="Arial" w:hAnsi="Arial" w:cs="Arial"/>
                <w:b/>
                <w:sz w:val="20"/>
                <w:szCs w:val="20"/>
              </w:rPr>
            </w:pPr>
          </w:p>
        </w:tc>
        <w:tc>
          <w:tcPr>
            <w:tcW w:w="127" w:type="pct"/>
            <w:vMerge w:val="restart"/>
            <w:shd w:val="clear" w:color="auto" w:fill="auto"/>
            <w:textDirection w:val="btLr"/>
            <w:vAlign w:val="center"/>
          </w:tcPr>
          <w:p w14:paraId="43714B7B" w14:textId="77777777" w:rsidR="004D512D" w:rsidRPr="002E337E" w:rsidRDefault="004D512D" w:rsidP="00923ACD">
            <w:pPr>
              <w:ind w:left="113" w:right="113"/>
              <w:jc w:val="center"/>
              <w:rPr>
                <w:rFonts w:ascii="Arial" w:hAnsi="Arial" w:cs="Arial"/>
                <w:b/>
                <w:sz w:val="24"/>
                <w:szCs w:val="24"/>
              </w:rPr>
            </w:pPr>
            <w:r w:rsidRPr="002E337E">
              <w:rPr>
                <w:rFonts w:ascii="Arial" w:hAnsi="Arial" w:cs="Arial"/>
                <w:b/>
                <w:sz w:val="24"/>
                <w:szCs w:val="24"/>
              </w:rPr>
              <w:t>3.2 Wat doe je?</w:t>
            </w:r>
          </w:p>
        </w:tc>
        <w:tc>
          <w:tcPr>
            <w:tcW w:w="951" w:type="pct"/>
            <w:shd w:val="clear" w:color="auto" w:fill="auto"/>
            <w:vAlign w:val="center"/>
          </w:tcPr>
          <w:p w14:paraId="6C698FD6" w14:textId="77777777" w:rsidR="004D512D" w:rsidRPr="002E337E" w:rsidRDefault="004D512D" w:rsidP="00923ACD">
            <w:pPr>
              <w:rPr>
                <w:rFonts w:ascii="Arial" w:hAnsi="Arial" w:cs="Arial"/>
                <w:b/>
                <w:sz w:val="20"/>
                <w:szCs w:val="20"/>
              </w:rPr>
            </w:pPr>
            <w:r w:rsidRPr="002E337E">
              <w:rPr>
                <w:rFonts w:ascii="Arial" w:hAnsi="Arial" w:cs="Arial"/>
                <w:b/>
                <w:sz w:val="20"/>
                <w:szCs w:val="20"/>
              </w:rPr>
              <w:t>3.2.1 Je kunt corresponderen</w:t>
            </w:r>
          </w:p>
        </w:tc>
        <w:tc>
          <w:tcPr>
            <w:tcW w:w="1375" w:type="pct"/>
            <w:gridSpan w:val="2"/>
            <w:shd w:val="clear" w:color="auto" w:fill="auto"/>
            <w:vAlign w:val="center"/>
          </w:tcPr>
          <w:p w14:paraId="28C00300" w14:textId="77777777" w:rsidR="004D512D" w:rsidRPr="00685CB0" w:rsidRDefault="004D512D" w:rsidP="00E71696">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schrijft een eenvoudig persoonlijk briefje via de post, e-mail of via andere sociale media.</w:t>
            </w:r>
          </w:p>
          <w:p w14:paraId="693FCD05" w14:textId="77777777" w:rsidR="004D512D" w:rsidRPr="00685CB0" w:rsidRDefault="004D512D" w:rsidP="00E71696">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Arial"/>
                <w:sz w:val="18"/>
                <w:szCs w:val="18"/>
                <w:lang w:eastAsia="nl-NL"/>
              </w:rPr>
              <w:t>Je neemt deel aan een eenvoudige chatsessie.</w:t>
            </w:r>
          </w:p>
        </w:tc>
        <w:tc>
          <w:tcPr>
            <w:tcW w:w="1578" w:type="pct"/>
            <w:shd w:val="clear" w:color="auto" w:fill="auto"/>
            <w:vAlign w:val="center"/>
          </w:tcPr>
          <w:p w14:paraId="4FA93798" w14:textId="77777777" w:rsidR="004D512D" w:rsidRDefault="004D512D" w:rsidP="00E71696">
            <w:pPr>
              <w:overflowPunct w:val="0"/>
              <w:autoSpaceDE w:val="0"/>
              <w:autoSpaceDN w:val="0"/>
              <w:adjustRightInd w:val="0"/>
              <w:textAlignment w:val="baseline"/>
              <w:rPr>
                <w:rFonts w:ascii="Arial" w:hAnsi="Arial" w:cs="Arial"/>
                <w:sz w:val="18"/>
                <w:szCs w:val="18"/>
              </w:rPr>
            </w:pPr>
            <w:r>
              <w:rPr>
                <w:rFonts w:ascii="Arial" w:hAnsi="Arial" w:cs="Arial"/>
                <w:sz w:val="18"/>
                <w:szCs w:val="18"/>
              </w:rPr>
              <w:t>Je schrijft</w:t>
            </w:r>
            <w:r w:rsidRPr="006150D3">
              <w:rPr>
                <w:rFonts w:ascii="Arial" w:hAnsi="Arial" w:cs="Arial"/>
                <w:sz w:val="18"/>
                <w:szCs w:val="18"/>
              </w:rPr>
              <w:t xml:space="preserve"> persoonlijke brieven en e-mails of </w:t>
            </w:r>
            <w:r>
              <w:rPr>
                <w:rFonts w:ascii="Arial" w:hAnsi="Arial" w:cs="Arial"/>
                <w:sz w:val="18"/>
                <w:szCs w:val="18"/>
              </w:rPr>
              <w:t>maakt gebruik van</w:t>
            </w:r>
            <w:r w:rsidRPr="006150D3">
              <w:rPr>
                <w:rFonts w:ascii="Arial" w:hAnsi="Arial" w:cs="Arial"/>
                <w:sz w:val="18"/>
                <w:szCs w:val="18"/>
              </w:rPr>
              <w:t xml:space="preserve"> andere vormen van sociale media waarin ervaringen, gevoelens en gebeurtenissen enigszins gedetailleerd worden beschreven.</w:t>
            </w:r>
          </w:p>
          <w:p w14:paraId="29C6A8F2" w14:textId="77777777" w:rsidR="004D512D" w:rsidRPr="002764BB" w:rsidRDefault="004D512D" w:rsidP="00E71696">
            <w:pPr>
              <w:overflowPunct w:val="0"/>
              <w:autoSpaceDE w:val="0"/>
              <w:autoSpaceDN w:val="0"/>
              <w:adjustRightInd w:val="0"/>
              <w:textAlignment w:val="baseline"/>
              <w:rPr>
                <w:rFonts w:ascii="Arial" w:hAnsi="Arial" w:cs="Arial"/>
                <w:sz w:val="18"/>
                <w:szCs w:val="18"/>
              </w:rPr>
            </w:pPr>
            <w:r>
              <w:rPr>
                <w:rFonts w:ascii="Arial" w:hAnsi="Arial" w:cs="Arial"/>
                <w:sz w:val="18"/>
                <w:szCs w:val="18"/>
              </w:rPr>
              <w:t>Je reageert</w:t>
            </w:r>
            <w:r w:rsidRPr="006150D3">
              <w:rPr>
                <w:rFonts w:ascii="Arial" w:hAnsi="Arial" w:cs="Arial"/>
                <w:sz w:val="18"/>
                <w:szCs w:val="18"/>
              </w:rPr>
              <w:t xml:space="preserve"> op advertenties.</w:t>
            </w:r>
          </w:p>
        </w:tc>
        <w:tc>
          <w:tcPr>
            <w:tcW w:w="399" w:type="pct"/>
            <w:vMerge/>
            <w:shd w:val="clear" w:color="auto" w:fill="auto"/>
            <w:vAlign w:val="center"/>
          </w:tcPr>
          <w:p w14:paraId="454C26E1" w14:textId="77777777" w:rsidR="004D512D" w:rsidRPr="002E337E" w:rsidRDefault="004D512D" w:rsidP="00923ACD">
            <w:pPr>
              <w:rPr>
                <w:rFonts w:ascii="Arial" w:hAnsi="Arial" w:cs="Arial"/>
                <w:b/>
                <w:sz w:val="20"/>
                <w:szCs w:val="20"/>
              </w:rPr>
            </w:pPr>
          </w:p>
        </w:tc>
        <w:tc>
          <w:tcPr>
            <w:tcW w:w="401" w:type="pct"/>
            <w:gridSpan w:val="2"/>
            <w:vMerge/>
            <w:shd w:val="clear" w:color="auto" w:fill="auto"/>
            <w:vAlign w:val="center"/>
          </w:tcPr>
          <w:p w14:paraId="157C4CD9" w14:textId="77777777" w:rsidR="004D512D" w:rsidRPr="002E337E" w:rsidRDefault="004D512D" w:rsidP="00923ACD">
            <w:pPr>
              <w:rPr>
                <w:rFonts w:ascii="Arial" w:hAnsi="Arial" w:cs="Arial"/>
                <w:b/>
                <w:sz w:val="20"/>
                <w:szCs w:val="20"/>
              </w:rPr>
            </w:pPr>
          </w:p>
        </w:tc>
      </w:tr>
      <w:tr w:rsidR="004D512D" w:rsidRPr="002E337E" w14:paraId="1D0140EA" w14:textId="77777777" w:rsidTr="00835672">
        <w:tblPrEx>
          <w:tblLook w:val="04A0" w:firstRow="1" w:lastRow="0" w:firstColumn="1" w:lastColumn="0" w:noHBand="0" w:noVBand="1"/>
        </w:tblPrEx>
        <w:trPr>
          <w:trHeight w:val="1052"/>
        </w:trPr>
        <w:tc>
          <w:tcPr>
            <w:tcW w:w="169" w:type="pct"/>
            <w:vMerge/>
            <w:shd w:val="clear" w:color="auto" w:fill="FFFFFF" w:themeFill="background1"/>
            <w:vAlign w:val="center"/>
          </w:tcPr>
          <w:p w14:paraId="09B4736A" w14:textId="77777777" w:rsidR="004D512D" w:rsidRPr="002E337E" w:rsidRDefault="004D512D" w:rsidP="00923ACD">
            <w:pPr>
              <w:rPr>
                <w:rFonts w:ascii="Arial" w:hAnsi="Arial" w:cs="Arial"/>
                <w:b/>
                <w:sz w:val="20"/>
                <w:szCs w:val="20"/>
              </w:rPr>
            </w:pPr>
          </w:p>
        </w:tc>
        <w:tc>
          <w:tcPr>
            <w:tcW w:w="127" w:type="pct"/>
            <w:vMerge/>
            <w:shd w:val="clear" w:color="auto" w:fill="auto"/>
            <w:vAlign w:val="center"/>
          </w:tcPr>
          <w:p w14:paraId="6ABC66CC" w14:textId="77777777" w:rsidR="004D512D" w:rsidRPr="002E337E" w:rsidRDefault="004D512D" w:rsidP="00923ACD">
            <w:pPr>
              <w:rPr>
                <w:rFonts w:ascii="Arial" w:hAnsi="Arial" w:cs="Arial"/>
                <w:b/>
                <w:sz w:val="20"/>
                <w:szCs w:val="20"/>
              </w:rPr>
            </w:pPr>
          </w:p>
        </w:tc>
        <w:tc>
          <w:tcPr>
            <w:tcW w:w="951" w:type="pct"/>
            <w:shd w:val="clear" w:color="auto" w:fill="auto"/>
            <w:vAlign w:val="center"/>
          </w:tcPr>
          <w:p w14:paraId="58C09047" w14:textId="77777777" w:rsidR="004D512D" w:rsidRPr="002E337E" w:rsidRDefault="004D512D" w:rsidP="00923ACD">
            <w:pPr>
              <w:rPr>
                <w:rFonts w:ascii="Arial" w:hAnsi="Arial" w:cs="Arial"/>
                <w:b/>
                <w:sz w:val="20"/>
                <w:szCs w:val="20"/>
              </w:rPr>
            </w:pPr>
            <w:r w:rsidRPr="002E337E">
              <w:rPr>
                <w:rFonts w:ascii="Arial" w:hAnsi="Arial" w:cs="Arial"/>
                <w:b/>
                <w:sz w:val="20"/>
                <w:szCs w:val="20"/>
              </w:rPr>
              <w:t>3.2.2 Je kunt notities, berichten en formulieren schrijven/invullen</w:t>
            </w:r>
          </w:p>
        </w:tc>
        <w:tc>
          <w:tcPr>
            <w:tcW w:w="1375" w:type="pct"/>
            <w:gridSpan w:val="2"/>
            <w:shd w:val="clear" w:color="auto" w:fill="auto"/>
            <w:vAlign w:val="center"/>
          </w:tcPr>
          <w:p w14:paraId="6E6BCA68" w14:textId="77777777" w:rsidR="004D512D" w:rsidRPr="00685CB0" w:rsidRDefault="004D512D" w:rsidP="00E71696">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vult standaardformulieren in.</w:t>
            </w:r>
          </w:p>
          <w:p w14:paraId="3840F716" w14:textId="77777777" w:rsidR="004D512D" w:rsidRPr="00685CB0" w:rsidRDefault="004D512D" w:rsidP="00E71696">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maakt eenvoudige en korte notities voor jezelf</w:t>
            </w:r>
            <w:r>
              <w:rPr>
                <w:rFonts w:ascii="Arial" w:eastAsia="Times New Roman" w:hAnsi="Arial" w:cs="Arial"/>
                <w:sz w:val="18"/>
                <w:szCs w:val="18"/>
                <w:lang w:eastAsia="nl-NL"/>
              </w:rPr>
              <w:t xml:space="preserve"> en </w:t>
            </w:r>
            <w:r w:rsidRPr="00685CB0">
              <w:rPr>
                <w:rFonts w:ascii="Arial" w:eastAsia="Times New Roman" w:hAnsi="Arial" w:cs="Arial"/>
                <w:sz w:val="18"/>
                <w:szCs w:val="18"/>
                <w:lang w:eastAsia="nl-NL"/>
              </w:rPr>
              <w:t>voor anderen.</w:t>
            </w:r>
          </w:p>
          <w:p w14:paraId="2F53D1D9" w14:textId="77777777" w:rsidR="004D512D" w:rsidRPr="00685CB0" w:rsidRDefault="004D512D" w:rsidP="00E71696">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Arial"/>
                <w:sz w:val="18"/>
                <w:szCs w:val="18"/>
                <w:lang w:eastAsia="nl-NL"/>
              </w:rPr>
              <w:t xml:space="preserve">Je schrijft korte, eenvoudige berichten over </w:t>
            </w:r>
            <w:r>
              <w:rPr>
                <w:rFonts w:ascii="Arial" w:eastAsia="Times New Roman" w:hAnsi="Arial" w:cs="Arial"/>
                <w:sz w:val="18"/>
                <w:szCs w:val="18"/>
                <w:lang w:eastAsia="nl-NL"/>
              </w:rPr>
              <w:t xml:space="preserve">voor jou belangrijke </w:t>
            </w:r>
            <w:r w:rsidRPr="00685CB0">
              <w:rPr>
                <w:rFonts w:ascii="Arial" w:eastAsia="Times New Roman" w:hAnsi="Arial" w:cs="Arial"/>
                <w:sz w:val="18"/>
                <w:szCs w:val="18"/>
                <w:lang w:eastAsia="nl-NL"/>
              </w:rPr>
              <w:t>zaken</w:t>
            </w:r>
            <w:r>
              <w:rPr>
                <w:rFonts w:ascii="Arial" w:eastAsia="Times New Roman" w:hAnsi="Arial" w:cs="Arial"/>
                <w:sz w:val="18"/>
                <w:szCs w:val="18"/>
                <w:lang w:eastAsia="nl-NL"/>
              </w:rPr>
              <w:t>.</w:t>
            </w:r>
          </w:p>
        </w:tc>
        <w:tc>
          <w:tcPr>
            <w:tcW w:w="1578" w:type="pct"/>
            <w:shd w:val="clear" w:color="auto" w:fill="auto"/>
            <w:vAlign w:val="center"/>
          </w:tcPr>
          <w:p w14:paraId="3DA636EB" w14:textId="77777777" w:rsidR="004D512D" w:rsidRPr="00A01A4D" w:rsidRDefault="004D512D" w:rsidP="00E71696">
            <w:pPr>
              <w:overflowPunct w:val="0"/>
              <w:autoSpaceDE w:val="0"/>
              <w:autoSpaceDN w:val="0"/>
              <w:adjustRightInd w:val="0"/>
              <w:textAlignment w:val="baseline"/>
              <w:rPr>
                <w:rFonts w:ascii="Arial" w:eastAsia="Times New Roman" w:hAnsi="Arial" w:cs="Times New Roman"/>
                <w:sz w:val="18"/>
                <w:szCs w:val="18"/>
                <w:lang w:eastAsia="nl-NL"/>
              </w:rPr>
            </w:pPr>
            <w:r>
              <w:rPr>
                <w:rFonts w:ascii="Arial" w:hAnsi="Arial" w:cs="Arial"/>
                <w:sz w:val="18"/>
                <w:szCs w:val="18"/>
              </w:rPr>
              <w:t>Je schrijft</w:t>
            </w:r>
            <w:r w:rsidRPr="00A01A4D">
              <w:rPr>
                <w:rFonts w:ascii="Arial" w:hAnsi="Arial" w:cs="Arial"/>
                <w:sz w:val="18"/>
                <w:szCs w:val="18"/>
              </w:rPr>
              <w:t xml:space="preserve"> berichten die eenvoudige informatie bevatten die van direct belang is voor vrienden, onderwijzers, en anderen die een rol in </w:t>
            </w:r>
            <w:r>
              <w:rPr>
                <w:rFonts w:ascii="Arial" w:hAnsi="Arial" w:cs="Arial"/>
                <w:sz w:val="18"/>
                <w:szCs w:val="18"/>
              </w:rPr>
              <w:t>jouw</w:t>
            </w:r>
            <w:r w:rsidRPr="00A01A4D">
              <w:rPr>
                <w:rFonts w:ascii="Arial" w:hAnsi="Arial" w:cs="Arial"/>
                <w:sz w:val="18"/>
                <w:szCs w:val="18"/>
              </w:rPr>
              <w:t xml:space="preserve"> dagelijks leven spelen</w:t>
            </w:r>
            <w:r>
              <w:rPr>
                <w:rFonts w:ascii="Arial" w:hAnsi="Arial" w:cs="Arial"/>
                <w:sz w:val="18"/>
                <w:szCs w:val="18"/>
              </w:rPr>
              <w:t>. Daarbij breng je</w:t>
            </w:r>
            <w:r w:rsidRPr="00A01A4D">
              <w:rPr>
                <w:rFonts w:ascii="Arial" w:hAnsi="Arial" w:cs="Arial"/>
                <w:sz w:val="18"/>
                <w:szCs w:val="18"/>
              </w:rPr>
              <w:t xml:space="preserve"> de punten over</w:t>
            </w:r>
            <w:r>
              <w:rPr>
                <w:rFonts w:ascii="Arial" w:hAnsi="Arial" w:cs="Arial"/>
                <w:sz w:val="18"/>
                <w:szCs w:val="18"/>
              </w:rPr>
              <w:t xml:space="preserve"> die jij </w:t>
            </w:r>
            <w:r w:rsidRPr="00A01A4D">
              <w:rPr>
                <w:rFonts w:ascii="Arial" w:hAnsi="Arial" w:cs="Arial"/>
                <w:sz w:val="18"/>
                <w:szCs w:val="18"/>
              </w:rPr>
              <w:t xml:space="preserve">belangrijk </w:t>
            </w:r>
            <w:r>
              <w:rPr>
                <w:rFonts w:ascii="Arial" w:hAnsi="Arial" w:cs="Arial"/>
                <w:sz w:val="18"/>
                <w:szCs w:val="18"/>
              </w:rPr>
              <w:t>vindt</w:t>
            </w:r>
            <w:r w:rsidRPr="00A01A4D">
              <w:rPr>
                <w:rFonts w:ascii="Arial" w:hAnsi="Arial" w:cs="Arial"/>
                <w:sz w:val="18"/>
                <w:szCs w:val="18"/>
              </w:rPr>
              <w:t>.</w:t>
            </w:r>
            <w:r w:rsidRPr="00A01A4D">
              <w:rPr>
                <w:rFonts w:ascii="Arial" w:eastAsia="Times New Roman" w:hAnsi="Arial" w:cs="Times New Roman"/>
                <w:sz w:val="18"/>
                <w:szCs w:val="18"/>
                <w:lang w:eastAsia="nl-NL"/>
              </w:rPr>
              <w:t xml:space="preserve"> </w:t>
            </w:r>
          </w:p>
          <w:p w14:paraId="2C959AFB" w14:textId="77777777" w:rsidR="004D512D" w:rsidRPr="002764BB" w:rsidRDefault="004D512D" w:rsidP="00E71696">
            <w:pPr>
              <w:overflowPunct w:val="0"/>
              <w:autoSpaceDE w:val="0"/>
              <w:autoSpaceDN w:val="0"/>
              <w:adjustRightInd w:val="0"/>
              <w:textAlignment w:val="baseline"/>
              <w:rPr>
                <w:rFonts w:ascii="Arial" w:hAnsi="Arial" w:cs="Arial"/>
                <w:sz w:val="18"/>
                <w:szCs w:val="18"/>
              </w:rPr>
            </w:pPr>
            <w:r>
              <w:rPr>
                <w:rFonts w:ascii="Arial" w:eastAsia="Times New Roman" w:hAnsi="Arial" w:cs="Times New Roman"/>
                <w:sz w:val="18"/>
                <w:szCs w:val="18"/>
                <w:lang w:eastAsia="nl-NL"/>
              </w:rPr>
              <w:t xml:space="preserve">Je vult </w:t>
            </w:r>
            <w:r w:rsidRPr="00A01A4D">
              <w:rPr>
                <w:rFonts w:ascii="Arial" w:eastAsia="Times New Roman" w:hAnsi="Arial" w:cs="Times New Roman"/>
                <w:sz w:val="18"/>
                <w:szCs w:val="18"/>
                <w:lang w:eastAsia="nl-NL"/>
              </w:rPr>
              <w:t xml:space="preserve">gedetailleerd </w:t>
            </w:r>
            <w:r>
              <w:rPr>
                <w:rFonts w:ascii="Arial" w:eastAsia="Times New Roman" w:hAnsi="Arial" w:cs="Times New Roman"/>
                <w:sz w:val="18"/>
                <w:szCs w:val="18"/>
                <w:lang w:eastAsia="nl-NL"/>
              </w:rPr>
              <w:t xml:space="preserve">formulieren </w:t>
            </w:r>
            <w:r w:rsidRPr="00A01A4D">
              <w:rPr>
                <w:rFonts w:ascii="Arial" w:eastAsia="Times New Roman" w:hAnsi="Arial" w:cs="Times New Roman"/>
                <w:sz w:val="18"/>
                <w:szCs w:val="18"/>
                <w:lang w:eastAsia="nl-NL"/>
              </w:rPr>
              <w:t xml:space="preserve">in </w:t>
            </w:r>
            <w:r>
              <w:rPr>
                <w:rFonts w:ascii="Arial" w:eastAsia="Times New Roman" w:hAnsi="Arial" w:cs="Times New Roman"/>
                <w:sz w:val="18"/>
                <w:szCs w:val="18"/>
                <w:lang w:eastAsia="nl-NL"/>
              </w:rPr>
              <w:t xml:space="preserve">waarin om </w:t>
            </w:r>
            <w:r w:rsidRPr="00A01A4D">
              <w:rPr>
                <w:rFonts w:ascii="Arial" w:eastAsia="Times New Roman" w:hAnsi="Arial" w:cs="Times New Roman"/>
                <w:sz w:val="18"/>
                <w:szCs w:val="18"/>
                <w:lang w:eastAsia="nl-NL"/>
              </w:rPr>
              <w:t>meer informatie gevraagd wordt.</w:t>
            </w:r>
          </w:p>
        </w:tc>
        <w:tc>
          <w:tcPr>
            <w:tcW w:w="399" w:type="pct"/>
            <w:vMerge/>
            <w:shd w:val="clear" w:color="auto" w:fill="auto"/>
            <w:vAlign w:val="center"/>
          </w:tcPr>
          <w:p w14:paraId="02675F36" w14:textId="77777777" w:rsidR="004D512D" w:rsidRPr="002E337E" w:rsidRDefault="004D512D" w:rsidP="00923ACD">
            <w:pPr>
              <w:rPr>
                <w:rFonts w:ascii="Arial" w:hAnsi="Arial" w:cs="Arial"/>
                <w:b/>
                <w:sz w:val="20"/>
                <w:szCs w:val="20"/>
              </w:rPr>
            </w:pPr>
          </w:p>
        </w:tc>
        <w:tc>
          <w:tcPr>
            <w:tcW w:w="401" w:type="pct"/>
            <w:gridSpan w:val="2"/>
            <w:vMerge/>
            <w:shd w:val="clear" w:color="auto" w:fill="auto"/>
            <w:vAlign w:val="center"/>
          </w:tcPr>
          <w:p w14:paraId="52BC4DCB" w14:textId="77777777" w:rsidR="004D512D" w:rsidRPr="002E337E" w:rsidRDefault="004D512D" w:rsidP="00923ACD">
            <w:pPr>
              <w:rPr>
                <w:rFonts w:ascii="Arial" w:hAnsi="Arial" w:cs="Arial"/>
                <w:b/>
                <w:sz w:val="20"/>
                <w:szCs w:val="20"/>
              </w:rPr>
            </w:pPr>
          </w:p>
        </w:tc>
      </w:tr>
      <w:tr w:rsidR="004D512D" w:rsidRPr="002E337E" w14:paraId="1BD6C3C2" w14:textId="77777777" w:rsidTr="00835672">
        <w:tblPrEx>
          <w:tblLook w:val="04A0" w:firstRow="1" w:lastRow="0" w:firstColumn="1" w:lastColumn="0" w:noHBand="0" w:noVBand="1"/>
        </w:tblPrEx>
        <w:trPr>
          <w:trHeight w:val="620"/>
        </w:trPr>
        <w:tc>
          <w:tcPr>
            <w:tcW w:w="169" w:type="pct"/>
            <w:vMerge/>
            <w:shd w:val="clear" w:color="auto" w:fill="FFFFFF" w:themeFill="background1"/>
            <w:vAlign w:val="center"/>
          </w:tcPr>
          <w:p w14:paraId="54240528" w14:textId="77777777" w:rsidR="004D512D" w:rsidRPr="002E337E" w:rsidRDefault="004D512D" w:rsidP="00923ACD">
            <w:pPr>
              <w:rPr>
                <w:rFonts w:ascii="Arial" w:hAnsi="Arial" w:cs="Arial"/>
                <w:b/>
                <w:sz w:val="20"/>
                <w:szCs w:val="20"/>
              </w:rPr>
            </w:pPr>
          </w:p>
        </w:tc>
        <w:tc>
          <w:tcPr>
            <w:tcW w:w="127" w:type="pct"/>
            <w:vMerge/>
            <w:shd w:val="clear" w:color="auto" w:fill="auto"/>
            <w:vAlign w:val="center"/>
          </w:tcPr>
          <w:p w14:paraId="04E6B98F" w14:textId="77777777" w:rsidR="004D512D" w:rsidRPr="002E337E" w:rsidRDefault="004D512D" w:rsidP="00923ACD">
            <w:pPr>
              <w:rPr>
                <w:rFonts w:ascii="Arial" w:hAnsi="Arial" w:cs="Arial"/>
                <w:b/>
                <w:sz w:val="20"/>
                <w:szCs w:val="20"/>
              </w:rPr>
            </w:pPr>
          </w:p>
        </w:tc>
        <w:tc>
          <w:tcPr>
            <w:tcW w:w="951" w:type="pct"/>
            <w:tcBorders>
              <w:bottom w:val="single" w:sz="4" w:space="0" w:color="auto"/>
            </w:tcBorders>
            <w:shd w:val="clear" w:color="auto" w:fill="auto"/>
            <w:vAlign w:val="center"/>
          </w:tcPr>
          <w:p w14:paraId="22695740" w14:textId="77777777" w:rsidR="004D512D" w:rsidRPr="002E337E" w:rsidRDefault="004D512D" w:rsidP="00923ACD">
            <w:pPr>
              <w:rPr>
                <w:rFonts w:ascii="Arial" w:hAnsi="Arial" w:cs="Arial"/>
                <w:b/>
                <w:sz w:val="20"/>
                <w:szCs w:val="20"/>
              </w:rPr>
            </w:pPr>
            <w:r w:rsidRPr="002E337E">
              <w:rPr>
                <w:rFonts w:ascii="Arial" w:hAnsi="Arial" w:cs="Arial"/>
                <w:b/>
                <w:sz w:val="20"/>
                <w:szCs w:val="20"/>
              </w:rPr>
              <w:t>3.2.3 Je kunt verslagen en opstellen schrijven</w:t>
            </w:r>
          </w:p>
        </w:tc>
        <w:tc>
          <w:tcPr>
            <w:tcW w:w="1375" w:type="pct"/>
            <w:gridSpan w:val="2"/>
            <w:shd w:val="clear" w:color="auto" w:fill="auto"/>
            <w:vAlign w:val="center"/>
          </w:tcPr>
          <w:p w14:paraId="3E4503D9" w14:textId="07E9EBF7" w:rsidR="004D512D" w:rsidRPr="00685CB0" w:rsidRDefault="004D512D" w:rsidP="00E71696">
            <w:pPr>
              <w:rPr>
                <w:rFonts w:ascii="Arial" w:eastAsia="Times New Roman" w:hAnsi="Arial" w:cs="Arial"/>
                <w:sz w:val="18"/>
                <w:szCs w:val="18"/>
                <w:lang w:eastAsia="nl-NL"/>
              </w:rPr>
            </w:pPr>
          </w:p>
        </w:tc>
        <w:tc>
          <w:tcPr>
            <w:tcW w:w="1578" w:type="pct"/>
            <w:shd w:val="clear" w:color="auto" w:fill="auto"/>
            <w:vAlign w:val="center"/>
          </w:tcPr>
          <w:p w14:paraId="78B16E40" w14:textId="77777777" w:rsidR="004D512D" w:rsidRPr="002764BB" w:rsidRDefault="004D512D" w:rsidP="00E71696">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Times New Roman"/>
                <w:sz w:val="18"/>
                <w:szCs w:val="18"/>
                <w:lang w:eastAsia="nl-NL"/>
              </w:rPr>
              <w:t>Je schrijft</w:t>
            </w:r>
            <w:r w:rsidRPr="00A01A4D">
              <w:rPr>
                <w:rFonts w:ascii="Arial" w:eastAsia="Times New Roman" w:hAnsi="Arial" w:cs="Times New Roman"/>
                <w:sz w:val="18"/>
                <w:szCs w:val="18"/>
                <w:lang w:eastAsia="nl-NL"/>
              </w:rPr>
              <w:t xml:space="preserve"> een kort, eenvoudig verslag volgens een vast format</w:t>
            </w:r>
            <w:r>
              <w:rPr>
                <w:rFonts w:ascii="Arial" w:eastAsia="Times New Roman" w:hAnsi="Arial" w:cs="Times New Roman"/>
                <w:sz w:val="18"/>
                <w:szCs w:val="18"/>
                <w:lang w:eastAsia="nl-NL"/>
              </w:rPr>
              <w:t>.</w:t>
            </w:r>
          </w:p>
        </w:tc>
        <w:tc>
          <w:tcPr>
            <w:tcW w:w="399" w:type="pct"/>
            <w:vMerge/>
            <w:shd w:val="clear" w:color="auto" w:fill="auto"/>
            <w:vAlign w:val="center"/>
          </w:tcPr>
          <w:p w14:paraId="49DF85F6" w14:textId="77777777" w:rsidR="004D512D" w:rsidRPr="002E337E" w:rsidRDefault="004D512D" w:rsidP="00923ACD">
            <w:pPr>
              <w:rPr>
                <w:rFonts w:ascii="Arial" w:hAnsi="Arial" w:cs="Arial"/>
                <w:sz w:val="20"/>
                <w:szCs w:val="20"/>
              </w:rPr>
            </w:pPr>
          </w:p>
        </w:tc>
        <w:tc>
          <w:tcPr>
            <w:tcW w:w="401" w:type="pct"/>
            <w:gridSpan w:val="2"/>
            <w:vMerge/>
            <w:shd w:val="clear" w:color="auto" w:fill="auto"/>
            <w:vAlign w:val="center"/>
          </w:tcPr>
          <w:p w14:paraId="1F22F9D3" w14:textId="77777777" w:rsidR="004D512D" w:rsidRPr="002E337E" w:rsidRDefault="004D512D" w:rsidP="00923ACD">
            <w:pPr>
              <w:rPr>
                <w:rFonts w:ascii="Arial" w:hAnsi="Arial" w:cs="Arial"/>
                <w:sz w:val="20"/>
                <w:szCs w:val="20"/>
              </w:rPr>
            </w:pPr>
          </w:p>
        </w:tc>
      </w:tr>
      <w:tr w:rsidR="004D512D" w:rsidRPr="002E337E" w14:paraId="104B6F48" w14:textId="77777777" w:rsidTr="00835672">
        <w:tblPrEx>
          <w:tblLook w:val="04A0" w:firstRow="1" w:lastRow="0" w:firstColumn="1" w:lastColumn="0" w:noHBand="0" w:noVBand="1"/>
        </w:tblPrEx>
        <w:trPr>
          <w:trHeight w:val="1168"/>
        </w:trPr>
        <w:tc>
          <w:tcPr>
            <w:tcW w:w="169" w:type="pct"/>
            <w:vMerge/>
            <w:shd w:val="clear" w:color="auto" w:fill="FFFFFF" w:themeFill="background1"/>
            <w:vAlign w:val="center"/>
          </w:tcPr>
          <w:p w14:paraId="1920B47C" w14:textId="77777777" w:rsidR="004D512D" w:rsidRPr="002E337E" w:rsidRDefault="004D512D" w:rsidP="00923ACD">
            <w:pPr>
              <w:rPr>
                <w:rFonts w:ascii="Arial" w:hAnsi="Arial" w:cs="Arial"/>
                <w:b/>
                <w:sz w:val="20"/>
                <w:szCs w:val="20"/>
              </w:rPr>
            </w:pPr>
          </w:p>
        </w:tc>
        <w:tc>
          <w:tcPr>
            <w:tcW w:w="127" w:type="pct"/>
            <w:vMerge/>
            <w:shd w:val="clear" w:color="auto" w:fill="auto"/>
            <w:vAlign w:val="center"/>
          </w:tcPr>
          <w:p w14:paraId="16B8A5B5" w14:textId="77777777" w:rsidR="004D512D" w:rsidRPr="002E337E" w:rsidRDefault="004D512D" w:rsidP="00923ACD">
            <w:pPr>
              <w:rPr>
                <w:rFonts w:ascii="Arial" w:hAnsi="Arial" w:cs="Arial"/>
                <w:b/>
                <w:sz w:val="20"/>
                <w:szCs w:val="20"/>
              </w:rPr>
            </w:pPr>
          </w:p>
        </w:tc>
        <w:tc>
          <w:tcPr>
            <w:tcW w:w="951" w:type="pct"/>
            <w:tcBorders>
              <w:bottom w:val="single" w:sz="4" w:space="0" w:color="auto"/>
            </w:tcBorders>
            <w:shd w:val="clear" w:color="auto" w:fill="auto"/>
            <w:vAlign w:val="center"/>
          </w:tcPr>
          <w:p w14:paraId="44B9CE1F" w14:textId="77777777" w:rsidR="004D512D" w:rsidRPr="002E337E" w:rsidRDefault="004D512D" w:rsidP="00923ACD">
            <w:pPr>
              <w:rPr>
                <w:rFonts w:ascii="Arial" w:hAnsi="Arial" w:cs="Arial"/>
                <w:b/>
                <w:sz w:val="20"/>
                <w:szCs w:val="20"/>
              </w:rPr>
            </w:pPr>
            <w:r w:rsidRPr="002E337E">
              <w:rPr>
                <w:rFonts w:ascii="Arial" w:hAnsi="Arial" w:cs="Arial"/>
                <w:b/>
                <w:sz w:val="20"/>
                <w:szCs w:val="20"/>
              </w:rPr>
              <w:t>3.2.4 Je kunt creatief schrijven</w:t>
            </w:r>
          </w:p>
        </w:tc>
        <w:tc>
          <w:tcPr>
            <w:tcW w:w="1375" w:type="pct"/>
            <w:gridSpan w:val="2"/>
            <w:shd w:val="clear" w:color="auto" w:fill="auto"/>
            <w:vAlign w:val="center"/>
          </w:tcPr>
          <w:p w14:paraId="27254C09" w14:textId="77777777" w:rsidR="004D512D" w:rsidRDefault="004D512D" w:rsidP="00E71696">
            <w:pPr>
              <w:overflowPunct w:val="0"/>
              <w:autoSpaceDE w:val="0"/>
              <w:autoSpaceDN w:val="0"/>
              <w:adjustRightInd w:val="0"/>
              <w:textAlignment w:val="baseline"/>
              <w:rPr>
                <w:rFonts w:ascii="Arial" w:hAnsi="Arial" w:cs="Arial"/>
                <w:sz w:val="18"/>
                <w:szCs w:val="18"/>
              </w:rPr>
            </w:pPr>
            <w:r>
              <w:rPr>
                <w:rFonts w:ascii="Arial" w:hAnsi="Arial" w:cs="Arial"/>
                <w:sz w:val="18"/>
                <w:szCs w:val="18"/>
              </w:rPr>
              <w:t>Je schrijft over alledaagse aspecten van je omgeving in zinnen die met elkaar verbonden zijn.</w:t>
            </w:r>
          </w:p>
          <w:p w14:paraId="5CE2C7C4" w14:textId="77777777" w:rsidR="004D512D" w:rsidRPr="00685CB0" w:rsidRDefault="004D512D" w:rsidP="00E71696">
            <w:pPr>
              <w:rPr>
                <w:rFonts w:ascii="Arial" w:hAnsi="Arial" w:cs="Arial"/>
                <w:sz w:val="18"/>
                <w:szCs w:val="18"/>
              </w:rPr>
            </w:pPr>
            <w:r>
              <w:rPr>
                <w:rFonts w:ascii="Arial" w:hAnsi="Arial" w:cs="Arial"/>
                <w:sz w:val="18"/>
                <w:szCs w:val="18"/>
              </w:rPr>
              <w:t>Je beschrijft zeer kort en eenvoudig gebeurtenissen, activiteiten in het verleden en persoonlijke ervaringen.</w:t>
            </w:r>
          </w:p>
        </w:tc>
        <w:tc>
          <w:tcPr>
            <w:tcW w:w="1578" w:type="pct"/>
            <w:shd w:val="clear" w:color="auto" w:fill="auto"/>
            <w:vAlign w:val="center"/>
          </w:tcPr>
          <w:p w14:paraId="03168386" w14:textId="77777777" w:rsidR="004D512D" w:rsidRPr="00A01A4D" w:rsidRDefault="004D512D" w:rsidP="00E71696">
            <w:pPr>
              <w:rPr>
                <w:rFonts w:ascii="Arial" w:eastAsia="Times New Roman" w:hAnsi="Arial" w:cs="Times New Roman"/>
                <w:sz w:val="18"/>
                <w:szCs w:val="18"/>
                <w:lang w:eastAsia="nl-NL"/>
              </w:rPr>
            </w:pPr>
            <w:r>
              <w:rPr>
                <w:rFonts w:ascii="Arial" w:eastAsia="Times New Roman" w:hAnsi="Arial" w:cs="Times New Roman"/>
                <w:sz w:val="18"/>
                <w:szCs w:val="18"/>
                <w:lang w:eastAsia="nl-NL"/>
              </w:rPr>
              <w:t>Je geeft</w:t>
            </w:r>
            <w:r w:rsidRPr="00A01A4D">
              <w:rPr>
                <w:rFonts w:ascii="Arial" w:eastAsia="Times New Roman" w:hAnsi="Arial" w:cs="Times New Roman"/>
                <w:sz w:val="18"/>
                <w:szCs w:val="18"/>
                <w:lang w:eastAsia="nl-NL"/>
              </w:rPr>
              <w:t xml:space="preserve"> gedetailleerde beschrijvingen van bekende onderwerpen binnen het eigen interessegebied.</w:t>
            </w:r>
          </w:p>
          <w:p w14:paraId="11C04C94" w14:textId="77777777" w:rsidR="004D512D" w:rsidRPr="00A01A4D" w:rsidRDefault="004D512D" w:rsidP="00E71696">
            <w:pPr>
              <w:rPr>
                <w:rFonts w:ascii="Arial" w:hAnsi="Arial" w:cs="Arial"/>
                <w:sz w:val="18"/>
                <w:szCs w:val="18"/>
              </w:rPr>
            </w:pPr>
            <w:r>
              <w:rPr>
                <w:rFonts w:ascii="Arial" w:hAnsi="Arial" w:cs="Arial"/>
                <w:sz w:val="18"/>
                <w:szCs w:val="18"/>
              </w:rPr>
              <w:t>Je doet</w:t>
            </w:r>
            <w:r w:rsidRPr="00A01A4D">
              <w:rPr>
                <w:rFonts w:ascii="Arial" w:hAnsi="Arial" w:cs="Arial"/>
                <w:sz w:val="18"/>
                <w:szCs w:val="18"/>
              </w:rPr>
              <w:t xml:space="preserve"> verslag van ervaringen en </w:t>
            </w:r>
            <w:r>
              <w:rPr>
                <w:rFonts w:ascii="Arial" w:hAnsi="Arial" w:cs="Arial"/>
                <w:sz w:val="18"/>
                <w:szCs w:val="18"/>
              </w:rPr>
              <w:t xml:space="preserve">beschrijft </w:t>
            </w:r>
            <w:r w:rsidRPr="00A01A4D">
              <w:rPr>
                <w:rFonts w:ascii="Arial" w:hAnsi="Arial" w:cs="Arial"/>
                <w:sz w:val="18"/>
                <w:szCs w:val="18"/>
              </w:rPr>
              <w:t>daarbij gevoelens en reacties op gebeurtenissen.</w:t>
            </w:r>
          </w:p>
          <w:p w14:paraId="19467348" w14:textId="77777777" w:rsidR="004D512D" w:rsidRPr="002764BB" w:rsidRDefault="004D512D" w:rsidP="00E71696">
            <w:pPr>
              <w:tabs>
                <w:tab w:val="left" w:pos="1304"/>
              </w:tabs>
              <w:overflowPunct w:val="0"/>
              <w:autoSpaceDE w:val="0"/>
              <w:autoSpaceDN w:val="0"/>
              <w:adjustRightInd w:val="0"/>
              <w:textAlignment w:val="baseline"/>
              <w:rPr>
                <w:rFonts w:ascii="Arial" w:eastAsia="Times New Roman" w:hAnsi="Arial" w:cs="Arial"/>
                <w:sz w:val="18"/>
                <w:szCs w:val="18"/>
                <w:lang w:eastAsia="nl-NL"/>
              </w:rPr>
            </w:pPr>
            <w:r>
              <w:rPr>
                <w:rFonts w:ascii="Arial" w:hAnsi="Arial" w:cs="Arial"/>
                <w:color w:val="000000"/>
                <w:sz w:val="18"/>
                <w:szCs w:val="18"/>
              </w:rPr>
              <w:t>Je schrijft</w:t>
            </w:r>
            <w:r w:rsidRPr="00A01A4D">
              <w:rPr>
                <w:rFonts w:ascii="Arial" w:hAnsi="Arial" w:cs="Arial"/>
                <w:color w:val="000000"/>
                <w:sz w:val="18"/>
                <w:szCs w:val="18"/>
              </w:rPr>
              <w:t xml:space="preserve"> een verhaal over een onderwerp dat </w:t>
            </w:r>
            <w:r>
              <w:rPr>
                <w:rFonts w:ascii="Arial" w:hAnsi="Arial" w:cs="Arial"/>
                <w:color w:val="000000"/>
                <w:sz w:val="18"/>
                <w:szCs w:val="18"/>
              </w:rPr>
              <w:t>je</w:t>
            </w:r>
            <w:r w:rsidRPr="00A01A4D">
              <w:rPr>
                <w:rFonts w:ascii="Arial" w:hAnsi="Arial" w:cs="Arial"/>
                <w:color w:val="000000"/>
                <w:sz w:val="18"/>
                <w:szCs w:val="18"/>
              </w:rPr>
              <w:t xml:space="preserve"> interesseert.</w:t>
            </w:r>
          </w:p>
        </w:tc>
        <w:tc>
          <w:tcPr>
            <w:tcW w:w="399" w:type="pct"/>
            <w:vMerge/>
            <w:shd w:val="clear" w:color="auto" w:fill="auto"/>
            <w:vAlign w:val="center"/>
          </w:tcPr>
          <w:p w14:paraId="3EC14D66" w14:textId="77777777" w:rsidR="004D512D" w:rsidRPr="002E337E" w:rsidRDefault="004D512D" w:rsidP="00923ACD">
            <w:pPr>
              <w:rPr>
                <w:rFonts w:ascii="Arial" w:hAnsi="Arial" w:cs="Arial"/>
                <w:sz w:val="20"/>
                <w:szCs w:val="20"/>
              </w:rPr>
            </w:pPr>
          </w:p>
        </w:tc>
        <w:tc>
          <w:tcPr>
            <w:tcW w:w="401" w:type="pct"/>
            <w:gridSpan w:val="2"/>
            <w:vMerge/>
            <w:shd w:val="clear" w:color="auto" w:fill="auto"/>
            <w:vAlign w:val="center"/>
          </w:tcPr>
          <w:p w14:paraId="18C31D65" w14:textId="77777777" w:rsidR="004D512D" w:rsidRPr="002E337E" w:rsidRDefault="004D512D" w:rsidP="00923ACD">
            <w:pPr>
              <w:rPr>
                <w:rFonts w:ascii="Arial" w:hAnsi="Arial" w:cs="Arial"/>
                <w:sz w:val="20"/>
                <w:szCs w:val="20"/>
              </w:rPr>
            </w:pPr>
          </w:p>
        </w:tc>
      </w:tr>
      <w:tr w:rsidR="00E71696" w:rsidRPr="002E337E" w14:paraId="5DCE4CC3" w14:textId="77777777" w:rsidTr="00835672">
        <w:tblPrEx>
          <w:tblLook w:val="04A0" w:firstRow="1" w:lastRow="0" w:firstColumn="1" w:lastColumn="0" w:noHBand="0" w:noVBand="1"/>
        </w:tblPrEx>
        <w:trPr>
          <w:trHeight w:val="422"/>
        </w:trPr>
        <w:tc>
          <w:tcPr>
            <w:tcW w:w="169" w:type="pct"/>
            <w:shd w:val="clear" w:color="auto" w:fill="FFFFFF" w:themeFill="background1"/>
            <w:textDirection w:val="btLr"/>
            <w:vAlign w:val="center"/>
          </w:tcPr>
          <w:p w14:paraId="4396AEBD" w14:textId="77777777" w:rsidR="00923ACD" w:rsidRPr="002E337E" w:rsidRDefault="00923ACD" w:rsidP="00923ACD">
            <w:pPr>
              <w:ind w:left="113" w:right="113"/>
              <w:jc w:val="center"/>
              <w:rPr>
                <w:rFonts w:ascii="Arial" w:hAnsi="Arial" w:cs="Arial"/>
                <w:b/>
                <w:sz w:val="24"/>
                <w:szCs w:val="24"/>
              </w:rPr>
            </w:pPr>
          </w:p>
        </w:tc>
        <w:tc>
          <w:tcPr>
            <w:tcW w:w="127" w:type="pct"/>
            <w:shd w:val="clear" w:color="auto" w:fill="FFFFFF" w:themeFill="background1"/>
            <w:textDirection w:val="btLr"/>
          </w:tcPr>
          <w:p w14:paraId="06BA541E" w14:textId="77777777" w:rsidR="00923ACD" w:rsidRPr="002E337E" w:rsidRDefault="00923ACD" w:rsidP="00923ACD">
            <w:pPr>
              <w:ind w:left="113" w:right="113"/>
              <w:jc w:val="center"/>
              <w:rPr>
                <w:rFonts w:ascii="Arial" w:hAnsi="Arial" w:cs="Arial"/>
                <w:b/>
                <w:sz w:val="24"/>
                <w:szCs w:val="24"/>
              </w:rPr>
            </w:pPr>
          </w:p>
        </w:tc>
        <w:tc>
          <w:tcPr>
            <w:tcW w:w="951" w:type="pct"/>
            <w:shd w:val="clear" w:color="auto" w:fill="D9D9D9" w:themeFill="background1" w:themeFillShade="D9"/>
            <w:vAlign w:val="center"/>
          </w:tcPr>
          <w:p w14:paraId="4B09012B" w14:textId="042B663C" w:rsidR="00923ACD" w:rsidRPr="002E337E" w:rsidRDefault="00923ACD" w:rsidP="00E71696">
            <w:pPr>
              <w:rPr>
                <w:rFonts w:ascii="Arial" w:hAnsi="Arial" w:cs="Arial"/>
                <w:b/>
                <w:sz w:val="24"/>
                <w:szCs w:val="24"/>
              </w:rPr>
            </w:pPr>
            <w:r w:rsidRPr="002E337E">
              <w:rPr>
                <w:rFonts w:ascii="Arial" w:hAnsi="Arial" w:cs="Arial"/>
                <w:b/>
                <w:sz w:val="24"/>
                <w:szCs w:val="24"/>
              </w:rPr>
              <w:t>ERK-niveau</w:t>
            </w:r>
          </w:p>
        </w:tc>
        <w:tc>
          <w:tcPr>
            <w:tcW w:w="1375" w:type="pct"/>
            <w:gridSpan w:val="2"/>
            <w:shd w:val="clear" w:color="auto" w:fill="D9D9D9" w:themeFill="background1" w:themeFillShade="D9"/>
            <w:vAlign w:val="center"/>
          </w:tcPr>
          <w:p w14:paraId="337EB25A" w14:textId="77777777" w:rsidR="00923ACD" w:rsidRPr="002E337E" w:rsidRDefault="00923ACD" w:rsidP="00923ACD">
            <w:pPr>
              <w:overflowPunct w:val="0"/>
              <w:autoSpaceDE w:val="0"/>
              <w:autoSpaceDN w:val="0"/>
              <w:adjustRightInd w:val="0"/>
              <w:jc w:val="center"/>
              <w:textAlignment w:val="baseline"/>
              <w:rPr>
                <w:rFonts w:ascii="Arial" w:eastAsia="Times New Roman" w:hAnsi="Arial" w:cs="Arial"/>
                <w:b/>
                <w:sz w:val="24"/>
                <w:szCs w:val="24"/>
                <w:lang w:eastAsia="nl-NL"/>
              </w:rPr>
            </w:pPr>
            <w:r>
              <w:rPr>
                <w:rFonts w:ascii="Arial" w:hAnsi="Arial" w:cs="Arial"/>
                <w:b/>
                <w:sz w:val="24"/>
                <w:szCs w:val="24"/>
              </w:rPr>
              <w:t>B1</w:t>
            </w:r>
          </w:p>
        </w:tc>
        <w:tc>
          <w:tcPr>
            <w:tcW w:w="1578" w:type="pct"/>
            <w:shd w:val="clear" w:color="auto" w:fill="D9D9D9" w:themeFill="background1" w:themeFillShade="D9"/>
            <w:vAlign w:val="center"/>
          </w:tcPr>
          <w:p w14:paraId="1E8D02EF" w14:textId="77777777" w:rsidR="00923ACD" w:rsidRPr="002E337E" w:rsidRDefault="00923ACD" w:rsidP="00923ACD">
            <w:pPr>
              <w:jc w:val="center"/>
              <w:rPr>
                <w:rFonts w:ascii="Arial" w:hAnsi="Arial" w:cs="Arial"/>
                <w:b/>
                <w:sz w:val="24"/>
                <w:szCs w:val="24"/>
              </w:rPr>
            </w:pPr>
            <w:r>
              <w:rPr>
                <w:rFonts w:ascii="Arial" w:hAnsi="Arial" w:cs="Arial"/>
                <w:b/>
                <w:sz w:val="24"/>
                <w:szCs w:val="24"/>
              </w:rPr>
              <w:t>B2</w:t>
            </w:r>
          </w:p>
        </w:tc>
        <w:tc>
          <w:tcPr>
            <w:tcW w:w="399" w:type="pct"/>
            <w:shd w:val="clear" w:color="auto" w:fill="D9D9D9" w:themeFill="background1" w:themeFillShade="D9"/>
            <w:vAlign w:val="center"/>
          </w:tcPr>
          <w:p w14:paraId="22B6554E" w14:textId="7075A3C1" w:rsidR="00923ACD" w:rsidRPr="002E337E" w:rsidRDefault="00835672" w:rsidP="00923ACD">
            <w:pPr>
              <w:jc w:val="center"/>
              <w:rPr>
                <w:rFonts w:ascii="Arial" w:hAnsi="Arial" w:cs="Arial"/>
                <w:b/>
                <w:sz w:val="24"/>
                <w:szCs w:val="24"/>
              </w:rPr>
            </w:pPr>
            <w:r>
              <w:rPr>
                <w:rFonts w:ascii="Arial" w:hAnsi="Arial" w:cs="Arial"/>
                <w:b/>
                <w:sz w:val="16"/>
                <w:szCs w:val="16"/>
              </w:rPr>
              <w:t>havo</w:t>
            </w:r>
          </w:p>
        </w:tc>
        <w:tc>
          <w:tcPr>
            <w:tcW w:w="401" w:type="pct"/>
            <w:gridSpan w:val="2"/>
            <w:shd w:val="clear" w:color="auto" w:fill="D9D9D9" w:themeFill="background1" w:themeFillShade="D9"/>
            <w:vAlign w:val="center"/>
          </w:tcPr>
          <w:p w14:paraId="47F359F1" w14:textId="72AB6B1C" w:rsidR="00923ACD" w:rsidRPr="002E337E" w:rsidRDefault="00835672" w:rsidP="00923ACD">
            <w:pPr>
              <w:jc w:val="center"/>
              <w:rPr>
                <w:rFonts w:ascii="Arial" w:hAnsi="Arial" w:cs="Arial"/>
                <w:b/>
                <w:sz w:val="24"/>
                <w:szCs w:val="24"/>
              </w:rPr>
            </w:pPr>
            <w:r>
              <w:rPr>
                <w:rFonts w:ascii="Arial" w:hAnsi="Arial" w:cs="Arial"/>
                <w:b/>
                <w:sz w:val="16"/>
                <w:szCs w:val="16"/>
              </w:rPr>
              <w:t>vwo</w:t>
            </w:r>
          </w:p>
        </w:tc>
      </w:tr>
      <w:tr w:rsidR="00E71696" w:rsidRPr="002E337E" w14:paraId="2B8EC819" w14:textId="77777777" w:rsidTr="00835672">
        <w:tblPrEx>
          <w:tblLook w:val="04A0" w:firstRow="1" w:lastRow="0" w:firstColumn="1" w:lastColumn="0" w:noHBand="0" w:noVBand="1"/>
        </w:tblPrEx>
        <w:trPr>
          <w:cantSplit/>
          <w:trHeight w:val="710"/>
        </w:trPr>
        <w:tc>
          <w:tcPr>
            <w:tcW w:w="169" w:type="pct"/>
            <w:vMerge w:val="restart"/>
            <w:shd w:val="clear" w:color="auto" w:fill="FFFFFF" w:themeFill="background1"/>
            <w:textDirection w:val="btLr"/>
            <w:vAlign w:val="center"/>
          </w:tcPr>
          <w:p w14:paraId="217DA200" w14:textId="78C044E6" w:rsidR="00E71696" w:rsidRPr="002E337E" w:rsidRDefault="00E71696" w:rsidP="00E71696">
            <w:pPr>
              <w:ind w:left="113" w:right="113"/>
              <w:jc w:val="center"/>
              <w:rPr>
                <w:rFonts w:ascii="Arial" w:hAnsi="Arial" w:cs="Arial"/>
                <w:b/>
                <w:sz w:val="24"/>
                <w:szCs w:val="24"/>
              </w:rPr>
            </w:pPr>
            <w:r>
              <w:rPr>
                <w:rFonts w:ascii="Arial" w:hAnsi="Arial" w:cs="Arial"/>
                <w:b/>
                <w:sz w:val="24"/>
                <w:szCs w:val="24"/>
              </w:rPr>
              <w:t>4. Lezen</w:t>
            </w:r>
          </w:p>
        </w:tc>
        <w:tc>
          <w:tcPr>
            <w:tcW w:w="127" w:type="pct"/>
            <w:vMerge w:val="restart"/>
            <w:shd w:val="clear" w:color="auto" w:fill="auto"/>
            <w:textDirection w:val="btLr"/>
            <w:vAlign w:val="center"/>
          </w:tcPr>
          <w:p w14:paraId="6BBCACA5" w14:textId="2EDE2A3D" w:rsidR="00E71696" w:rsidRPr="002E337E" w:rsidRDefault="00E71696" w:rsidP="00923ACD">
            <w:pPr>
              <w:ind w:left="113" w:right="113"/>
              <w:jc w:val="center"/>
              <w:rPr>
                <w:rFonts w:ascii="Arial" w:hAnsi="Arial" w:cs="Arial"/>
                <w:b/>
                <w:sz w:val="24"/>
                <w:szCs w:val="24"/>
              </w:rPr>
            </w:pPr>
            <w:r>
              <w:rPr>
                <w:rFonts w:ascii="Arial" w:hAnsi="Arial" w:cs="Arial"/>
                <w:b/>
                <w:sz w:val="24"/>
                <w:szCs w:val="24"/>
              </w:rPr>
              <w:t>4.1 Hoe doe je dat?</w:t>
            </w:r>
          </w:p>
        </w:tc>
        <w:tc>
          <w:tcPr>
            <w:tcW w:w="951" w:type="pct"/>
            <w:tcBorders>
              <w:top w:val="single" w:sz="4" w:space="0" w:color="auto"/>
            </w:tcBorders>
            <w:shd w:val="clear" w:color="auto" w:fill="auto"/>
            <w:vAlign w:val="center"/>
          </w:tcPr>
          <w:p w14:paraId="40381D31" w14:textId="77777777" w:rsidR="00E71696" w:rsidRPr="002E337E" w:rsidRDefault="00E71696" w:rsidP="00923ACD">
            <w:pPr>
              <w:rPr>
                <w:rFonts w:ascii="Arial" w:hAnsi="Arial" w:cs="Arial"/>
                <w:b/>
                <w:sz w:val="20"/>
                <w:szCs w:val="20"/>
              </w:rPr>
            </w:pPr>
            <w:r w:rsidRPr="002E337E">
              <w:rPr>
                <w:rFonts w:ascii="Arial" w:hAnsi="Arial" w:cs="Arial"/>
                <w:b/>
                <w:sz w:val="20"/>
                <w:szCs w:val="20"/>
              </w:rPr>
              <w:t>Algemeen beheersingsniveau</w:t>
            </w:r>
          </w:p>
        </w:tc>
        <w:tc>
          <w:tcPr>
            <w:tcW w:w="1375" w:type="pct"/>
            <w:gridSpan w:val="2"/>
            <w:shd w:val="clear" w:color="auto" w:fill="auto"/>
            <w:vAlign w:val="center"/>
          </w:tcPr>
          <w:p w14:paraId="43C4C654" w14:textId="77777777" w:rsidR="00E71696" w:rsidRPr="00685CB0" w:rsidRDefault="00E71696" w:rsidP="00E71696">
            <w:pPr>
              <w:overflowPunct w:val="0"/>
              <w:autoSpaceDE w:val="0"/>
              <w:autoSpaceDN w:val="0"/>
              <w:adjustRightInd w:val="0"/>
              <w:textAlignment w:val="baseline"/>
              <w:rPr>
                <w:rFonts w:ascii="Arial" w:eastAsia="Times New Roman" w:hAnsi="Arial" w:cs="Arial"/>
                <w:sz w:val="18"/>
                <w:szCs w:val="18"/>
                <w:lang w:eastAsia="nl-NL"/>
              </w:rPr>
            </w:pPr>
            <w:r w:rsidRPr="0071469C">
              <w:rPr>
                <w:rFonts w:ascii="Arial" w:hAnsi="Arial" w:cs="Arial"/>
                <w:sz w:val="18"/>
                <w:szCs w:val="18"/>
              </w:rPr>
              <w:t xml:space="preserve">Je begrijpt teksten die hoofdzakelijk bestaan uit </w:t>
            </w:r>
            <w:r>
              <w:rPr>
                <w:rFonts w:ascii="Arial" w:hAnsi="Arial" w:cs="Arial"/>
                <w:sz w:val="18"/>
                <w:szCs w:val="18"/>
              </w:rPr>
              <w:t>veel veelvoorkomende of</w:t>
            </w:r>
            <w:r w:rsidRPr="0071469C">
              <w:rPr>
                <w:rFonts w:ascii="Arial" w:hAnsi="Arial" w:cs="Arial"/>
                <w:sz w:val="18"/>
                <w:szCs w:val="18"/>
              </w:rPr>
              <w:t xml:space="preserve"> alledaagse taal. Je begrijpt de beschrijving van gebeurtenissen, gevoelens en wensen in persoonlijke brieven.</w:t>
            </w:r>
          </w:p>
        </w:tc>
        <w:tc>
          <w:tcPr>
            <w:tcW w:w="1578" w:type="pct"/>
            <w:shd w:val="clear" w:color="auto" w:fill="auto"/>
            <w:vAlign w:val="center"/>
          </w:tcPr>
          <w:p w14:paraId="6EF96313" w14:textId="77777777" w:rsidR="00E71696" w:rsidRPr="002A59FB" w:rsidRDefault="00E71696" w:rsidP="00E71696">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 xml:space="preserve">Je leest artikelen en verslagen die betrekking hebben op </w:t>
            </w:r>
            <w:r>
              <w:rPr>
                <w:rFonts w:ascii="Arial" w:hAnsi="Arial" w:cs="Arial"/>
                <w:sz w:val="18"/>
                <w:szCs w:val="18"/>
              </w:rPr>
              <w:t>actuele</w:t>
            </w:r>
            <w:r w:rsidRPr="0071469C">
              <w:rPr>
                <w:rFonts w:ascii="Arial" w:hAnsi="Arial" w:cs="Arial"/>
                <w:sz w:val="18"/>
                <w:szCs w:val="18"/>
              </w:rPr>
              <w:t xml:space="preserve"> problemen, waarbij de schrijvers een bepaalde houding of standpunt innemen. Je begrijpt eigentijds literair proza.</w:t>
            </w:r>
          </w:p>
        </w:tc>
        <w:tc>
          <w:tcPr>
            <w:tcW w:w="399" w:type="pct"/>
            <w:vMerge w:val="restart"/>
            <w:shd w:val="clear" w:color="auto" w:fill="auto"/>
            <w:vAlign w:val="center"/>
          </w:tcPr>
          <w:p w14:paraId="705AB295" w14:textId="77777777" w:rsidR="00E71696" w:rsidRPr="002E337E" w:rsidRDefault="00E71696" w:rsidP="00923ACD">
            <w:pPr>
              <w:rPr>
                <w:rFonts w:ascii="Arial" w:hAnsi="Arial" w:cs="Arial"/>
                <w:sz w:val="20"/>
                <w:szCs w:val="20"/>
              </w:rPr>
            </w:pPr>
            <w:r>
              <w:rPr>
                <w:rFonts w:ascii="Arial" w:hAnsi="Arial" w:cs="Arial"/>
                <w:sz w:val="20"/>
                <w:szCs w:val="20"/>
              </w:rPr>
              <w:t>Domein A CE</w:t>
            </w:r>
          </w:p>
        </w:tc>
        <w:tc>
          <w:tcPr>
            <w:tcW w:w="401" w:type="pct"/>
            <w:gridSpan w:val="2"/>
            <w:vMerge w:val="restart"/>
            <w:shd w:val="clear" w:color="auto" w:fill="auto"/>
            <w:vAlign w:val="center"/>
          </w:tcPr>
          <w:p w14:paraId="6281E082" w14:textId="77777777" w:rsidR="00E71696" w:rsidRPr="002E337E" w:rsidRDefault="00E71696" w:rsidP="00923ACD">
            <w:pPr>
              <w:rPr>
                <w:rFonts w:ascii="Arial" w:hAnsi="Arial" w:cs="Arial"/>
                <w:sz w:val="20"/>
                <w:szCs w:val="20"/>
              </w:rPr>
            </w:pPr>
            <w:r>
              <w:rPr>
                <w:rFonts w:ascii="Arial" w:hAnsi="Arial" w:cs="Arial"/>
                <w:sz w:val="20"/>
                <w:szCs w:val="20"/>
              </w:rPr>
              <w:t>Domein A CE</w:t>
            </w:r>
          </w:p>
        </w:tc>
      </w:tr>
      <w:tr w:rsidR="00E71696" w:rsidRPr="002E337E" w14:paraId="5B38B6DB" w14:textId="77777777" w:rsidTr="00835672">
        <w:tblPrEx>
          <w:tblLook w:val="04A0" w:firstRow="1" w:lastRow="0" w:firstColumn="1" w:lastColumn="0" w:noHBand="0" w:noVBand="1"/>
        </w:tblPrEx>
        <w:tc>
          <w:tcPr>
            <w:tcW w:w="169" w:type="pct"/>
            <w:vMerge/>
            <w:shd w:val="clear" w:color="auto" w:fill="FFFFFF" w:themeFill="background1"/>
            <w:vAlign w:val="center"/>
          </w:tcPr>
          <w:p w14:paraId="1F9F3E00" w14:textId="77777777" w:rsidR="00E71696" w:rsidRPr="002E337E" w:rsidRDefault="00E71696" w:rsidP="00E71696">
            <w:pPr>
              <w:jc w:val="center"/>
              <w:rPr>
                <w:rFonts w:ascii="Arial" w:hAnsi="Arial" w:cs="Arial"/>
                <w:b/>
                <w:sz w:val="24"/>
                <w:szCs w:val="24"/>
              </w:rPr>
            </w:pPr>
          </w:p>
        </w:tc>
        <w:tc>
          <w:tcPr>
            <w:tcW w:w="127" w:type="pct"/>
            <w:vMerge/>
            <w:shd w:val="clear" w:color="auto" w:fill="auto"/>
            <w:textDirection w:val="btLr"/>
            <w:vAlign w:val="center"/>
          </w:tcPr>
          <w:p w14:paraId="3B1A5473" w14:textId="77777777" w:rsidR="00E71696" w:rsidRPr="002E337E" w:rsidRDefault="00E71696" w:rsidP="00923ACD">
            <w:pPr>
              <w:ind w:left="113" w:right="113"/>
              <w:jc w:val="center"/>
              <w:rPr>
                <w:rFonts w:ascii="Arial" w:hAnsi="Arial" w:cs="Arial"/>
                <w:b/>
                <w:sz w:val="24"/>
                <w:szCs w:val="24"/>
              </w:rPr>
            </w:pPr>
          </w:p>
        </w:tc>
        <w:tc>
          <w:tcPr>
            <w:tcW w:w="951" w:type="pct"/>
            <w:tcBorders>
              <w:top w:val="single" w:sz="4" w:space="0" w:color="auto"/>
            </w:tcBorders>
            <w:shd w:val="clear" w:color="auto" w:fill="auto"/>
            <w:vAlign w:val="center"/>
          </w:tcPr>
          <w:p w14:paraId="7C26A06E" w14:textId="77777777" w:rsidR="00E71696" w:rsidRPr="002E337E" w:rsidRDefault="00E71696" w:rsidP="00923ACD">
            <w:pPr>
              <w:rPr>
                <w:rFonts w:ascii="Arial" w:hAnsi="Arial" w:cs="Arial"/>
                <w:b/>
                <w:sz w:val="20"/>
                <w:szCs w:val="20"/>
              </w:rPr>
            </w:pPr>
            <w:r w:rsidRPr="002E337E">
              <w:rPr>
                <w:rFonts w:ascii="Arial" w:hAnsi="Arial" w:cs="Arial"/>
                <w:b/>
                <w:sz w:val="20"/>
                <w:szCs w:val="20"/>
              </w:rPr>
              <w:t>4.1.1 Woordgebruik en zinsbouw</w:t>
            </w:r>
          </w:p>
        </w:tc>
        <w:tc>
          <w:tcPr>
            <w:tcW w:w="1375" w:type="pct"/>
            <w:gridSpan w:val="2"/>
            <w:shd w:val="clear" w:color="auto" w:fill="auto"/>
            <w:vAlign w:val="center"/>
          </w:tcPr>
          <w:p w14:paraId="70E5A84D" w14:textId="77777777" w:rsidR="00E71696" w:rsidRPr="00685CB0" w:rsidRDefault="00E71696" w:rsidP="00E71696">
            <w:pPr>
              <w:rPr>
                <w:rFonts w:ascii="Arial" w:hAnsi="Arial" w:cs="Arial"/>
                <w:sz w:val="18"/>
                <w:szCs w:val="18"/>
              </w:rPr>
            </w:pPr>
            <w:r w:rsidRPr="0071469C">
              <w:rPr>
                <w:rFonts w:ascii="Arial" w:hAnsi="Arial" w:cs="Arial"/>
                <w:sz w:val="18"/>
                <w:szCs w:val="18"/>
              </w:rPr>
              <w:t>Eenvoudig en alledaags.</w:t>
            </w:r>
          </w:p>
        </w:tc>
        <w:tc>
          <w:tcPr>
            <w:tcW w:w="1578" w:type="pct"/>
            <w:shd w:val="clear" w:color="auto" w:fill="auto"/>
            <w:vAlign w:val="center"/>
          </w:tcPr>
          <w:p w14:paraId="3576740E" w14:textId="77777777" w:rsidR="00E71696" w:rsidRPr="002A59FB" w:rsidRDefault="00E71696" w:rsidP="00E71696">
            <w:pPr>
              <w:rPr>
                <w:rFonts w:ascii="Arial" w:hAnsi="Arial" w:cs="Arial"/>
                <w:sz w:val="18"/>
                <w:szCs w:val="18"/>
              </w:rPr>
            </w:pPr>
            <w:r w:rsidRPr="0071469C">
              <w:rPr>
                <w:rFonts w:ascii="Arial" w:hAnsi="Arial" w:cs="Arial"/>
                <w:sz w:val="18"/>
                <w:szCs w:val="18"/>
              </w:rPr>
              <w:t>Er zijn geen beperkingen mits woordenboeken e.d. voorhanden zijn.</w:t>
            </w:r>
          </w:p>
        </w:tc>
        <w:tc>
          <w:tcPr>
            <w:tcW w:w="399" w:type="pct"/>
            <w:vMerge/>
            <w:shd w:val="clear" w:color="auto" w:fill="auto"/>
            <w:vAlign w:val="center"/>
          </w:tcPr>
          <w:p w14:paraId="1C4F0E16"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1FDC2308" w14:textId="77777777" w:rsidR="00E71696" w:rsidRPr="002E337E" w:rsidRDefault="00E71696" w:rsidP="00923ACD">
            <w:pPr>
              <w:rPr>
                <w:rFonts w:ascii="Arial" w:hAnsi="Arial" w:cs="Arial"/>
                <w:sz w:val="20"/>
                <w:szCs w:val="20"/>
              </w:rPr>
            </w:pPr>
          </w:p>
        </w:tc>
      </w:tr>
      <w:tr w:rsidR="00E71696" w:rsidRPr="002E337E" w14:paraId="01E3A253" w14:textId="77777777" w:rsidTr="00835672">
        <w:tblPrEx>
          <w:tblLook w:val="04A0" w:firstRow="1" w:lastRow="0" w:firstColumn="1" w:lastColumn="0" w:noHBand="0" w:noVBand="1"/>
        </w:tblPrEx>
        <w:trPr>
          <w:trHeight w:val="439"/>
        </w:trPr>
        <w:tc>
          <w:tcPr>
            <w:tcW w:w="169" w:type="pct"/>
            <w:vMerge/>
            <w:shd w:val="clear" w:color="auto" w:fill="FFFFFF" w:themeFill="background1"/>
            <w:vAlign w:val="center"/>
          </w:tcPr>
          <w:p w14:paraId="29CBDE4E" w14:textId="77777777" w:rsidR="00E71696" w:rsidRPr="002E337E" w:rsidRDefault="00E71696" w:rsidP="00E71696">
            <w:pPr>
              <w:jc w:val="center"/>
              <w:rPr>
                <w:rFonts w:ascii="Arial" w:hAnsi="Arial" w:cs="Arial"/>
                <w:b/>
                <w:sz w:val="20"/>
                <w:szCs w:val="20"/>
              </w:rPr>
            </w:pPr>
          </w:p>
        </w:tc>
        <w:tc>
          <w:tcPr>
            <w:tcW w:w="127" w:type="pct"/>
            <w:vMerge/>
            <w:shd w:val="clear" w:color="auto" w:fill="auto"/>
            <w:vAlign w:val="center"/>
          </w:tcPr>
          <w:p w14:paraId="0D1C1BA6" w14:textId="77777777" w:rsidR="00E71696" w:rsidRPr="002E337E" w:rsidRDefault="00E71696" w:rsidP="00923ACD">
            <w:pPr>
              <w:rPr>
                <w:rFonts w:ascii="Arial" w:hAnsi="Arial" w:cs="Arial"/>
                <w:b/>
                <w:sz w:val="20"/>
                <w:szCs w:val="20"/>
              </w:rPr>
            </w:pPr>
          </w:p>
        </w:tc>
        <w:tc>
          <w:tcPr>
            <w:tcW w:w="951" w:type="pct"/>
            <w:tcBorders>
              <w:top w:val="single" w:sz="4" w:space="0" w:color="auto"/>
            </w:tcBorders>
            <w:shd w:val="clear" w:color="auto" w:fill="auto"/>
            <w:vAlign w:val="center"/>
          </w:tcPr>
          <w:p w14:paraId="0A5D6375" w14:textId="77777777" w:rsidR="00E71696" w:rsidRPr="002E337E" w:rsidRDefault="00E71696" w:rsidP="00923ACD">
            <w:pPr>
              <w:rPr>
                <w:rFonts w:ascii="Arial" w:hAnsi="Arial" w:cs="Arial"/>
                <w:b/>
                <w:sz w:val="20"/>
                <w:szCs w:val="20"/>
              </w:rPr>
            </w:pPr>
            <w:r w:rsidRPr="002E337E">
              <w:rPr>
                <w:rFonts w:ascii="Arial" w:hAnsi="Arial" w:cs="Arial"/>
                <w:b/>
                <w:sz w:val="20"/>
                <w:szCs w:val="20"/>
              </w:rPr>
              <w:t>4.1.2 Tekstindeling</w:t>
            </w:r>
          </w:p>
        </w:tc>
        <w:tc>
          <w:tcPr>
            <w:tcW w:w="1375" w:type="pct"/>
            <w:gridSpan w:val="2"/>
            <w:shd w:val="clear" w:color="auto" w:fill="auto"/>
            <w:vAlign w:val="center"/>
          </w:tcPr>
          <w:p w14:paraId="3BBD432A" w14:textId="77777777" w:rsidR="00E71696" w:rsidRPr="00685CB0" w:rsidRDefault="00E71696" w:rsidP="00E71696">
            <w:pPr>
              <w:overflowPunct w:val="0"/>
              <w:autoSpaceDE w:val="0"/>
              <w:autoSpaceDN w:val="0"/>
              <w:adjustRightInd w:val="0"/>
              <w:textAlignment w:val="baseline"/>
              <w:rPr>
                <w:rFonts w:ascii="Arial" w:hAnsi="Arial" w:cs="Arial"/>
                <w:sz w:val="18"/>
                <w:szCs w:val="18"/>
              </w:rPr>
            </w:pPr>
            <w:r w:rsidRPr="0071469C">
              <w:rPr>
                <w:rFonts w:ascii="Arial" w:eastAsia="Times New Roman" w:hAnsi="Arial" w:cs="Arial"/>
                <w:sz w:val="18"/>
                <w:szCs w:val="18"/>
                <w:lang w:eastAsia="nl-NL"/>
              </w:rPr>
              <w:t>Je leest heldere, goed gestructureerde teksten.</w:t>
            </w:r>
          </w:p>
        </w:tc>
        <w:tc>
          <w:tcPr>
            <w:tcW w:w="1578" w:type="pct"/>
            <w:shd w:val="clear" w:color="auto" w:fill="auto"/>
            <w:vAlign w:val="center"/>
          </w:tcPr>
          <w:p w14:paraId="66C67CEB" w14:textId="77777777" w:rsidR="00E71696" w:rsidRPr="002A59FB" w:rsidRDefault="00E71696" w:rsidP="00E71696">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Er zijn geen beperkingen.</w:t>
            </w:r>
          </w:p>
        </w:tc>
        <w:tc>
          <w:tcPr>
            <w:tcW w:w="399" w:type="pct"/>
            <w:vMerge/>
            <w:shd w:val="clear" w:color="auto" w:fill="auto"/>
            <w:vAlign w:val="center"/>
          </w:tcPr>
          <w:p w14:paraId="67B33B54"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61F7FE4C" w14:textId="77777777" w:rsidR="00E71696" w:rsidRPr="002E337E" w:rsidRDefault="00E71696" w:rsidP="00923ACD">
            <w:pPr>
              <w:rPr>
                <w:rFonts w:ascii="Arial" w:hAnsi="Arial" w:cs="Arial"/>
                <w:sz w:val="20"/>
                <w:szCs w:val="20"/>
              </w:rPr>
            </w:pPr>
          </w:p>
        </w:tc>
      </w:tr>
      <w:tr w:rsidR="00E71696" w:rsidRPr="002E337E" w14:paraId="3D2888BB" w14:textId="77777777" w:rsidTr="00835672">
        <w:tblPrEx>
          <w:tblLook w:val="04A0" w:firstRow="1" w:lastRow="0" w:firstColumn="1" w:lastColumn="0" w:noHBand="0" w:noVBand="1"/>
        </w:tblPrEx>
        <w:trPr>
          <w:trHeight w:val="405"/>
        </w:trPr>
        <w:tc>
          <w:tcPr>
            <w:tcW w:w="169" w:type="pct"/>
            <w:vMerge/>
            <w:shd w:val="clear" w:color="auto" w:fill="FFFFFF" w:themeFill="background1"/>
            <w:vAlign w:val="center"/>
          </w:tcPr>
          <w:p w14:paraId="14D6EF2B" w14:textId="77777777" w:rsidR="00E71696" w:rsidRPr="002E337E" w:rsidRDefault="00E71696" w:rsidP="00E71696">
            <w:pPr>
              <w:jc w:val="center"/>
              <w:rPr>
                <w:rFonts w:ascii="Arial" w:hAnsi="Arial" w:cs="Arial"/>
                <w:b/>
                <w:sz w:val="20"/>
                <w:szCs w:val="20"/>
              </w:rPr>
            </w:pPr>
          </w:p>
        </w:tc>
        <w:tc>
          <w:tcPr>
            <w:tcW w:w="127" w:type="pct"/>
            <w:vMerge/>
            <w:shd w:val="clear" w:color="auto" w:fill="auto"/>
          </w:tcPr>
          <w:p w14:paraId="14A21420" w14:textId="77777777" w:rsidR="00E71696" w:rsidRPr="002E337E" w:rsidRDefault="00E71696" w:rsidP="00923ACD">
            <w:pPr>
              <w:rPr>
                <w:rFonts w:ascii="Arial" w:hAnsi="Arial" w:cs="Arial"/>
                <w:b/>
                <w:sz w:val="20"/>
                <w:szCs w:val="20"/>
              </w:rPr>
            </w:pPr>
          </w:p>
        </w:tc>
        <w:tc>
          <w:tcPr>
            <w:tcW w:w="951" w:type="pct"/>
            <w:tcBorders>
              <w:top w:val="single" w:sz="4" w:space="0" w:color="auto"/>
            </w:tcBorders>
            <w:shd w:val="clear" w:color="auto" w:fill="auto"/>
            <w:vAlign w:val="center"/>
          </w:tcPr>
          <w:p w14:paraId="28EACF64" w14:textId="77777777" w:rsidR="00E71696" w:rsidRPr="002E337E" w:rsidRDefault="00E71696" w:rsidP="00923ACD">
            <w:pPr>
              <w:rPr>
                <w:rFonts w:ascii="Arial" w:hAnsi="Arial" w:cs="Arial"/>
                <w:b/>
                <w:sz w:val="20"/>
                <w:szCs w:val="20"/>
              </w:rPr>
            </w:pPr>
            <w:r w:rsidRPr="002E337E">
              <w:rPr>
                <w:rFonts w:ascii="Arial" w:hAnsi="Arial" w:cs="Arial"/>
                <w:b/>
                <w:sz w:val="20"/>
                <w:szCs w:val="20"/>
              </w:rPr>
              <w:t>4.1.3 Tekstlengte</w:t>
            </w:r>
          </w:p>
        </w:tc>
        <w:tc>
          <w:tcPr>
            <w:tcW w:w="1375" w:type="pct"/>
            <w:gridSpan w:val="2"/>
            <w:shd w:val="clear" w:color="auto" w:fill="auto"/>
            <w:vAlign w:val="center"/>
          </w:tcPr>
          <w:p w14:paraId="5322F8E8" w14:textId="77777777" w:rsidR="00E71696" w:rsidRPr="00685CB0" w:rsidRDefault="00E71696" w:rsidP="00E71696">
            <w:pPr>
              <w:rPr>
                <w:rFonts w:ascii="Arial" w:hAnsi="Arial" w:cs="Arial"/>
                <w:sz w:val="18"/>
                <w:szCs w:val="18"/>
              </w:rPr>
            </w:pPr>
            <w:r w:rsidRPr="0071469C">
              <w:rPr>
                <w:rFonts w:ascii="Arial" w:hAnsi="Arial" w:cs="Arial"/>
                <w:sz w:val="18"/>
                <w:szCs w:val="18"/>
              </w:rPr>
              <w:t>Je leest wat langere teksten.</w:t>
            </w:r>
          </w:p>
        </w:tc>
        <w:tc>
          <w:tcPr>
            <w:tcW w:w="1578" w:type="pct"/>
            <w:shd w:val="clear" w:color="auto" w:fill="auto"/>
            <w:vAlign w:val="center"/>
          </w:tcPr>
          <w:p w14:paraId="7FB3C45A" w14:textId="77777777" w:rsidR="00E71696" w:rsidRPr="002A59FB" w:rsidRDefault="00E71696" w:rsidP="00E71696">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Er zijn geen beperkingen.</w:t>
            </w:r>
          </w:p>
        </w:tc>
        <w:tc>
          <w:tcPr>
            <w:tcW w:w="399" w:type="pct"/>
            <w:vMerge/>
            <w:shd w:val="clear" w:color="auto" w:fill="auto"/>
            <w:vAlign w:val="center"/>
          </w:tcPr>
          <w:p w14:paraId="2E80BC5D"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1BC70571" w14:textId="77777777" w:rsidR="00E71696" w:rsidRPr="002E337E" w:rsidRDefault="00E71696" w:rsidP="00923ACD">
            <w:pPr>
              <w:rPr>
                <w:rFonts w:ascii="Arial" w:hAnsi="Arial" w:cs="Arial"/>
                <w:sz w:val="20"/>
                <w:szCs w:val="20"/>
              </w:rPr>
            </w:pPr>
          </w:p>
        </w:tc>
      </w:tr>
      <w:tr w:rsidR="00E71696" w:rsidRPr="002E337E" w14:paraId="61912C50" w14:textId="77777777" w:rsidTr="00835672">
        <w:tblPrEx>
          <w:tblLook w:val="04A0" w:firstRow="1" w:lastRow="0" w:firstColumn="1" w:lastColumn="0" w:noHBand="0" w:noVBand="1"/>
        </w:tblPrEx>
        <w:tc>
          <w:tcPr>
            <w:tcW w:w="169" w:type="pct"/>
            <w:vMerge/>
            <w:shd w:val="clear" w:color="auto" w:fill="FFFFFF" w:themeFill="background1"/>
            <w:vAlign w:val="center"/>
          </w:tcPr>
          <w:p w14:paraId="57124F1D" w14:textId="77777777" w:rsidR="00E71696" w:rsidRPr="002E337E" w:rsidRDefault="00E71696" w:rsidP="00E71696">
            <w:pPr>
              <w:jc w:val="center"/>
              <w:rPr>
                <w:rFonts w:ascii="Arial" w:hAnsi="Arial" w:cs="Arial"/>
                <w:b/>
                <w:sz w:val="20"/>
                <w:szCs w:val="20"/>
              </w:rPr>
            </w:pPr>
          </w:p>
        </w:tc>
        <w:tc>
          <w:tcPr>
            <w:tcW w:w="127" w:type="pct"/>
            <w:vMerge/>
            <w:tcBorders>
              <w:bottom w:val="single" w:sz="4" w:space="0" w:color="auto"/>
            </w:tcBorders>
            <w:shd w:val="clear" w:color="auto" w:fill="auto"/>
          </w:tcPr>
          <w:p w14:paraId="7471FBED" w14:textId="77777777" w:rsidR="00E71696" w:rsidRPr="002E337E" w:rsidRDefault="00E71696" w:rsidP="00923ACD">
            <w:pPr>
              <w:rPr>
                <w:rFonts w:ascii="Arial" w:hAnsi="Arial" w:cs="Arial"/>
                <w:b/>
                <w:sz w:val="20"/>
                <w:szCs w:val="20"/>
              </w:rPr>
            </w:pPr>
          </w:p>
        </w:tc>
        <w:tc>
          <w:tcPr>
            <w:tcW w:w="951" w:type="pct"/>
            <w:tcBorders>
              <w:top w:val="single" w:sz="4" w:space="0" w:color="auto"/>
            </w:tcBorders>
            <w:shd w:val="clear" w:color="auto" w:fill="auto"/>
            <w:vAlign w:val="center"/>
          </w:tcPr>
          <w:p w14:paraId="53DA9E9E" w14:textId="77777777" w:rsidR="00E71696" w:rsidRPr="002E337E" w:rsidRDefault="00E71696" w:rsidP="00923ACD">
            <w:pPr>
              <w:rPr>
                <w:rFonts w:ascii="Arial" w:hAnsi="Arial" w:cs="Arial"/>
                <w:b/>
                <w:sz w:val="20"/>
                <w:szCs w:val="20"/>
              </w:rPr>
            </w:pPr>
            <w:r w:rsidRPr="002E337E">
              <w:rPr>
                <w:rFonts w:ascii="Arial" w:hAnsi="Arial" w:cs="Arial"/>
                <w:b/>
                <w:sz w:val="20"/>
                <w:szCs w:val="20"/>
              </w:rPr>
              <w:t xml:space="preserve">4.1.4 </w:t>
            </w:r>
            <w:bookmarkStart w:id="0" w:name="_GoBack"/>
            <w:bookmarkEnd w:id="0"/>
            <w:r w:rsidRPr="002E337E">
              <w:rPr>
                <w:rFonts w:ascii="Arial" w:hAnsi="Arial" w:cs="Arial"/>
                <w:b/>
                <w:sz w:val="20"/>
                <w:szCs w:val="20"/>
              </w:rPr>
              <w:t>Leesstrategieën</w:t>
            </w:r>
          </w:p>
        </w:tc>
        <w:tc>
          <w:tcPr>
            <w:tcW w:w="1375" w:type="pct"/>
            <w:gridSpan w:val="2"/>
            <w:shd w:val="clear" w:color="auto" w:fill="auto"/>
            <w:vAlign w:val="center"/>
          </w:tcPr>
          <w:p w14:paraId="0504066B" w14:textId="77777777" w:rsidR="00E71696" w:rsidRPr="0071469C" w:rsidRDefault="00E71696" w:rsidP="00E71696">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 xml:space="preserve">Je leidt de betekenis van onbekende woorden af uit de context </w:t>
            </w:r>
            <w:r>
              <w:rPr>
                <w:rFonts w:ascii="Arial" w:hAnsi="Arial" w:cs="Arial"/>
                <w:sz w:val="18"/>
                <w:szCs w:val="18"/>
              </w:rPr>
              <w:t>in teksten met onderwerpen die voor jou bekend zijn.</w:t>
            </w:r>
          </w:p>
          <w:p w14:paraId="0676E362" w14:textId="77777777" w:rsidR="00E71696" w:rsidRPr="00685CB0" w:rsidRDefault="00E71696" w:rsidP="00E71696">
            <w:pPr>
              <w:autoSpaceDE w:val="0"/>
              <w:autoSpaceDN w:val="0"/>
              <w:adjustRightInd w:val="0"/>
              <w:rPr>
                <w:rFonts w:ascii="Arial" w:hAnsi="Arial" w:cs="Arial"/>
                <w:sz w:val="18"/>
                <w:szCs w:val="18"/>
              </w:rPr>
            </w:pPr>
            <w:r w:rsidRPr="0071469C">
              <w:rPr>
                <w:rFonts w:ascii="Arial" w:hAnsi="Arial" w:cs="Arial"/>
                <w:sz w:val="18"/>
                <w:szCs w:val="18"/>
              </w:rPr>
              <w:t xml:space="preserve">Je gebruikt </w:t>
            </w:r>
            <w:r>
              <w:rPr>
                <w:rFonts w:ascii="Arial" w:hAnsi="Arial" w:cs="Arial"/>
                <w:sz w:val="18"/>
                <w:szCs w:val="18"/>
              </w:rPr>
              <w:t xml:space="preserve">het </w:t>
            </w:r>
            <w:r w:rsidRPr="0071469C">
              <w:rPr>
                <w:rFonts w:ascii="Arial" w:hAnsi="Arial" w:cs="Arial"/>
                <w:sz w:val="18"/>
                <w:szCs w:val="18"/>
              </w:rPr>
              <w:t>internet en zoekmachines om woord</w:t>
            </w:r>
            <w:r>
              <w:rPr>
                <w:rFonts w:ascii="Arial" w:hAnsi="Arial" w:cs="Arial"/>
                <w:sz w:val="18"/>
                <w:szCs w:val="18"/>
              </w:rPr>
              <w:t>en</w:t>
            </w:r>
            <w:r w:rsidRPr="0071469C">
              <w:rPr>
                <w:rFonts w:ascii="Arial" w:hAnsi="Arial" w:cs="Arial"/>
                <w:sz w:val="18"/>
                <w:szCs w:val="18"/>
              </w:rPr>
              <w:t xml:space="preserve"> en zinsbegrip te controleren.</w:t>
            </w:r>
          </w:p>
        </w:tc>
        <w:tc>
          <w:tcPr>
            <w:tcW w:w="1578" w:type="pct"/>
            <w:shd w:val="clear" w:color="auto" w:fill="auto"/>
            <w:vAlign w:val="center"/>
          </w:tcPr>
          <w:p w14:paraId="19FDD609" w14:textId="77777777" w:rsidR="00E71696" w:rsidRPr="008D7175" w:rsidRDefault="00E71696" w:rsidP="00E71696">
            <w:pPr>
              <w:overflowPunct w:val="0"/>
              <w:autoSpaceDE w:val="0"/>
              <w:autoSpaceDN w:val="0"/>
              <w:adjustRightInd w:val="0"/>
              <w:textAlignment w:val="baseline"/>
              <w:rPr>
                <w:rFonts w:ascii="Arial" w:hAnsi="Arial" w:cs="Arial"/>
                <w:sz w:val="18"/>
                <w:szCs w:val="18"/>
              </w:rPr>
            </w:pPr>
            <w:r w:rsidRPr="008D7175">
              <w:rPr>
                <w:rFonts w:ascii="Arial" w:hAnsi="Arial" w:cs="Arial"/>
                <w:sz w:val="18"/>
                <w:szCs w:val="18"/>
              </w:rPr>
              <w:t>Je maakt gebruik van strategieën om een tekst te begrijpen, waaronder het letten op hoofdpunten.</w:t>
            </w:r>
          </w:p>
          <w:p w14:paraId="3A08C9EC" w14:textId="77777777" w:rsidR="00E71696" w:rsidRPr="008D7175" w:rsidRDefault="00E71696" w:rsidP="00E71696">
            <w:pPr>
              <w:overflowPunct w:val="0"/>
              <w:autoSpaceDE w:val="0"/>
              <w:autoSpaceDN w:val="0"/>
              <w:adjustRightInd w:val="0"/>
              <w:textAlignment w:val="baseline"/>
              <w:rPr>
                <w:rFonts w:ascii="Arial" w:hAnsi="Arial" w:cs="Arial"/>
                <w:sz w:val="18"/>
                <w:szCs w:val="18"/>
              </w:rPr>
            </w:pPr>
            <w:r w:rsidRPr="008D7175">
              <w:rPr>
                <w:rFonts w:ascii="Arial" w:hAnsi="Arial" w:cs="Arial"/>
                <w:sz w:val="18"/>
                <w:szCs w:val="18"/>
              </w:rPr>
              <w:t xml:space="preserve">Je evalueert leesverwachtingen en herziet waar nodig eigen interpretaties.  </w:t>
            </w:r>
          </w:p>
          <w:p w14:paraId="7E37347A" w14:textId="77777777" w:rsidR="00E71696" w:rsidRPr="002A59FB" w:rsidRDefault="00E71696" w:rsidP="00E71696">
            <w:pPr>
              <w:overflowPunct w:val="0"/>
              <w:autoSpaceDE w:val="0"/>
              <w:autoSpaceDN w:val="0"/>
              <w:adjustRightInd w:val="0"/>
              <w:textAlignment w:val="baseline"/>
              <w:rPr>
                <w:rFonts w:ascii="Arial" w:hAnsi="Arial" w:cs="Arial"/>
                <w:sz w:val="18"/>
                <w:szCs w:val="18"/>
              </w:rPr>
            </w:pPr>
            <w:r w:rsidRPr="008D7175">
              <w:rPr>
                <w:rFonts w:ascii="Arial" w:hAnsi="Arial" w:cs="Arial"/>
                <w:sz w:val="18"/>
                <w:szCs w:val="18"/>
              </w:rPr>
              <w:t>Je controleert de betekenis van minder voorkomende woorden en uitdrukkingen door gebruik te maken van websites en eentalige woordenboeken.</w:t>
            </w:r>
          </w:p>
        </w:tc>
        <w:tc>
          <w:tcPr>
            <w:tcW w:w="399" w:type="pct"/>
            <w:vMerge/>
            <w:shd w:val="clear" w:color="auto" w:fill="auto"/>
            <w:vAlign w:val="center"/>
          </w:tcPr>
          <w:p w14:paraId="26E5330B" w14:textId="77777777" w:rsidR="00E71696" w:rsidRPr="002E337E" w:rsidRDefault="00E71696" w:rsidP="00923ACD">
            <w:pPr>
              <w:rPr>
                <w:rFonts w:ascii="Arial" w:hAnsi="Arial" w:cs="Arial"/>
                <w:b/>
                <w:sz w:val="20"/>
                <w:szCs w:val="20"/>
              </w:rPr>
            </w:pPr>
          </w:p>
        </w:tc>
        <w:tc>
          <w:tcPr>
            <w:tcW w:w="401" w:type="pct"/>
            <w:gridSpan w:val="2"/>
            <w:vMerge/>
            <w:shd w:val="clear" w:color="auto" w:fill="auto"/>
            <w:vAlign w:val="center"/>
          </w:tcPr>
          <w:p w14:paraId="41E3F740" w14:textId="77777777" w:rsidR="00E71696" w:rsidRPr="002E337E" w:rsidRDefault="00E71696" w:rsidP="00923ACD">
            <w:pPr>
              <w:rPr>
                <w:rFonts w:ascii="Arial" w:hAnsi="Arial" w:cs="Arial"/>
                <w:b/>
                <w:sz w:val="20"/>
                <w:szCs w:val="20"/>
              </w:rPr>
            </w:pPr>
          </w:p>
        </w:tc>
      </w:tr>
      <w:tr w:rsidR="00E71696" w:rsidRPr="002E337E" w14:paraId="7691A36C" w14:textId="77777777" w:rsidTr="00835672">
        <w:tblPrEx>
          <w:tblLook w:val="04A0" w:firstRow="1" w:lastRow="0" w:firstColumn="1" w:lastColumn="0" w:noHBand="0" w:noVBand="1"/>
        </w:tblPrEx>
        <w:trPr>
          <w:trHeight w:val="617"/>
        </w:trPr>
        <w:tc>
          <w:tcPr>
            <w:tcW w:w="169" w:type="pct"/>
            <w:vMerge w:val="restart"/>
            <w:shd w:val="clear" w:color="auto" w:fill="FFFFFF" w:themeFill="background1"/>
            <w:textDirection w:val="btLr"/>
            <w:vAlign w:val="center"/>
          </w:tcPr>
          <w:p w14:paraId="195DDFA4" w14:textId="102D52C2" w:rsidR="00E71696" w:rsidRPr="004D512D" w:rsidRDefault="004D512D" w:rsidP="00E71696">
            <w:pPr>
              <w:ind w:left="113" w:right="113"/>
              <w:jc w:val="center"/>
              <w:rPr>
                <w:rFonts w:ascii="Arial" w:hAnsi="Arial" w:cs="Arial"/>
                <w:b/>
                <w:sz w:val="24"/>
                <w:szCs w:val="24"/>
              </w:rPr>
            </w:pPr>
            <w:r w:rsidRPr="004D512D">
              <w:rPr>
                <w:rFonts w:ascii="Arial" w:hAnsi="Arial" w:cs="Arial"/>
                <w:b/>
                <w:sz w:val="24"/>
                <w:szCs w:val="24"/>
              </w:rPr>
              <w:lastRenderedPageBreak/>
              <w:t>4. Lezen</w:t>
            </w:r>
          </w:p>
        </w:tc>
        <w:tc>
          <w:tcPr>
            <w:tcW w:w="127" w:type="pct"/>
            <w:vMerge w:val="restart"/>
            <w:shd w:val="clear" w:color="auto" w:fill="auto"/>
            <w:textDirection w:val="btLr"/>
            <w:vAlign w:val="center"/>
          </w:tcPr>
          <w:p w14:paraId="4159639B" w14:textId="77777777" w:rsidR="00E71696" w:rsidRPr="002E337E" w:rsidRDefault="00E71696" w:rsidP="00923ACD">
            <w:pPr>
              <w:jc w:val="center"/>
              <w:rPr>
                <w:rFonts w:ascii="Arial" w:hAnsi="Arial" w:cs="Arial"/>
                <w:b/>
                <w:sz w:val="24"/>
                <w:szCs w:val="24"/>
              </w:rPr>
            </w:pPr>
            <w:r w:rsidRPr="002E337E">
              <w:rPr>
                <w:rFonts w:ascii="Arial" w:hAnsi="Arial" w:cs="Arial"/>
                <w:b/>
                <w:sz w:val="24"/>
                <w:szCs w:val="24"/>
              </w:rPr>
              <w:t>4.2 Wat doe je?</w:t>
            </w:r>
          </w:p>
        </w:tc>
        <w:tc>
          <w:tcPr>
            <w:tcW w:w="951" w:type="pct"/>
            <w:tcBorders>
              <w:top w:val="single" w:sz="4" w:space="0" w:color="auto"/>
            </w:tcBorders>
            <w:shd w:val="clear" w:color="auto" w:fill="auto"/>
            <w:vAlign w:val="center"/>
          </w:tcPr>
          <w:p w14:paraId="1D4F00A9" w14:textId="77777777" w:rsidR="00E71696" w:rsidRPr="002E337E" w:rsidRDefault="00E71696" w:rsidP="00923ACD">
            <w:pPr>
              <w:rPr>
                <w:rFonts w:ascii="Arial" w:hAnsi="Arial" w:cs="Arial"/>
                <w:b/>
                <w:sz w:val="20"/>
                <w:szCs w:val="20"/>
              </w:rPr>
            </w:pPr>
            <w:r w:rsidRPr="002E337E">
              <w:rPr>
                <w:rFonts w:ascii="Arial" w:hAnsi="Arial" w:cs="Arial"/>
                <w:b/>
                <w:sz w:val="20"/>
                <w:szCs w:val="20"/>
              </w:rPr>
              <w:t>4.2.1 Je kunt correspondentie lezen</w:t>
            </w:r>
          </w:p>
        </w:tc>
        <w:tc>
          <w:tcPr>
            <w:tcW w:w="1375" w:type="pct"/>
            <w:gridSpan w:val="2"/>
            <w:shd w:val="clear" w:color="auto" w:fill="auto"/>
            <w:vAlign w:val="center"/>
          </w:tcPr>
          <w:p w14:paraId="7AD91494" w14:textId="77777777" w:rsidR="00E71696" w:rsidRPr="0071469C" w:rsidRDefault="00E71696" w:rsidP="00835672">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begrijpt persoonlijke brieven, e-mails en vormen van sociale media voldoende om met iemand te kunnen corresponderen.</w:t>
            </w:r>
          </w:p>
          <w:p w14:paraId="74F77304" w14:textId="77777777" w:rsidR="00E71696" w:rsidRPr="00685CB0" w:rsidRDefault="00E71696" w:rsidP="00835672">
            <w:pPr>
              <w:overflowPunct w:val="0"/>
              <w:autoSpaceDE w:val="0"/>
              <w:autoSpaceDN w:val="0"/>
              <w:adjustRightInd w:val="0"/>
              <w:textAlignment w:val="baseline"/>
              <w:rPr>
                <w:rFonts w:ascii="Arial" w:hAnsi="Arial" w:cs="Arial"/>
                <w:b/>
                <w:sz w:val="18"/>
                <w:szCs w:val="18"/>
              </w:rPr>
            </w:pPr>
            <w:r w:rsidRPr="0071469C">
              <w:rPr>
                <w:rFonts w:ascii="Arial" w:hAnsi="Arial" w:cs="Arial"/>
                <w:sz w:val="18"/>
                <w:szCs w:val="18"/>
              </w:rPr>
              <w:t xml:space="preserve">Je begrijpt een eenvoudige formele brief of e-mail voldoende om </w:t>
            </w:r>
            <w:r>
              <w:rPr>
                <w:rFonts w:ascii="Arial" w:hAnsi="Arial" w:cs="Arial"/>
                <w:sz w:val="18"/>
                <w:szCs w:val="18"/>
              </w:rPr>
              <w:t>goed</w:t>
            </w:r>
            <w:r w:rsidRPr="0071469C">
              <w:rPr>
                <w:rFonts w:ascii="Arial" w:hAnsi="Arial" w:cs="Arial"/>
                <w:sz w:val="18"/>
                <w:szCs w:val="18"/>
              </w:rPr>
              <w:t xml:space="preserve"> te kunnen reageren.</w:t>
            </w:r>
          </w:p>
        </w:tc>
        <w:tc>
          <w:tcPr>
            <w:tcW w:w="1578" w:type="pct"/>
            <w:shd w:val="clear" w:color="auto" w:fill="auto"/>
            <w:vAlign w:val="center"/>
          </w:tcPr>
          <w:p w14:paraId="54044707" w14:textId="77777777" w:rsidR="00E71696" w:rsidRPr="00A437BC" w:rsidRDefault="00E71696" w:rsidP="00835672">
            <w:pPr>
              <w:overflowPunct w:val="0"/>
              <w:autoSpaceDE w:val="0"/>
              <w:autoSpaceDN w:val="0"/>
              <w:adjustRightInd w:val="0"/>
              <w:textAlignment w:val="baseline"/>
              <w:rPr>
                <w:rFonts w:ascii="Arial" w:hAnsi="Arial" w:cs="Arial"/>
                <w:sz w:val="18"/>
                <w:szCs w:val="18"/>
              </w:rPr>
            </w:pPr>
            <w:r>
              <w:rPr>
                <w:rFonts w:ascii="Arial" w:hAnsi="Arial" w:cs="Arial"/>
                <w:sz w:val="18"/>
                <w:szCs w:val="18"/>
              </w:rPr>
              <w:t>Je leest</w:t>
            </w:r>
            <w:r w:rsidRPr="0071469C">
              <w:rPr>
                <w:rFonts w:ascii="Arial" w:hAnsi="Arial" w:cs="Arial"/>
                <w:sz w:val="18"/>
                <w:szCs w:val="18"/>
              </w:rPr>
              <w:t xml:space="preserve"> (zakelijke) correspondentie met betrekking tot </w:t>
            </w:r>
            <w:r>
              <w:rPr>
                <w:rFonts w:ascii="Arial" w:hAnsi="Arial" w:cs="Arial"/>
                <w:sz w:val="18"/>
                <w:szCs w:val="18"/>
              </w:rPr>
              <w:t>jouw</w:t>
            </w:r>
            <w:r w:rsidRPr="0071469C">
              <w:rPr>
                <w:rFonts w:ascii="Arial" w:hAnsi="Arial" w:cs="Arial"/>
                <w:sz w:val="18"/>
                <w:szCs w:val="18"/>
              </w:rPr>
              <w:t xml:space="preserve"> interessegebied en </w:t>
            </w:r>
            <w:r>
              <w:rPr>
                <w:rFonts w:ascii="Arial" w:hAnsi="Arial" w:cs="Arial"/>
                <w:sz w:val="18"/>
                <w:szCs w:val="18"/>
              </w:rPr>
              <w:t xml:space="preserve">begrijpt </w:t>
            </w:r>
            <w:r w:rsidRPr="0071469C">
              <w:rPr>
                <w:rFonts w:ascii="Arial" w:hAnsi="Arial" w:cs="Arial"/>
                <w:sz w:val="18"/>
                <w:szCs w:val="18"/>
              </w:rPr>
              <w:t xml:space="preserve">daarbij meteen de </w:t>
            </w:r>
            <w:r>
              <w:rPr>
                <w:rFonts w:ascii="Arial" w:hAnsi="Arial" w:cs="Arial"/>
                <w:sz w:val="18"/>
                <w:szCs w:val="18"/>
              </w:rPr>
              <w:t>belangrijkste betekenis</w:t>
            </w:r>
            <w:r w:rsidRPr="0071469C">
              <w:rPr>
                <w:rFonts w:ascii="Arial" w:hAnsi="Arial" w:cs="Arial"/>
                <w:sz w:val="18"/>
                <w:szCs w:val="18"/>
              </w:rPr>
              <w:t>.</w:t>
            </w:r>
          </w:p>
        </w:tc>
        <w:tc>
          <w:tcPr>
            <w:tcW w:w="399" w:type="pct"/>
            <w:vMerge w:val="restart"/>
            <w:shd w:val="clear" w:color="auto" w:fill="auto"/>
            <w:vAlign w:val="center"/>
          </w:tcPr>
          <w:p w14:paraId="4325CB02" w14:textId="77777777" w:rsidR="00E71696" w:rsidRPr="002E337E" w:rsidRDefault="00E71696" w:rsidP="00923ACD">
            <w:pPr>
              <w:rPr>
                <w:rFonts w:ascii="Arial" w:hAnsi="Arial" w:cs="Arial"/>
                <w:b/>
                <w:sz w:val="20"/>
                <w:szCs w:val="20"/>
              </w:rPr>
            </w:pPr>
          </w:p>
        </w:tc>
        <w:tc>
          <w:tcPr>
            <w:tcW w:w="401" w:type="pct"/>
            <w:gridSpan w:val="2"/>
            <w:vMerge w:val="restart"/>
            <w:shd w:val="clear" w:color="auto" w:fill="auto"/>
            <w:vAlign w:val="center"/>
          </w:tcPr>
          <w:p w14:paraId="1BE9E20C" w14:textId="77777777" w:rsidR="00E71696" w:rsidRPr="002E337E" w:rsidRDefault="00E71696" w:rsidP="00923ACD">
            <w:pPr>
              <w:rPr>
                <w:rFonts w:ascii="Arial" w:hAnsi="Arial" w:cs="Arial"/>
                <w:b/>
                <w:sz w:val="20"/>
                <w:szCs w:val="20"/>
              </w:rPr>
            </w:pPr>
          </w:p>
        </w:tc>
      </w:tr>
      <w:tr w:rsidR="00E71696" w:rsidRPr="002E337E" w14:paraId="489FD2D7" w14:textId="77777777" w:rsidTr="00835672">
        <w:tblPrEx>
          <w:tblLook w:val="04A0" w:firstRow="1" w:lastRow="0" w:firstColumn="1" w:lastColumn="0" w:noHBand="0" w:noVBand="1"/>
        </w:tblPrEx>
        <w:trPr>
          <w:trHeight w:val="1052"/>
        </w:trPr>
        <w:tc>
          <w:tcPr>
            <w:tcW w:w="169" w:type="pct"/>
            <w:vMerge/>
            <w:shd w:val="clear" w:color="auto" w:fill="FFFFFF" w:themeFill="background1"/>
            <w:vAlign w:val="center"/>
          </w:tcPr>
          <w:p w14:paraId="4C3767DC" w14:textId="77777777" w:rsidR="00E71696" w:rsidRPr="002E337E" w:rsidRDefault="00E71696" w:rsidP="00923ACD">
            <w:pPr>
              <w:rPr>
                <w:rFonts w:ascii="Arial" w:hAnsi="Arial" w:cs="Arial"/>
                <w:b/>
                <w:sz w:val="24"/>
                <w:szCs w:val="24"/>
              </w:rPr>
            </w:pPr>
          </w:p>
        </w:tc>
        <w:tc>
          <w:tcPr>
            <w:tcW w:w="127" w:type="pct"/>
            <w:vMerge/>
            <w:shd w:val="clear" w:color="auto" w:fill="auto"/>
            <w:vAlign w:val="center"/>
          </w:tcPr>
          <w:p w14:paraId="0498460E" w14:textId="77777777" w:rsidR="00E71696" w:rsidRPr="002E337E" w:rsidRDefault="00E71696" w:rsidP="00923ACD">
            <w:pPr>
              <w:rPr>
                <w:rFonts w:ascii="Arial" w:hAnsi="Arial" w:cs="Arial"/>
                <w:b/>
                <w:sz w:val="20"/>
                <w:szCs w:val="20"/>
              </w:rPr>
            </w:pPr>
          </w:p>
        </w:tc>
        <w:tc>
          <w:tcPr>
            <w:tcW w:w="951" w:type="pct"/>
            <w:shd w:val="clear" w:color="auto" w:fill="auto"/>
            <w:vAlign w:val="center"/>
          </w:tcPr>
          <w:p w14:paraId="60C44679" w14:textId="77777777" w:rsidR="00E71696" w:rsidRPr="002E337E" w:rsidRDefault="00E71696" w:rsidP="00923ACD">
            <w:pPr>
              <w:rPr>
                <w:rFonts w:ascii="Arial" w:hAnsi="Arial" w:cs="Arial"/>
                <w:b/>
                <w:sz w:val="20"/>
                <w:szCs w:val="20"/>
              </w:rPr>
            </w:pPr>
            <w:r w:rsidRPr="002E337E">
              <w:rPr>
                <w:rFonts w:ascii="Arial" w:hAnsi="Arial" w:cs="Arial"/>
                <w:b/>
                <w:sz w:val="20"/>
                <w:szCs w:val="20"/>
              </w:rPr>
              <w:t>4.2.2 Je kunt oriënterend lezen</w:t>
            </w:r>
          </w:p>
        </w:tc>
        <w:tc>
          <w:tcPr>
            <w:tcW w:w="1375" w:type="pct"/>
            <w:gridSpan w:val="2"/>
            <w:shd w:val="clear" w:color="auto" w:fill="auto"/>
            <w:vAlign w:val="center"/>
          </w:tcPr>
          <w:p w14:paraId="64D0836B" w14:textId="77777777" w:rsidR="00E71696" w:rsidRPr="0071469C" w:rsidRDefault="00E71696" w:rsidP="00835672">
            <w:pPr>
              <w:rPr>
                <w:rFonts w:ascii="Arial" w:hAnsi="Arial" w:cs="Arial"/>
                <w:sz w:val="18"/>
                <w:szCs w:val="18"/>
              </w:rPr>
            </w:pPr>
            <w:r w:rsidRPr="0071469C">
              <w:rPr>
                <w:rFonts w:ascii="Arial" w:hAnsi="Arial" w:cs="Arial"/>
                <w:sz w:val="18"/>
                <w:szCs w:val="18"/>
              </w:rPr>
              <w:t xml:space="preserve">Je vindt en begrijpt relevante informatie in brochures en korte officiële documenten op internet of in andere media. </w:t>
            </w:r>
          </w:p>
          <w:p w14:paraId="2E4E9C8E" w14:textId="77777777" w:rsidR="00E71696" w:rsidRPr="00685CB0" w:rsidRDefault="00E71696" w:rsidP="00835672">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 xml:space="preserve">Je zoekt in langere teksten op internet of in andere media, informatie over thema's binnen </w:t>
            </w:r>
            <w:r>
              <w:rPr>
                <w:rFonts w:ascii="Arial" w:hAnsi="Arial" w:cs="Arial"/>
                <w:sz w:val="18"/>
                <w:szCs w:val="18"/>
              </w:rPr>
              <w:t>je</w:t>
            </w:r>
            <w:r w:rsidRPr="0071469C">
              <w:rPr>
                <w:rFonts w:ascii="Arial" w:hAnsi="Arial" w:cs="Arial"/>
                <w:sz w:val="18"/>
                <w:szCs w:val="18"/>
              </w:rPr>
              <w:t xml:space="preserve"> eigen interessegebied.</w:t>
            </w:r>
          </w:p>
        </w:tc>
        <w:tc>
          <w:tcPr>
            <w:tcW w:w="1578" w:type="pct"/>
            <w:shd w:val="clear" w:color="auto" w:fill="auto"/>
            <w:vAlign w:val="center"/>
          </w:tcPr>
          <w:p w14:paraId="18D8B0A8" w14:textId="77777777" w:rsidR="00E71696" w:rsidRPr="0071469C" w:rsidRDefault="00E71696" w:rsidP="00835672">
            <w:p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Je vindt snel </w:t>
            </w:r>
            <w:r w:rsidRPr="0071469C">
              <w:rPr>
                <w:rFonts w:ascii="Arial" w:hAnsi="Arial" w:cs="Arial"/>
                <w:sz w:val="18"/>
                <w:szCs w:val="18"/>
              </w:rPr>
              <w:t>de details</w:t>
            </w:r>
            <w:r>
              <w:rPr>
                <w:rFonts w:ascii="Arial" w:hAnsi="Arial" w:cs="Arial"/>
                <w:sz w:val="18"/>
                <w:szCs w:val="18"/>
              </w:rPr>
              <w:t xml:space="preserve"> die ertoe doen in </w:t>
            </w:r>
            <w:r w:rsidRPr="0071469C">
              <w:rPr>
                <w:rFonts w:ascii="Arial" w:hAnsi="Arial" w:cs="Arial"/>
                <w:sz w:val="18"/>
                <w:szCs w:val="18"/>
              </w:rPr>
              <w:t xml:space="preserve">lange, </w:t>
            </w:r>
            <w:r>
              <w:rPr>
                <w:rFonts w:ascii="Arial" w:hAnsi="Arial" w:cs="Arial"/>
                <w:sz w:val="18"/>
                <w:szCs w:val="18"/>
              </w:rPr>
              <w:t>ingewikkelde</w:t>
            </w:r>
            <w:r w:rsidRPr="0071469C">
              <w:rPr>
                <w:rFonts w:ascii="Arial" w:hAnsi="Arial" w:cs="Arial"/>
                <w:sz w:val="18"/>
                <w:szCs w:val="18"/>
              </w:rPr>
              <w:t xml:space="preserve"> teksten. </w:t>
            </w:r>
          </w:p>
          <w:p w14:paraId="4BFDD1EE" w14:textId="77777777" w:rsidR="00E71696" w:rsidRPr="0071469C" w:rsidRDefault="00E71696" w:rsidP="00835672">
            <w:p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Je herkent vlot de inhoud </w:t>
            </w:r>
            <w:r w:rsidRPr="0071469C">
              <w:rPr>
                <w:rFonts w:ascii="Arial" w:hAnsi="Arial" w:cs="Arial"/>
                <w:sz w:val="18"/>
                <w:szCs w:val="18"/>
              </w:rPr>
              <w:t>van nieuwsberichten</w:t>
            </w:r>
            <w:r>
              <w:rPr>
                <w:rFonts w:ascii="Arial" w:hAnsi="Arial" w:cs="Arial"/>
                <w:sz w:val="18"/>
                <w:szCs w:val="18"/>
              </w:rPr>
              <w:t xml:space="preserve">, </w:t>
            </w:r>
            <w:r w:rsidRPr="0071469C">
              <w:rPr>
                <w:rFonts w:ascii="Arial" w:hAnsi="Arial" w:cs="Arial"/>
                <w:sz w:val="18"/>
                <w:szCs w:val="18"/>
              </w:rPr>
              <w:t>artikelen</w:t>
            </w:r>
            <w:r>
              <w:rPr>
                <w:rFonts w:ascii="Arial" w:hAnsi="Arial" w:cs="Arial"/>
                <w:sz w:val="18"/>
                <w:szCs w:val="18"/>
              </w:rPr>
              <w:t xml:space="preserve"> en verslagen en hoe belangrijk ze zijn</w:t>
            </w:r>
            <w:r w:rsidRPr="0071469C">
              <w:rPr>
                <w:rFonts w:ascii="Arial" w:hAnsi="Arial" w:cs="Arial"/>
                <w:sz w:val="18"/>
                <w:szCs w:val="18"/>
              </w:rPr>
              <w:t xml:space="preserve"> en </w:t>
            </w:r>
            <w:r>
              <w:rPr>
                <w:rFonts w:ascii="Arial" w:hAnsi="Arial" w:cs="Arial"/>
                <w:sz w:val="18"/>
                <w:szCs w:val="18"/>
              </w:rPr>
              <w:t>beslist dan</w:t>
            </w:r>
            <w:r w:rsidRPr="0071469C">
              <w:rPr>
                <w:rFonts w:ascii="Arial" w:hAnsi="Arial" w:cs="Arial"/>
                <w:sz w:val="18"/>
                <w:szCs w:val="18"/>
              </w:rPr>
              <w:t xml:space="preserve"> of nadere bestudering de moeite waard is. </w:t>
            </w:r>
          </w:p>
          <w:p w14:paraId="636B7A70" w14:textId="77777777" w:rsidR="00E71696" w:rsidRPr="00A437BC" w:rsidRDefault="00E71696" w:rsidP="00835672">
            <w:pPr>
              <w:overflowPunct w:val="0"/>
              <w:autoSpaceDE w:val="0"/>
              <w:autoSpaceDN w:val="0"/>
              <w:adjustRightInd w:val="0"/>
              <w:textAlignment w:val="baseline"/>
              <w:rPr>
                <w:rFonts w:ascii="Arial" w:hAnsi="Arial" w:cs="Arial"/>
                <w:sz w:val="18"/>
                <w:szCs w:val="18"/>
              </w:rPr>
            </w:pPr>
            <w:r>
              <w:rPr>
                <w:rFonts w:ascii="Arial" w:hAnsi="Arial" w:cs="Arial"/>
                <w:sz w:val="18"/>
                <w:szCs w:val="18"/>
              </w:rPr>
              <w:t>Je begrijpt</w:t>
            </w:r>
            <w:r w:rsidRPr="0071469C">
              <w:rPr>
                <w:rFonts w:ascii="Arial" w:hAnsi="Arial" w:cs="Arial"/>
                <w:sz w:val="18"/>
                <w:szCs w:val="18"/>
              </w:rPr>
              <w:t xml:space="preserve"> meer complexe advertenties.</w:t>
            </w:r>
          </w:p>
        </w:tc>
        <w:tc>
          <w:tcPr>
            <w:tcW w:w="399" w:type="pct"/>
            <w:vMerge/>
            <w:shd w:val="clear" w:color="auto" w:fill="auto"/>
            <w:vAlign w:val="center"/>
          </w:tcPr>
          <w:p w14:paraId="2D4518DE" w14:textId="77777777" w:rsidR="00E71696" w:rsidRPr="002E337E" w:rsidRDefault="00E71696" w:rsidP="00923ACD">
            <w:pPr>
              <w:rPr>
                <w:rFonts w:ascii="Arial" w:hAnsi="Arial" w:cs="Arial"/>
                <w:b/>
                <w:sz w:val="20"/>
                <w:szCs w:val="20"/>
              </w:rPr>
            </w:pPr>
          </w:p>
        </w:tc>
        <w:tc>
          <w:tcPr>
            <w:tcW w:w="401" w:type="pct"/>
            <w:gridSpan w:val="2"/>
            <w:vMerge/>
            <w:shd w:val="clear" w:color="auto" w:fill="auto"/>
            <w:vAlign w:val="center"/>
          </w:tcPr>
          <w:p w14:paraId="4ED7D1FE" w14:textId="77777777" w:rsidR="00E71696" w:rsidRPr="002E337E" w:rsidRDefault="00E71696" w:rsidP="00923ACD">
            <w:pPr>
              <w:rPr>
                <w:rFonts w:ascii="Arial" w:hAnsi="Arial" w:cs="Arial"/>
                <w:b/>
                <w:sz w:val="20"/>
                <w:szCs w:val="20"/>
              </w:rPr>
            </w:pPr>
          </w:p>
        </w:tc>
      </w:tr>
      <w:tr w:rsidR="00E71696" w:rsidRPr="002E337E" w14:paraId="780BF7C2" w14:textId="77777777" w:rsidTr="00835672">
        <w:tblPrEx>
          <w:tblLook w:val="04A0" w:firstRow="1" w:lastRow="0" w:firstColumn="1" w:lastColumn="0" w:noHBand="0" w:noVBand="1"/>
        </w:tblPrEx>
        <w:tc>
          <w:tcPr>
            <w:tcW w:w="169" w:type="pct"/>
            <w:vMerge/>
            <w:shd w:val="clear" w:color="auto" w:fill="FFFFFF" w:themeFill="background1"/>
          </w:tcPr>
          <w:p w14:paraId="36686C94" w14:textId="77777777" w:rsidR="00E71696" w:rsidRPr="002E337E" w:rsidRDefault="00E71696" w:rsidP="00923ACD">
            <w:pPr>
              <w:rPr>
                <w:rFonts w:ascii="Arial" w:hAnsi="Arial" w:cs="Arial"/>
                <w:b/>
                <w:sz w:val="20"/>
                <w:szCs w:val="20"/>
              </w:rPr>
            </w:pPr>
          </w:p>
        </w:tc>
        <w:tc>
          <w:tcPr>
            <w:tcW w:w="127" w:type="pct"/>
            <w:vMerge/>
            <w:shd w:val="clear" w:color="auto" w:fill="auto"/>
            <w:vAlign w:val="center"/>
          </w:tcPr>
          <w:p w14:paraId="5F1A47E0" w14:textId="77777777" w:rsidR="00E71696" w:rsidRPr="002E337E" w:rsidRDefault="00E71696" w:rsidP="00923ACD">
            <w:pPr>
              <w:rPr>
                <w:rFonts w:ascii="Arial" w:hAnsi="Arial" w:cs="Arial"/>
                <w:b/>
                <w:sz w:val="20"/>
                <w:szCs w:val="20"/>
              </w:rPr>
            </w:pPr>
          </w:p>
        </w:tc>
        <w:tc>
          <w:tcPr>
            <w:tcW w:w="951" w:type="pct"/>
            <w:shd w:val="clear" w:color="auto" w:fill="auto"/>
            <w:vAlign w:val="center"/>
          </w:tcPr>
          <w:p w14:paraId="0E443B9D" w14:textId="77777777" w:rsidR="00E71696" w:rsidRPr="002E337E" w:rsidRDefault="00E71696" w:rsidP="00923ACD">
            <w:pPr>
              <w:rPr>
                <w:rFonts w:ascii="Arial" w:hAnsi="Arial" w:cs="Arial"/>
                <w:b/>
                <w:sz w:val="20"/>
                <w:szCs w:val="20"/>
              </w:rPr>
            </w:pPr>
            <w:r w:rsidRPr="002E337E">
              <w:rPr>
                <w:rFonts w:ascii="Arial" w:hAnsi="Arial" w:cs="Arial"/>
                <w:b/>
                <w:sz w:val="20"/>
                <w:szCs w:val="20"/>
              </w:rPr>
              <w:t>4.2.3 Je kunt lezen om informatie op te doen</w:t>
            </w:r>
          </w:p>
        </w:tc>
        <w:tc>
          <w:tcPr>
            <w:tcW w:w="1375" w:type="pct"/>
            <w:gridSpan w:val="2"/>
            <w:shd w:val="clear" w:color="auto" w:fill="auto"/>
            <w:vAlign w:val="center"/>
          </w:tcPr>
          <w:p w14:paraId="6AAFA457" w14:textId="77777777" w:rsidR="00E71696" w:rsidRPr="0071469C" w:rsidRDefault="00E71696" w:rsidP="00835672">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 xml:space="preserve">Je begrijpt belangrijke informatie in korte verslagen en artikelen. </w:t>
            </w:r>
          </w:p>
          <w:p w14:paraId="6F40812F" w14:textId="77777777" w:rsidR="00E71696" w:rsidRPr="0071469C" w:rsidRDefault="00E71696" w:rsidP="00835672">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leest eenvoudige jeugdliteratuur.</w:t>
            </w:r>
          </w:p>
          <w:p w14:paraId="18A8D147" w14:textId="77777777" w:rsidR="00E71696" w:rsidRPr="0071469C" w:rsidRDefault="00E71696" w:rsidP="00835672">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begrijpt door meelezen alledaags</w:t>
            </w:r>
            <w:r>
              <w:rPr>
                <w:rFonts w:ascii="Arial" w:hAnsi="Arial" w:cs="Arial"/>
                <w:sz w:val="18"/>
                <w:szCs w:val="18"/>
              </w:rPr>
              <w:t>e filmpjes</w:t>
            </w:r>
            <w:r w:rsidRPr="0071469C">
              <w:rPr>
                <w:rFonts w:ascii="Arial" w:hAnsi="Arial" w:cs="Arial"/>
                <w:sz w:val="18"/>
                <w:szCs w:val="18"/>
              </w:rPr>
              <w:t>.</w:t>
            </w:r>
          </w:p>
          <w:p w14:paraId="1F71452C" w14:textId="77777777" w:rsidR="00E71696" w:rsidRPr="00685CB0" w:rsidRDefault="00E71696" w:rsidP="00835672">
            <w:pPr>
              <w:overflowPunct w:val="0"/>
              <w:autoSpaceDE w:val="0"/>
              <w:autoSpaceDN w:val="0"/>
              <w:adjustRightInd w:val="0"/>
              <w:textAlignment w:val="baseline"/>
              <w:rPr>
                <w:rFonts w:ascii="Arial" w:eastAsiaTheme="minorEastAsia" w:hAnsi="Arial" w:cs="Arial"/>
                <w:sz w:val="18"/>
                <w:szCs w:val="18"/>
                <w:lang w:eastAsia="zh-CN"/>
              </w:rPr>
            </w:pPr>
            <w:r w:rsidRPr="0071469C">
              <w:rPr>
                <w:rFonts w:ascii="Arial" w:hAnsi="Arial" w:cs="Arial"/>
                <w:sz w:val="18"/>
                <w:szCs w:val="18"/>
              </w:rPr>
              <w:t>Je begrijpt hoofd</w:t>
            </w:r>
            <w:r>
              <w:rPr>
                <w:rFonts w:ascii="Arial" w:hAnsi="Arial" w:cs="Arial"/>
                <w:sz w:val="18"/>
                <w:szCs w:val="18"/>
              </w:rPr>
              <w:t>gedachte</w:t>
            </w:r>
            <w:r w:rsidRPr="0071469C">
              <w:rPr>
                <w:rFonts w:ascii="Arial" w:hAnsi="Arial" w:cs="Arial"/>
                <w:sz w:val="18"/>
                <w:szCs w:val="18"/>
              </w:rPr>
              <w:t xml:space="preserve"> en belangrijkste argumenten in eenvoudige teksten in tijdschriften, kranten of op internet.</w:t>
            </w:r>
          </w:p>
        </w:tc>
        <w:tc>
          <w:tcPr>
            <w:tcW w:w="1578" w:type="pct"/>
            <w:shd w:val="clear" w:color="auto" w:fill="auto"/>
            <w:vAlign w:val="center"/>
          </w:tcPr>
          <w:p w14:paraId="57775B2F" w14:textId="77777777" w:rsidR="00E71696" w:rsidRPr="0071469C" w:rsidRDefault="00E71696" w:rsidP="00835672">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begrijpt</w:t>
            </w:r>
            <w:r w:rsidRPr="0071469C">
              <w:rPr>
                <w:rFonts w:ascii="Arial" w:eastAsia="Times New Roman" w:hAnsi="Arial" w:cs="Arial"/>
                <w:sz w:val="18"/>
                <w:szCs w:val="18"/>
                <w:lang w:eastAsia="nl-NL"/>
              </w:rPr>
              <w:t xml:space="preserve"> artikelen en verslagen over hedendaagse problemen, waarin de schrijvers bepaalde stellingen of standpunten innemen. </w:t>
            </w:r>
          </w:p>
          <w:p w14:paraId="18F20EBE" w14:textId="77777777" w:rsidR="00E71696" w:rsidRPr="00A437BC" w:rsidRDefault="00E71696" w:rsidP="00835672">
            <w:pPr>
              <w:overflowPunct w:val="0"/>
              <w:autoSpaceDE w:val="0"/>
              <w:autoSpaceDN w:val="0"/>
              <w:adjustRightInd w:val="0"/>
              <w:textAlignment w:val="baseline"/>
              <w:rPr>
                <w:rFonts w:ascii="Arial" w:hAnsi="Arial" w:cs="Arial"/>
                <w:sz w:val="18"/>
                <w:szCs w:val="18"/>
              </w:rPr>
            </w:pPr>
            <w:r>
              <w:rPr>
                <w:rFonts w:ascii="Arial" w:eastAsia="Times New Roman" w:hAnsi="Arial" w:cs="Arial"/>
                <w:sz w:val="18"/>
                <w:szCs w:val="18"/>
                <w:lang w:eastAsia="nl-NL"/>
              </w:rPr>
              <w:t>Je leest</w:t>
            </w:r>
            <w:r w:rsidRPr="0071469C">
              <w:rPr>
                <w:rFonts w:ascii="Arial" w:eastAsia="Times New Roman" w:hAnsi="Arial" w:cs="Arial"/>
                <w:sz w:val="18"/>
                <w:szCs w:val="18"/>
                <w:lang w:eastAsia="nl-NL"/>
              </w:rPr>
              <w:t xml:space="preserve"> literaire en non-fictie teksten met een redelijke mate van begrip voor het geheel en voor details.</w:t>
            </w:r>
          </w:p>
        </w:tc>
        <w:tc>
          <w:tcPr>
            <w:tcW w:w="399" w:type="pct"/>
            <w:vMerge/>
            <w:shd w:val="clear" w:color="auto" w:fill="auto"/>
            <w:vAlign w:val="center"/>
          </w:tcPr>
          <w:p w14:paraId="192C3B62"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50EEE675" w14:textId="77777777" w:rsidR="00E71696" w:rsidRPr="002E337E" w:rsidRDefault="00E71696" w:rsidP="00923ACD">
            <w:pPr>
              <w:rPr>
                <w:rFonts w:ascii="Arial" w:hAnsi="Arial" w:cs="Arial"/>
                <w:sz w:val="20"/>
                <w:szCs w:val="20"/>
              </w:rPr>
            </w:pPr>
          </w:p>
        </w:tc>
      </w:tr>
      <w:tr w:rsidR="00E71696" w:rsidRPr="002E337E" w14:paraId="4E6C5616" w14:textId="77777777" w:rsidTr="00835672">
        <w:tblPrEx>
          <w:tblLook w:val="04A0" w:firstRow="1" w:lastRow="0" w:firstColumn="1" w:lastColumn="0" w:noHBand="0" w:noVBand="1"/>
        </w:tblPrEx>
        <w:trPr>
          <w:trHeight w:val="575"/>
        </w:trPr>
        <w:tc>
          <w:tcPr>
            <w:tcW w:w="169" w:type="pct"/>
            <w:vMerge/>
            <w:shd w:val="clear" w:color="auto" w:fill="FFFFFF" w:themeFill="background1"/>
            <w:vAlign w:val="center"/>
          </w:tcPr>
          <w:p w14:paraId="7E2CC4D5" w14:textId="77777777" w:rsidR="00E71696" w:rsidRPr="002E337E" w:rsidRDefault="00E71696" w:rsidP="00923ACD">
            <w:pPr>
              <w:rPr>
                <w:rFonts w:ascii="Arial" w:hAnsi="Arial" w:cs="Arial"/>
                <w:b/>
                <w:sz w:val="24"/>
                <w:szCs w:val="24"/>
              </w:rPr>
            </w:pPr>
          </w:p>
        </w:tc>
        <w:tc>
          <w:tcPr>
            <w:tcW w:w="127" w:type="pct"/>
            <w:vMerge/>
            <w:shd w:val="clear" w:color="auto" w:fill="auto"/>
            <w:vAlign w:val="center"/>
          </w:tcPr>
          <w:p w14:paraId="16882D39" w14:textId="77777777" w:rsidR="00E71696" w:rsidRPr="002E337E" w:rsidRDefault="00E71696" w:rsidP="00923ACD">
            <w:pPr>
              <w:rPr>
                <w:rFonts w:ascii="Arial" w:hAnsi="Arial" w:cs="Arial"/>
                <w:b/>
                <w:sz w:val="20"/>
                <w:szCs w:val="20"/>
              </w:rPr>
            </w:pPr>
          </w:p>
        </w:tc>
        <w:tc>
          <w:tcPr>
            <w:tcW w:w="951" w:type="pct"/>
            <w:shd w:val="clear" w:color="auto" w:fill="auto"/>
            <w:vAlign w:val="center"/>
          </w:tcPr>
          <w:p w14:paraId="013B9158" w14:textId="77777777" w:rsidR="00E71696" w:rsidRPr="002E337E" w:rsidRDefault="00E71696" w:rsidP="00923ACD">
            <w:pPr>
              <w:rPr>
                <w:rFonts w:ascii="Arial" w:hAnsi="Arial" w:cs="Arial"/>
                <w:b/>
                <w:sz w:val="20"/>
                <w:szCs w:val="20"/>
              </w:rPr>
            </w:pPr>
            <w:r w:rsidRPr="002E337E">
              <w:rPr>
                <w:rFonts w:ascii="Arial" w:hAnsi="Arial" w:cs="Arial"/>
                <w:b/>
                <w:sz w:val="20"/>
                <w:szCs w:val="20"/>
              </w:rPr>
              <w:t xml:space="preserve">4.2.4 Je kunt instructies lezen </w:t>
            </w:r>
          </w:p>
        </w:tc>
        <w:tc>
          <w:tcPr>
            <w:tcW w:w="1375" w:type="pct"/>
            <w:gridSpan w:val="2"/>
            <w:shd w:val="clear" w:color="auto" w:fill="auto"/>
            <w:vAlign w:val="center"/>
          </w:tcPr>
          <w:p w14:paraId="654381D5" w14:textId="77777777" w:rsidR="00E71696" w:rsidRPr="00685CB0" w:rsidRDefault="00E71696" w:rsidP="00835672">
            <w:pPr>
              <w:overflowPunct w:val="0"/>
              <w:autoSpaceDE w:val="0"/>
              <w:autoSpaceDN w:val="0"/>
              <w:adjustRightInd w:val="0"/>
              <w:textAlignment w:val="baseline"/>
              <w:rPr>
                <w:rFonts w:ascii="Arial" w:eastAsia="Times New Roman" w:hAnsi="Arial" w:cs="Arial"/>
                <w:sz w:val="18"/>
                <w:szCs w:val="18"/>
                <w:lang w:eastAsia="nl-NL"/>
              </w:rPr>
            </w:pPr>
            <w:r w:rsidRPr="0071469C">
              <w:rPr>
                <w:rFonts w:ascii="Arial" w:eastAsia="Times New Roman" w:hAnsi="Arial" w:cs="Arial"/>
                <w:sz w:val="18"/>
                <w:szCs w:val="18"/>
                <w:lang w:eastAsia="nl-NL"/>
              </w:rPr>
              <w:t>Je begrijpt helder geschreven, ondubbelzinnige instructies.</w:t>
            </w:r>
          </w:p>
        </w:tc>
        <w:tc>
          <w:tcPr>
            <w:tcW w:w="1578" w:type="pct"/>
            <w:shd w:val="clear" w:color="auto" w:fill="auto"/>
            <w:vAlign w:val="center"/>
          </w:tcPr>
          <w:p w14:paraId="69D8B04E" w14:textId="77777777" w:rsidR="00E71696" w:rsidRPr="00A437BC" w:rsidRDefault="00E71696" w:rsidP="00835672">
            <w:pPr>
              <w:rPr>
                <w:rFonts w:ascii="Arial" w:eastAsia="Times New Roman" w:hAnsi="Arial" w:cs="Arial"/>
                <w:sz w:val="18"/>
                <w:szCs w:val="18"/>
                <w:lang w:eastAsia="nl-NL"/>
              </w:rPr>
            </w:pPr>
            <w:r>
              <w:rPr>
                <w:rFonts w:ascii="Arial" w:hAnsi="Arial" w:cs="Arial"/>
                <w:sz w:val="18"/>
                <w:szCs w:val="18"/>
              </w:rPr>
              <w:t>Je begrijpt</w:t>
            </w:r>
            <w:r w:rsidRPr="0071469C">
              <w:rPr>
                <w:rFonts w:ascii="Arial" w:hAnsi="Arial" w:cs="Arial"/>
                <w:sz w:val="18"/>
                <w:szCs w:val="18"/>
              </w:rPr>
              <w:t xml:space="preserve"> lange, complexe aanwijzingen </w:t>
            </w:r>
            <w:r>
              <w:rPr>
                <w:rFonts w:ascii="Arial" w:hAnsi="Arial" w:cs="Arial"/>
                <w:sz w:val="18"/>
                <w:szCs w:val="18"/>
              </w:rPr>
              <w:t xml:space="preserve">en de </w:t>
            </w:r>
            <w:r w:rsidRPr="0071469C">
              <w:rPr>
                <w:rFonts w:ascii="Arial" w:hAnsi="Arial" w:cs="Arial"/>
                <w:sz w:val="18"/>
                <w:szCs w:val="18"/>
              </w:rPr>
              <w:t xml:space="preserve">details </w:t>
            </w:r>
            <w:r>
              <w:rPr>
                <w:rFonts w:ascii="Arial" w:hAnsi="Arial" w:cs="Arial"/>
                <w:sz w:val="18"/>
                <w:szCs w:val="18"/>
              </w:rPr>
              <w:t>van</w:t>
            </w:r>
            <w:r w:rsidRPr="0071469C">
              <w:rPr>
                <w:rFonts w:ascii="Arial" w:hAnsi="Arial" w:cs="Arial"/>
                <w:sz w:val="18"/>
                <w:szCs w:val="18"/>
              </w:rPr>
              <w:t xml:space="preserve"> voorwaarden en waarschuwingen, mits </w:t>
            </w:r>
            <w:r>
              <w:rPr>
                <w:rFonts w:ascii="Arial" w:hAnsi="Arial" w:cs="Arial"/>
                <w:sz w:val="18"/>
                <w:szCs w:val="18"/>
              </w:rPr>
              <w:t>je</w:t>
            </w:r>
            <w:r w:rsidRPr="0071469C">
              <w:rPr>
                <w:rFonts w:ascii="Arial" w:hAnsi="Arial" w:cs="Arial"/>
                <w:sz w:val="18"/>
                <w:szCs w:val="18"/>
              </w:rPr>
              <w:t xml:space="preserve"> moeilijke </w:t>
            </w:r>
            <w:r>
              <w:rPr>
                <w:rFonts w:ascii="Arial" w:hAnsi="Arial" w:cs="Arial"/>
                <w:sz w:val="18"/>
                <w:szCs w:val="18"/>
              </w:rPr>
              <w:t>stukken tekst opnieuw kunt lezen.</w:t>
            </w:r>
          </w:p>
        </w:tc>
        <w:tc>
          <w:tcPr>
            <w:tcW w:w="399" w:type="pct"/>
            <w:vMerge/>
            <w:shd w:val="clear" w:color="auto" w:fill="auto"/>
            <w:vAlign w:val="center"/>
          </w:tcPr>
          <w:p w14:paraId="38F0832B" w14:textId="77777777" w:rsidR="00E71696" w:rsidRPr="002E337E" w:rsidRDefault="00E71696" w:rsidP="00923ACD">
            <w:pPr>
              <w:rPr>
                <w:rFonts w:ascii="Arial" w:hAnsi="Arial" w:cs="Arial"/>
                <w:sz w:val="20"/>
                <w:szCs w:val="20"/>
              </w:rPr>
            </w:pPr>
          </w:p>
        </w:tc>
        <w:tc>
          <w:tcPr>
            <w:tcW w:w="401" w:type="pct"/>
            <w:gridSpan w:val="2"/>
            <w:vMerge/>
            <w:shd w:val="clear" w:color="auto" w:fill="auto"/>
            <w:vAlign w:val="center"/>
          </w:tcPr>
          <w:p w14:paraId="7DE4D27F" w14:textId="77777777" w:rsidR="00E71696" w:rsidRPr="002E337E" w:rsidRDefault="00E71696" w:rsidP="00923ACD">
            <w:pPr>
              <w:rPr>
                <w:rFonts w:ascii="Arial" w:hAnsi="Arial" w:cs="Arial"/>
                <w:sz w:val="20"/>
                <w:szCs w:val="20"/>
              </w:rPr>
            </w:pPr>
          </w:p>
        </w:tc>
      </w:tr>
      <w:tr w:rsidR="00E71696" w:rsidRPr="002E337E" w14:paraId="48BED7AB" w14:textId="77777777" w:rsidTr="00835672">
        <w:tblPrEx>
          <w:tblLook w:val="04A0" w:firstRow="1" w:lastRow="0" w:firstColumn="1" w:lastColumn="0" w:noHBand="0" w:noVBand="1"/>
        </w:tblPrEx>
        <w:trPr>
          <w:trHeight w:val="350"/>
        </w:trPr>
        <w:tc>
          <w:tcPr>
            <w:tcW w:w="169" w:type="pct"/>
            <w:shd w:val="clear" w:color="auto" w:fill="FFFFFF" w:themeFill="background1"/>
            <w:textDirection w:val="btLr"/>
            <w:vAlign w:val="center"/>
          </w:tcPr>
          <w:p w14:paraId="14B8A2F1" w14:textId="77777777" w:rsidR="00923ACD" w:rsidRPr="002E337E" w:rsidRDefault="00923ACD" w:rsidP="00923ACD">
            <w:pPr>
              <w:ind w:left="113" w:right="113"/>
              <w:jc w:val="center"/>
              <w:rPr>
                <w:rFonts w:ascii="Arial" w:hAnsi="Arial" w:cs="Arial"/>
                <w:b/>
                <w:sz w:val="24"/>
                <w:szCs w:val="24"/>
              </w:rPr>
            </w:pPr>
          </w:p>
        </w:tc>
        <w:tc>
          <w:tcPr>
            <w:tcW w:w="127" w:type="pct"/>
            <w:shd w:val="clear" w:color="auto" w:fill="FFFFFF" w:themeFill="background1"/>
            <w:textDirection w:val="btLr"/>
          </w:tcPr>
          <w:p w14:paraId="0A4FB9DE" w14:textId="77777777" w:rsidR="00923ACD" w:rsidRPr="002E337E" w:rsidRDefault="00923ACD" w:rsidP="00923ACD">
            <w:pPr>
              <w:ind w:left="113" w:right="113"/>
              <w:jc w:val="center"/>
              <w:rPr>
                <w:rFonts w:ascii="Arial" w:hAnsi="Arial" w:cs="Arial"/>
                <w:b/>
                <w:sz w:val="24"/>
                <w:szCs w:val="24"/>
              </w:rPr>
            </w:pPr>
          </w:p>
        </w:tc>
        <w:tc>
          <w:tcPr>
            <w:tcW w:w="951" w:type="pct"/>
            <w:shd w:val="clear" w:color="auto" w:fill="D9D9D9" w:themeFill="background1" w:themeFillShade="D9"/>
            <w:vAlign w:val="center"/>
          </w:tcPr>
          <w:p w14:paraId="1F2412E3" w14:textId="0E5E8D12" w:rsidR="00923ACD" w:rsidRPr="002E337E" w:rsidRDefault="00923ACD" w:rsidP="00835672">
            <w:pPr>
              <w:rPr>
                <w:rFonts w:ascii="Arial" w:hAnsi="Arial" w:cs="Arial"/>
                <w:b/>
                <w:sz w:val="24"/>
                <w:szCs w:val="24"/>
              </w:rPr>
            </w:pPr>
            <w:r w:rsidRPr="002E337E">
              <w:rPr>
                <w:rFonts w:ascii="Arial" w:hAnsi="Arial" w:cs="Arial"/>
                <w:b/>
                <w:sz w:val="24"/>
                <w:szCs w:val="24"/>
              </w:rPr>
              <w:t>ERK-niveau</w:t>
            </w:r>
          </w:p>
        </w:tc>
        <w:tc>
          <w:tcPr>
            <w:tcW w:w="1375" w:type="pct"/>
            <w:gridSpan w:val="2"/>
            <w:shd w:val="clear" w:color="auto" w:fill="D9D9D9" w:themeFill="background1" w:themeFillShade="D9"/>
            <w:vAlign w:val="center"/>
          </w:tcPr>
          <w:p w14:paraId="45F55379" w14:textId="77777777" w:rsidR="00923ACD" w:rsidRPr="002E337E" w:rsidRDefault="00923ACD" w:rsidP="00923ACD">
            <w:pPr>
              <w:overflowPunct w:val="0"/>
              <w:autoSpaceDE w:val="0"/>
              <w:autoSpaceDN w:val="0"/>
              <w:adjustRightInd w:val="0"/>
              <w:jc w:val="center"/>
              <w:textAlignment w:val="baseline"/>
              <w:rPr>
                <w:rFonts w:ascii="Arial" w:eastAsia="Times New Roman" w:hAnsi="Arial" w:cs="Arial"/>
                <w:b/>
                <w:sz w:val="24"/>
                <w:szCs w:val="24"/>
                <w:lang w:eastAsia="nl-NL"/>
              </w:rPr>
            </w:pPr>
            <w:r>
              <w:rPr>
                <w:rFonts w:ascii="Arial" w:hAnsi="Arial" w:cs="Arial"/>
                <w:b/>
                <w:sz w:val="24"/>
                <w:szCs w:val="24"/>
              </w:rPr>
              <w:t>B1</w:t>
            </w:r>
          </w:p>
        </w:tc>
        <w:tc>
          <w:tcPr>
            <w:tcW w:w="1578" w:type="pct"/>
            <w:shd w:val="clear" w:color="auto" w:fill="D9D9D9" w:themeFill="background1" w:themeFillShade="D9"/>
            <w:vAlign w:val="center"/>
          </w:tcPr>
          <w:p w14:paraId="6F902DF5" w14:textId="77777777" w:rsidR="00923ACD" w:rsidRPr="002E337E" w:rsidRDefault="00923ACD" w:rsidP="00923ACD">
            <w:pPr>
              <w:jc w:val="center"/>
              <w:rPr>
                <w:rFonts w:ascii="Arial" w:hAnsi="Arial" w:cs="Arial"/>
                <w:b/>
                <w:sz w:val="24"/>
                <w:szCs w:val="24"/>
              </w:rPr>
            </w:pPr>
            <w:r>
              <w:rPr>
                <w:rFonts w:ascii="Arial" w:hAnsi="Arial" w:cs="Arial"/>
                <w:b/>
                <w:sz w:val="24"/>
                <w:szCs w:val="24"/>
              </w:rPr>
              <w:t>B2</w:t>
            </w:r>
          </w:p>
        </w:tc>
        <w:tc>
          <w:tcPr>
            <w:tcW w:w="399" w:type="pct"/>
            <w:shd w:val="clear" w:color="auto" w:fill="D9D9D9" w:themeFill="background1" w:themeFillShade="D9"/>
            <w:vAlign w:val="center"/>
          </w:tcPr>
          <w:p w14:paraId="09400A84" w14:textId="6923603A" w:rsidR="00923ACD" w:rsidRPr="002E337E" w:rsidRDefault="00835672" w:rsidP="00923ACD">
            <w:pPr>
              <w:jc w:val="center"/>
              <w:rPr>
                <w:rFonts w:ascii="Arial" w:hAnsi="Arial" w:cs="Arial"/>
                <w:b/>
                <w:sz w:val="24"/>
                <w:szCs w:val="24"/>
              </w:rPr>
            </w:pPr>
            <w:r>
              <w:rPr>
                <w:rFonts w:ascii="Arial" w:hAnsi="Arial" w:cs="Arial"/>
                <w:b/>
                <w:sz w:val="16"/>
                <w:szCs w:val="16"/>
              </w:rPr>
              <w:t>havo</w:t>
            </w:r>
          </w:p>
        </w:tc>
        <w:tc>
          <w:tcPr>
            <w:tcW w:w="401" w:type="pct"/>
            <w:gridSpan w:val="2"/>
            <w:shd w:val="clear" w:color="auto" w:fill="D9D9D9" w:themeFill="background1" w:themeFillShade="D9"/>
            <w:vAlign w:val="center"/>
          </w:tcPr>
          <w:p w14:paraId="78E01CD4" w14:textId="08A39B6F" w:rsidR="00923ACD" w:rsidRPr="002E337E" w:rsidRDefault="00835672" w:rsidP="00923ACD">
            <w:pPr>
              <w:jc w:val="center"/>
              <w:rPr>
                <w:rFonts w:ascii="Arial" w:hAnsi="Arial" w:cs="Arial"/>
                <w:b/>
                <w:sz w:val="24"/>
                <w:szCs w:val="24"/>
              </w:rPr>
            </w:pPr>
            <w:r>
              <w:rPr>
                <w:rFonts w:ascii="Arial" w:hAnsi="Arial" w:cs="Arial"/>
                <w:b/>
                <w:sz w:val="16"/>
                <w:szCs w:val="16"/>
              </w:rPr>
              <w:t>vwo</w:t>
            </w:r>
          </w:p>
        </w:tc>
      </w:tr>
      <w:tr w:rsidR="00515395" w:rsidRPr="002E337E" w14:paraId="59BF554A" w14:textId="77777777" w:rsidTr="00515395">
        <w:tblPrEx>
          <w:tblLook w:val="04A0" w:firstRow="1" w:lastRow="0" w:firstColumn="1" w:lastColumn="0" w:noHBand="0" w:noVBand="1"/>
        </w:tblPrEx>
        <w:trPr>
          <w:cantSplit/>
          <w:trHeight w:val="1340"/>
        </w:trPr>
        <w:tc>
          <w:tcPr>
            <w:tcW w:w="169" w:type="pct"/>
            <w:vMerge w:val="restart"/>
            <w:textDirection w:val="btLr"/>
            <w:vAlign w:val="center"/>
          </w:tcPr>
          <w:p w14:paraId="41191B6B" w14:textId="77777777" w:rsidR="00515395" w:rsidRPr="00835672" w:rsidRDefault="00515395" w:rsidP="00835672">
            <w:pPr>
              <w:ind w:left="113" w:right="113"/>
              <w:jc w:val="center"/>
              <w:rPr>
                <w:rFonts w:ascii="Arial" w:hAnsi="Arial" w:cs="Arial"/>
                <w:b/>
                <w:sz w:val="24"/>
                <w:szCs w:val="24"/>
              </w:rPr>
            </w:pPr>
            <w:r w:rsidRPr="00835672">
              <w:rPr>
                <w:rFonts w:ascii="Arial" w:hAnsi="Arial" w:cs="Arial"/>
                <w:b/>
                <w:sz w:val="24"/>
                <w:szCs w:val="24"/>
              </w:rPr>
              <w:t>5. Luisteren</w:t>
            </w:r>
          </w:p>
        </w:tc>
        <w:tc>
          <w:tcPr>
            <w:tcW w:w="127" w:type="pct"/>
            <w:vMerge w:val="restart"/>
            <w:textDirection w:val="btLr"/>
            <w:vAlign w:val="center"/>
          </w:tcPr>
          <w:p w14:paraId="7B3DAF3C" w14:textId="77777777" w:rsidR="00515395" w:rsidRPr="00835672" w:rsidRDefault="00515395" w:rsidP="00835672">
            <w:pPr>
              <w:ind w:left="113" w:right="113"/>
              <w:jc w:val="center"/>
              <w:rPr>
                <w:rFonts w:ascii="Arial" w:hAnsi="Arial" w:cs="Arial"/>
                <w:b/>
                <w:sz w:val="24"/>
                <w:szCs w:val="24"/>
              </w:rPr>
            </w:pPr>
            <w:r w:rsidRPr="00835672">
              <w:rPr>
                <w:rFonts w:ascii="Arial" w:hAnsi="Arial" w:cs="Arial"/>
                <w:b/>
                <w:sz w:val="24"/>
                <w:szCs w:val="24"/>
              </w:rPr>
              <w:t>5.1 Hoe doe je dat?</w:t>
            </w:r>
          </w:p>
        </w:tc>
        <w:tc>
          <w:tcPr>
            <w:tcW w:w="951" w:type="pct"/>
            <w:vAlign w:val="center"/>
          </w:tcPr>
          <w:p w14:paraId="0878890F" w14:textId="77777777" w:rsidR="00515395" w:rsidRPr="002E337E" w:rsidRDefault="00515395" w:rsidP="00835672">
            <w:pPr>
              <w:rPr>
                <w:rFonts w:ascii="Arial" w:hAnsi="Arial" w:cs="Arial"/>
                <w:b/>
                <w:sz w:val="20"/>
                <w:szCs w:val="20"/>
              </w:rPr>
            </w:pPr>
            <w:r w:rsidRPr="002E337E">
              <w:rPr>
                <w:rFonts w:ascii="Arial" w:hAnsi="Arial" w:cs="Arial"/>
                <w:b/>
                <w:sz w:val="20"/>
                <w:szCs w:val="20"/>
              </w:rPr>
              <w:t>Algemeen beheersingsniveau</w:t>
            </w:r>
          </w:p>
        </w:tc>
        <w:tc>
          <w:tcPr>
            <w:tcW w:w="1375" w:type="pct"/>
            <w:gridSpan w:val="2"/>
            <w:vAlign w:val="center"/>
          </w:tcPr>
          <w:p w14:paraId="132ECC75" w14:textId="77777777" w:rsidR="00515395" w:rsidRPr="006D6D5F" w:rsidRDefault="00515395" w:rsidP="00835672">
            <w:pPr>
              <w:rPr>
                <w:rFonts w:ascii="Arial" w:hAnsi="Arial" w:cs="Arial"/>
                <w:sz w:val="18"/>
                <w:szCs w:val="18"/>
              </w:rPr>
            </w:pPr>
            <w:r w:rsidRPr="00880CD3">
              <w:rPr>
                <w:rFonts w:ascii="Arial" w:hAnsi="Arial" w:cs="Arial"/>
                <w:sz w:val="18"/>
                <w:szCs w:val="18"/>
              </w:rPr>
              <w:t xml:space="preserve">Je begrijpt de hoofdpunten wanneer in </w:t>
            </w:r>
            <w:r>
              <w:rPr>
                <w:rFonts w:ascii="Arial" w:hAnsi="Arial" w:cs="Arial"/>
                <w:sz w:val="18"/>
                <w:szCs w:val="18"/>
              </w:rPr>
              <w:t xml:space="preserve">duidelijk uitgesproken </w:t>
            </w:r>
            <w:r w:rsidRPr="00880CD3">
              <w:rPr>
                <w:rFonts w:ascii="Arial" w:hAnsi="Arial" w:cs="Arial"/>
                <w:sz w:val="18"/>
                <w:szCs w:val="18"/>
              </w:rPr>
              <w:t xml:space="preserve">taal wordt gesproken over vertrouwde zaken die je regelmatig tegenkomt op school, vrije tijd enz. Je begrijpt de hoofdpunten van veel radio- of tv-programma’s over actuele zaken of over onderwerpen van persoonlijk belang, wanneer er </w:t>
            </w:r>
            <w:r>
              <w:rPr>
                <w:rFonts w:ascii="Arial" w:hAnsi="Arial" w:cs="Arial"/>
                <w:sz w:val="18"/>
                <w:szCs w:val="18"/>
              </w:rPr>
              <w:t>redelijk</w:t>
            </w:r>
            <w:r w:rsidRPr="00880CD3">
              <w:rPr>
                <w:rFonts w:ascii="Arial" w:hAnsi="Arial" w:cs="Arial"/>
                <w:sz w:val="18"/>
                <w:szCs w:val="18"/>
              </w:rPr>
              <w:t xml:space="preserve"> langzaam en duidelijk gesproken wordt.</w:t>
            </w:r>
          </w:p>
        </w:tc>
        <w:tc>
          <w:tcPr>
            <w:tcW w:w="1578" w:type="pct"/>
            <w:vAlign w:val="center"/>
          </w:tcPr>
          <w:p w14:paraId="05666D57" w14:textId="77777777" w:rsidR="00515395" w:rsidRPr="006D6D5F" w:rsidRDefault="00515395" w:rsidP="00835672">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begrijpt</w:t>
            </w:r>
            <w:r w:rsidRPr="006D6D5F">
              <w:rPr>
                <w:rFonts w:ascii="Arial" w:eastAsia="Times New Roman" w:hAnsi="Arial" w:cs="Arial"/>
                <w:sz w:val="18"/>
                <w:szCs w:val="18"/>
                <w:lang w:eastAsia="nl-NL"/>
              </w:rPr>
              <w:t xml:space="preserve"> een langer </w:t>
            </w:r>
            <w:r>
              <w:rPr>
                <w:rFonts w:ascii="Arial" w:eastAsia="Times New Roman" w:hAnsi="Arial" w:cs="Arial"/>
                <w:sz w:val="18"/>
                <w:szCs w:val="18"/>
                <w:lang w:eastAsia="nl-NL"/>
              </w:rPr>
              <w:t>verhaal</w:t>
            </w:r>
            <w:r w:rsidRPr="006D6D5F">
              <w:rPr>
                <w:rFonts w:ascii="Arial" w:eastAsia="Times New Roman" w:hAnsi="Arial" w:cs="Arial"/>
                <w:sz w:val="18"/>
                <w:szCs w:val="18"/>
                <w:lang w:eastAsia="nl-NL"/>
              </w:rPr>
              <w:t xml:space="preserve"> en lezingen en zelfs complexe redeneringen, wanneer het onderwerp redelijk vertrouwd is. </w:t>
            </w:r>
            <w:r>
              <w:rPr>
                <w:rFonts w:ascii="Arial" w:eastAsia="Times New Roman" w:hAnsi="Arial" w:cs="Arial"/>
                <w:sz w:val="18"/>
                <w:szCs w:val="18"/>
                <w:lang w:eastAsia="nl-NL"/>
              </w:rPr>
              <w:t>Je begrijpt</w:t>
            </w:r>
            <w:r w:rsidRPr="006D6D5F">
              <w:rPr>
                <w:rFonts w:ascii="Arial" w:eastAsia="Times New Roman" w:hAnsi="Arial" w:cs="Arial"/>
                <w:sz w:val="18"/>
                <w:szCs w:val="18"/>
                <w:lang w:eastAsia="nl-NL"/>
              </w:rPr>
              <w:t xml:space="preserve"> de meeste nieuws- en actualiteitenprogramma’s op de tv. </w:t>
            </w:r>
            <w:r>
              <w:rPr>
                <w:rFonts w:ascii="Arial" w:eastAsia="Times New Roman" w:hAnsi="Arial" w:cs="Arial"/>
                <w:sz w:val="18"/>
                <w:szCs w:val="18"/>
                <w:lang w:eastAsia="nl-NL"/>
              </w:rPr>
              <w:t>Je begrijpt</w:t>
            </w:r>
            <w:r w:rsidRPr="006D6D5F">
              <w:rPr>
                <w:rFonts w:ascii="Arial" w:eastAsia="Times New Roman" w:hAnsi="Arial" w:cs="Arial"/>
                <w:sz w:val="18"/>
                <w:szCs w:val="18"/>
                <w:lang w:eastAsia="nl-NL"/>
              </w:rPr>
              <w:t xml:space="preserve"> het grootste deel van films in </w:t>
            </w:r>
            <w:r>
              <w:rPr>
                <w:rFonts w:ascii="Arial" w:eastAsia="Times New Roman" w:hAnsi="Arial" w:cs="Arial"/>
                <w:sz w:val="18"/>
                <w:szCs w:val="18"/>
                <w:lang w:eastAsia="nl-NL"/>
              </w:rPr>
              <w:t>standaardtaal</w:t>
            </w:r>
            <w:r w:rsidRPr="006D6D5F">
              <w:rPr>
                <w:rFonts w:ascii="Arial" w:eastAsia="Times New Roman" w:hAnsi="Arial" w:cs="Arial"/>
                <w:sz w:val="18"/>
                <w:szCs w:val="18"/>
                <w:lang w:eastAsia="nl-NL"/>
              </w:rPr>
              <w:t>.</w:t>
            </w:r>
          </w:p>
        </w:tc>
        <w:tc>
          <w:tcPr>
            <w:tcW w:w="399" w:type="pct"/>
            <w:vMerge w:val="restart"/>
            <w:vAlign w:val="center"/>
          </w:tcPr>
          <w:p w14:paraId="457D44FF" w14:textId="77777777" w:rsidR="00515395" w:rsidRPr="002E337E" w:rsidRDefault="00515395" w:rsidP="00515395">
            <w:pPr>
              <w:rPr>
                <w:rFonts w:ascii="Arial" w:hAnsi="Arial" w:cs="Arial"/>
                <w:sz w:val="20"/>
                <w:szCs w:val="20"/>
              </w:rPr>
            </w:pPr>
            <w:r>
              <w:rPr>
                <w:rFonts w:ascii="Arial" w:hAnsi="Arial" w:cs="Arial"/>
                <w:sz w:val="20"/>
                <w:szCs w:val="20"/>
              </w:rPr>
              <w:t>Domein B SE</w:t>
            </w:r>
          </w:p>
        </w:tc>
        <w:tc>
          <w:tcPr>
            <w:tcW w:w="401" w:type="pct"/>
            <w:gridSpan w:val="2"/>
            <w:vMerge w:val="restart"/>
            <w:vAlign w:val="center"/>
          </w:tcPr>
          <w:p w14:paraId="71CCD2C9" w14:textId="77777777" w:rsidR="00515395" w:rsidRPr="002E337E" w:rsidRDefault="00515395" w:rsidP="00515395">
            <w:pPr>
              <w:rPr>
                <w:rFonts w:ascii="Arial" w:hAnsi="Arial" w:cs="Arial"/>
                <w:sz w:val="20"/>
                <w:szCs w:val="20"/>
              </w:rPr>
            </w:pPr>
            <w:r>
              <w:rPr>
                <w:rFonts w:ascii="Arial" w:hAnsi="Arial" w:cs="Arial"/>
                <w:sz w:val="20"/>
                <w:szCs w:val="20"/>
              </w:rPr>
              <w:t>Domein B SE</w:t>
            </w:r>
          </w:p>
        </w:tc>
      </w:tr>
      <w:tr w:rsidR="00515395" w:rsidRPr="002E337E" w14:paraId="568DF00C" w14:textId="77777777" w:rsidTr="00835672">
        <w:tblPrEx>
          <w:tblLook w:val="04A0" w:firstRow="1" w:lastRow="0" w:firstColumn="1" w:lastColumn="0" w:noHBand="0" w:noVBand="1"/>
        </w:tblPrEx>
        <w:trPr>
          <w:cantSplit/>
          <w:trHeight w:val="530"/>
        </w:trPr>
        <w:tc>
          <w:tcPr>
            <w:tcW w:w="169" w:type="pct"/>
            <w:vMerge/>
          </w:tcPr>
          <w:p w14:paraId="1C37E3DB" w14:textId="77777777" w:rsidR="00515395" w:rsidRPr="002E337E" w:rsidRDefault="00515395" w:rsidP="00923ACD">
            <w:pPr>
              <w:rPr>
                <w:rFonts w:ascii="Arial" w:hAnsi="Arial" w:cs="Arial"/>
                <w:b/>
                <w:sz w:val="24"/>
                <w:szCs w:val="24"/>
              </w:rPr>
            </w:pPr>
          </w:p>
        </w:tc>
        <w:tc>
          <w:tcPr>
            <w:tcW w:w="127" w:type="pct"/>
            <w:vMerge/>
            <w:textDirection w:val="btLr"/>
          </w:tcPr>
          <w:p w14:paraId="272D1895" w14:textId="77777777" w:rsidR="00515395" w:rsidRPr="002E337E" w:rsidRDefault="00515395" w:rsidP="00923ACD">
            <w:pPr>
              <w:ind w:left="113" w:right="113"/>
              <w:rPr>
                <w:rFonts w:ascii="Arial" w:hAnsi="Arial" w:cs="Arial"/>
                <w:b/>
                <w:sz w:val="24"/>
                <w:szCs w:val="24"/>
              </w:rPr>
            </w:pPr>
          </w:p>
        </w:tc>
        <w:tc>
          <w:tcPr>
            <w:tcW w:w="951" w:type="pct"/>
            <w:vAlign w:val="center"/>
          </w:tcPr>
          <w:p w14:paraId="0814E5AC" w14:textId="77777777" w:rsidR="00515395" w:rsidRPr="002E337E" w:rsidRDefault="00515395" w:rsidP="00835672">
            <w:pPr>
              <w:rPr>
                <w:rFonts w:ascii="Arial" w:hAnsi="Arial" w:cs="Arial"/>
                <w:b/>
                <w:sz w:val="20"/>
                <w:szCs w:val="20"/>
              </w:rPr>
            </w:pPr>
            <w:r w:rsidRPr="002E337E">
              <w:rPr>
                <w:rFonts w:ascii="Arial" w:hAnsi="Arial" w:cs="Arial"/>
                <w:b/>
                <w:sz w:val="20"/>
                <w:szCs w:val="20"/>
              </w:rPr>
              <w:t>5.1.1 Woordenschat en zinsbouw</w:t>
            </w:r>
          </w:p>
        </w:tc>
        <w:tc>
          <w:tcPr>
            <w:tcW w:w="1375" w:type="pct"/>
            <w:gridSpan w:val="2"/>
            <w:vAlign w:val="center"/>
          </w:tcPr>
          <w:p w14:paraId="24BBAD49" w14:textId="77777777" w:rsidR="00515395" w:rsidRPr="006D6D5F" w:rsidRDefault="00515395" w:rsidP="00835672">
            <w:pPr>
              <w:rPr>
                <w:rFonts w:ascii="Arial" w:eastAsia="Times New Roman" w:hAnsi="Arial" w:cs="Arial"/>
                <w:sz w:val="18"/>
                <w:szCs w:val="18"/>
                <w:lang w:eastAsia="nl-NL"/>
              </w:rPr>
            </w:pPr>
            <w:r w:rsidRPr="00880CD3">
              <w:rPr>
                <w:rFonts w:ascii="Arial" w:hAnsi="Arial" w:cs="Arial"/>
                <w:sz w:val="18"/>
                <w:szCs w:val="18"/>
              </w:rPr>
              <w:t>Je begrijpt binnen je eigen interessegebied complexer taalgebruik.</w:t>
            </w:r>
          </w:p>
        </w:tc>
        <w:tc>
          <w:tcPr>
            <w:tcW w:w="1578" w:type="pct"/>
            <w:vAlign w:val="center"/>
          </w:tcPr>
          <w:p w14:paraId="4EF38D08" w14:textId="77777777" w:rsidR="00515395" w:rsidRPr="006D6D5F" w:rsidRDefault="00515395" w:rsidP="00835672">
            <w:pPr>
              <w:overflowPunct w:val="0"/>
              <w:autoSpaceDE w:val="0"/>
              <w:autoSpaceDN w:val="0"/>
              <w:adjustRightInd w:val="0"/>
              <w:textAlignment w:val="baseline"/>
              <w:rPr>
                <w:rFonts w:ascii="Arial" w:eastAsia="Times New Roman" w:hAnsi="Arial" w:cs="Arial"/>
                <w:sz w:val="18"/>
                <w:szCs w:val="18"/>
                <w:lang w:eastAsia="nl-NL"/>
              </w:rPr>
            </w:pPr>
            <w:r w:rsidRPr="006D6D5F">
              <w:rPr>
                <w:rFonts w:ascii="Arial" w:hAnsi="Arial" w:cs="Arial"/>
                <w:sz w:val="18"/>
                <w:szCs w:val="18"/>
              </w:rPr>
              <w:t>Je begrijpt complex taalgebruik.</w:t>
            </w:r>
          </w:p>
        </w:tc>
        <w:tc>
          <w:tcPr>
            <w:tcW w:w="399" w:type="pct"/>
            <w:vMerge/>
          </w:tcPr>
          <w:p w14:paraId="707638A1" w14:textId="77777777" w:rsidR="00515395" w:rsidRPr="002E337E" w:rsidRDefault="00515395" w:rsidP="00923ACD">
            <w:pPr>
              <w:rPr>
                <w:rFonts w:ascii="Arial" w:hAnsi="Arial" w:cs="Arial"/>
                <w:sz w:val="20"/>
                <w:szCs w:val="20"/>
              </w:rPr>
            </w:pPr>
          </w:p>
        </w:tc>
        <w:tc>
          <w:tcPr>
            <w:tcW w:w="401" w:type="pct"/>
            <w:gridSpan w:val="2"/>
            <w:vMerge/>
          </w:tcPr>
          <w:p w14:paraId="026778B2" w14:textId="77777777" w:rsidR="00515395" w:rsidRPr="002E337E" w:rsidRDefault="00515395" w:rsidP="00923ACD">
            <w:pPr>
              <w:rPr>
                <w:rFonts w:ascii="Arial" w:hAnsi="Arial" w:cs="Arial"/>
                <w:sz w:val="20"/>
                <w:szCs w:val="20"/>
              </w:rPr>
            </w:pPr>
          </w:p>
        </w:tc>
      </w:tr>
      <w:tr w:rsidR="00515395" w:rsidRPr="002E337E" w14:paraId="208B678F" w14:textId="77777777" w:rsidTr="00835672">
        <w:tblPrEx>
          <w:tblLook w:val="04A0" w:firstRow="1" w:lastRow="0" w:firstColumn="1" w:lastColumn="0" w:noHBand="0" w:noVBand="1"/>
        </w:tblPrEx>
        <w:trPr>
          <w:cantSplit/>
          <w:trHeight w:val="710"/>
        </w:trPr>
        <w:tc>
          <w:tcPr>
            <w:tcW w:w="169" w:type="pct"/>
            <w:vMerge/>
          </w:tcPr>
          <w:p w14:paraId="1E3EDCB9" w14:textId="77777777" w:rsidR="00515395" w:rsidRPr="002E337E" w:rsidRDefault="00515395" w:rsidP="00923ACD">
            <w:pPr>
              <w:rPr>
                <w:rFonts w:ascii="Arial" w:hAnsi="Arial" w:cs="Arial"/>
                <w:b/>
                <w:sz w:val="20"/>
                <w:szCs w:val="20"/>
              </w:rPr>
            </w:pPr>
          </w:p>
        </w:tc>
        <w:tc>
          <w:tcPr>
            <w:tcW w:w="127" w:type="pct"/>
            <w:vMerge/>
            <w:textDirection w:val="btLr"/>
          </w:tcPr>
          <w:p w14:paraId="6CA65FF3" w14:textId="77777777" w:rsidR="00515395" w:rsidRPr="002E337E" w:rsidRDefault="00515395" w:rsidP="00835672">
            <w:pPr>
              <w:ind w:left="113" w:right="113"/>
              <w:rPr>
                <w:rFonts w:ascii="Arial" w:hAnsi="Arial" w:cs="Arial"/>
                <w:b/>
                <w:sz w:val="20"/>
                <w:szCs w:val="20"/>
              </w:rPr>
            </w:pPr>
          </w:p>
        </w:tc>
        <w:tc>
          <w:tcPr>
            <w:tcW w:w="951" w:type="pct"/>
            <w:vAlign w:val="center"/>
          </w:tcPr>
          <w:p w14:paraId="45BBD6B4" w14:textId="77777777" w:rsidR="00515395" w:rsidRPr="002E337E" w:rsidRDefault="00515395" w:rsidP="00835672">
            <w:pPr>
              <w:rPr>
                <w:rFonts w:ascii="Arial" w:hAnsi="Arial" w:cs="Arial"/>
                <w:b/>
                <w:sz w:val="20"/>
                <w:szCs w:val="20"/>
              </w:rPr>
            </w:pPr>
            <w:r w:rsidRPr="002E337E">
              <w:rPr>
                <w:rFonts w:ascii="Arial" w:hAnsi="Arial" w:cs="Arial"/>
                <w:b/>
                <w:sz w:val="20"/>
                <w:szCs w:val="20"/>
              </w:rPr>
              <w:t>5.1.2 Tempo en articulatie</w:t>
            </w:r>
          </w:p>
        </w:tc>
        <w:tc>
          <w:tcPr>
            <w:tcW w:w="1375" w:type="pct"/>
            <w:gridSpan w:val="2"/>
            <w:vAlign w:val="center"/>
          </w:tcPr>
          <w:p w14:paraId="522880BF" w14:textId="77777777" w:rsidR="00515395" w:rsidRPr="006D6D5F" w:rsidRDefault="00515395" w:rsidP="00835672">
            <w:pPr>
              <w:rPr>
                <w:rFonts w:ascii="Arial" w:eastAsia="Times New Roman" w:hAnsi="Arial" w:cs="Arial"/>
                <w:sz w:val="18"/>
                <w:szCs w:val="18"/>
                <w:lang w:eastAsia="nl-NL"/>
              </w:rPr>
            </w:pPr>
            <w:r w:rsidRPr="00880CD3">
              <w:rPr>
                <w:rFonts w:ascii="Arial" w:hAnsi="Arial" w:cs="Arial"/>
                <w:sz w:val="18"/>
                <w:szCs w:val="18"/>
              </w:rPr>
              <w:t>Je luistert naar fragmenten waarin de spreker op een normaal tempo en in duidelijk gearticuleerde standaardtaal spreekt.</w:t>
            </w:r>
          </w:p>
        </w:tc>
        <w:tc>
          <w:tcPr>
            <w:tcW w:w="1578" w:type="pct"/>
            <w:vAlign w:val="center"/>
          </w:tcPr>
          <w:p w14:paraId="76DFF28E" w14:textId="77777777" w:rsidR="00515395" w:rsidRPr="006D6D5F" w:rsidRDefault="00515395" w:rsidP="00835672">
            <w:pPr>
              <w:rPr>
                <w:rFonts w:ascii="Arial" w:eastAsia="Times New Roman" w:hAnsi="Arial" w:cs="Arial"/>
                <w:sz w:val="18"/>
                <w:szCs w:val="18"/>
                <w:lang w:eastAsia="nl-NL"/>
              </w:rPr>
            </w:pPr>
            <w:r w:rsidRPr="006D6D5F">
              <w:rPr>
                <w:rFonts w:ascii="Arial" w:hAnsi="Arial" w:cs="Arial"/>
                <w:sz w:val="18"/>
                <w:szCs w:val="18"/>
              </w:rPr>
              <w:t xml:space="preserve">Je luistert naar fragmenten waarin de spreker op een normaal tempo </w:t>
            </w:r>
            <w:r>
              <w:rPr>
                <w:rFonts w:ascii="Arial" w:hAnsi="Arial" w:cs="Arial"/>
                <w:sz w:val="18"/>
                <w:szCs w:val="18"/>
              </w:rPr>
              <w:t xml:space="preserve">en in standaardtaal </w:t>
            </w:r>
            <w:r w:rsidRPr="006D6D5F">
              <w:rPr>
                <w:rFonts w:ascii="Arial" w:hAnsi="Arial" w:cs="Arial"/>
                <w:sz w:val="18"/>
                <w:szCs w:val="18"/>
              </w:rPr>
              <w:t>spreekt.</w:t>
            </w:r>
          </w:p>
        </w:tc>
        <w:tc>
          <w:tcPr>
            <w:tcW w:w="399" w:type="pct"/>
            <w:vMerge/>
          </w:tcPr>
          <w:p w14:paraId="08692342" w14:textId="77777777" w:rsidR="00515395" w:rsidRPr="002E337E" w:rsidRDefault="00515395" w:rsidP="00923ACD">
            <w:pPr>
              <w:rPr>
                <w:rFonts w:ascii="Arial" w:hAnsi="Arial" w:cs="Arial"/>
                <w:b/>
                <w:sz w:val="20"/>
                <w:szCs w:val="20"/>
              </w:rPr>
            </w:pPr>
          </w:p>
        </w:tc>
        <w:tc>
          <w:tcPr>
            <w:tcW w:w="401" w:type="pct"/>
            <w:gridSpan w:val="2"/>
            <w:vMerge/>
          </w:tcPr>
          <w:p w14:paraId="447A3D38" w14:textId="77777777" w:rsidR="00515395" w:rsidRPr="002E337E" w:rsidRDefault="00515395" w:rsidP="00923ACD">
            <w:pPr>
              <w:rPr>
                <w:rFonts w:ascii="Arial" w:hAnsi="Arial" w:cs="Arial"/>
                <w:b/>
                <w:sz w:val="20"/>
                <w:szCs w:val="20"/>
              </w:rPr>
            </w:pPr>
          </w:p>
        </w:tc>
      </w:tr>
      <w:tr w:rsidR="00515395" w:rsidRPr="002E337E" w14:paraId="0EEDCDFA" w14:textId="77777777" w:rsidTr="00835672">
        <w:tblPrEx>
          <w:tblLook w:val="04A0" w:firstRow="1" w:lastRow="0" w:firstColumn="1" w:lastColumn="0" w:noHBand="0" w:noVBand="1"/>
        </w:tblPrEx>
        <w:trPr>
          <w:cantSplit/>
          <w:trHeight w:val="440"/>
        </w:trPr>
        <w:tc>
          <w:tcPr>
            <w:tcW w:w="169" w:type="pct"/>
            <w:vMerge/>
          </w:tcPr>
          <w:p w14:paraId="1F10A71A" w14:textId="77777777" w:rsidR="00515395" w:rsidRPr="002E337E" w:rsidRDefault="00515395" w:rsidP="00923ACD">
            <w:pPr>
              <w:rPr>
                <w:rFonts w:ascii="Arial" w:hAnsi="Arial" w:cs="Arial"/>
                <w:b/>
                <w:sz w:val="20"/>
                <w:szCs w:val="20"/>
              </w:rPr>
            </w:pPr>
          </w:p>
        </w:tc>
        <w:tc>
          <w:tcPr>
            <w:tcW w:w="127" w:type="pct"/>
            <w:vMerge/>
            <w:textDirection w:val="btLr"/>
          </w:tcPr>
          <w:p w14:paraId="5CE7553A" w14:textId="77777777" w:rsidR="00515395" w:rsidRPr="002E337E" w:rsidRDefault="00515395" w:rsidP="00835672">
            <w:pPr>
              <w:ind w:left="113" w:right="113"/>
              <w:rPr>
                <w:rFonts w:ascii="Arial" w:hAnsi="Arial" w:cs="Arial"/>
                <w:b/>
                <w:sz w:val="20"/>
                <w:szCs w:val="20"/>
              </w:rPr>
            </w:pPr>
          </w:p>
        </w:tc>
        <w:tc>
          <w:tcPr>
            <w:tcW w:w="951" w:type="pct"/>
            <w:vAlign w:val="center"/>
          </w:tcPr>
          <w:p w14:paraId="31BD8888" w14:textId="77777777" w:rsidR="00515395" w:rsidRPr="002E337E" w:rsidRDefault="00515395" w:rsidP="00835672">
            <w:pPr>
              <w:rPr>
                <w:rFonts w:ascii="Arial" w:hAnsi="Arial" w:cs="Arial"/>
                <w:b/>
                <w:sz w:val="20"/>
                <w:szCs w:val="20"/>
              </w:rPr>
            </w:pPr>
            <w:r w:rsidRPr="002E337E">
              <w:rPr>
                <w:rFonts w:ascii="Arial" w:hAnsi="Arial" w:cs="Arial"/>
                <w:b/>
                <w:sz w:val="20"/>
                <w:szCs w:val="20"/>
              </w:rPr>
              <w:t>5.1.3 Tekstlengte</w:t>
            </w:r>
          </w:p>
        </w:tc>
        <w:tc>
          <w:tcPr>
            <w:tcW w:w="1375" w:type="pct"/>
            <w:gridSpan w:val="2"/>
            <w:vAlign w:val="center"/>
          </w:tcPr>
          <w:p w14:paraId="4F2BA9EA" w14:textId="77777777" w:rsidR="00515395" w:rsidRPr="006D6D5F" w:rsidRDefault="00515395" w:rsidP="00835672">
            <w:pPr>
              <w:rPr>
                <w:rFonts w:ascii="Arial" w:eastAsia="Times New Roman" w:hAnsi="Arial" w:cs="Arial"/>
                <w:sz w:val="18"/>
                <w:szCs w:val="18"/>
                <w:lang w:eastAsia="nl-NL"/>
              </w:rPr>
            </w:pPr>
            <w:r w:rsidRPr="00880CD3">
              <w:rPr>
                <w:rFonts w:ascii="Arial" w:eastAsia="Times New Roman" w:hAnsi="Arial" w:cs="Arial"/>
                <w:sz w:val="18"/>
                <w:szCs w:val="18"/>
                <w:lang w:eastAsia="nl-NL"/>
              </w:rPr>
              <w:t>Je luistert naar niet al te lange teksten.</w:t>
            </w:r>
          </w:p>
        </w:tc>
        <w:tc>
          <w:tcPr>
            <w:tcW w:w="1578" w:type="pct"/>
            <w:vAlign w:val="center"/>
          </w:tcPr>
          <w:p w14:paraId="59224E0C" w14:textId="77777777" w:rsidR="00515395" w:rsidRPr="006D6D5F" w:rsidRDefault="00515395" w:rsidP="00835672">
            <w:pPr>
              <w:rPr>
                <w:rFonts w:ascii="Arial" w:eastAsia="Times New Roman" w:hAnsi="Arial" w:cs="Arial"/>
                <w:sz w:val="18"/>
                <w:szCs w:val="18"/>
                <w:lang w:eastAsia="nl-NL"/>
              </w:rPr>
            </w:pPr>
            <w:r w:rsidRPr="006D6D5F">
              <w:rPr>
                <w:rFonts w:ascii="Arial" w:eastAsia="Times New Roman" w:hAnsi="Arial" w:cs="Arial"/>
                <w:sz w:val="18"/>
                <w:szCs w:val="18"/>
                <w:lang w:eastAsia="nl-NL"/>
              </w:rPr>
              <w:t>Je luistert naar lange teksten.</w:t>
            </w:r>
          </w:p>
        </w:tc>
        <w:tc>
          <w:tcPr>
            <w:tcW w:w="399" w:type="pct"/>
            <w:vMerge/>
          </w:tcPr>
          <w:p w14:paraId="14190C9C" w14:textId="77777777" w:rsidR="00515395" w:rsidRPr="002E337E" w:rsidRDefault="00515395" w:rsidP="00923ACD">
            <w:pPr>
              <w:rPr>
                <w:rFonts w:ascii="Arial" w:hAnsi="Arial" w:cs="Arial"/>
                <w:b/>
                <w:sz w:val="20"/>
                <w:szCs w:val="20"/>
              </w:rPr>
            </w:pPr>
          </w:p>
        </w:tc>
        <w:tc>
          <w:tcPr>
            <w:tcW w:w="401" w:type="pct"/>
            <w:gridSpan w:val="2"/>
            <w:vMerge/>
          </w:tcPr>
          <w:p w14:paraId="200585E1" w14:textId="77777777" w:rsidR="00515395" w:rsidRPr="002E337E" w:rsidRDefault="00515395" w:rsidP="00923ACD">
            <w:pPr>
              <w:rPr>
                <w:rFonts w:ascii="Arial" w:hAnsi="Arial" w:cs="Arial"/>
                <w:b/>
                <w:sz w:val="20"/>
                <w:szCs w:val="20"/>
              </w:rPr>
            </w:pPr>
          </w:p>
        </w:tc>
      </w:tr>
      <w:tr w:rsidR="00515395" w:rsidRPr="002E337E" w14:paraId="510D3034" w14:textId="77777777" w:rsidTr="00835672">
        <w:tblPrEx>
          <w:tblLook w:val="04A0" w:firstRow="1" w:lastRow="0" w:firstColumn="1" w:lastColumn="0" w:noHBand="0" w:noVBand="1"/>
        </w:tblPrEx>
        <w:trPr>
          <w:cantSplit/>
          <w:trHeight w:val="1134"/>
        </w:trPr>
        <w:tc>
          <w:tcPr>
            <w:tcW w:w="169" w:type="pct"/>
            <w:vMerge/>
          </w:tcPr>
          <w:p w14:paraId="54039D00" w14:textId="77777777" w:rsidR="00515395" w:rsidRPr="002E337E" w:rsidRDefault="00515395" w:rsidP="00923ACD">
            <w:pPr>
              <w:rPr>
                <w:rFonts w:ascii="Arial" w:hAnsi="Arial" w:cs="Arial"/>
                <w:b/>
                <w:sz w:val="20"/>
                <w:szCs w:val="20"/>
              </w:rPr>
            </w:pPr>
          </w:p>
        </w:tc>
        <w:tc>
          <w:tcPr>
            <w:tcW w:w="127" w:type="pct"/>
            <w:vMerge/>
            <w:textDirection w:val="btLr"/>
          </w:tcPr>
          <w:p w14:paraId="29AAF725" w14:textId="77777777" w:rsidR="00515395" w:rsidRPr="002E337E" w:rsidRDefault="00515395" w:rsidP="00835672">
            <w:pPr>
              <w:ind w:left="113" w:right="113"/>
              <w:rPr>
                <w:rFonts w:ascii="Arial" w:hAnsi="Arial" w:cs="Arial"/>
                <w:b/>
                <w:sz w:val="20"/>
                <w:szCs w:val="20"/>
              </w:rPr>
            </w:pPr>
          </w:p>
        </w:tc>
        <w:tc>
          <w:tcPr>
            <w:tcW w:w="951" w:type="pct"/>
            <w:vAlign w:val="center"/>
          </w:tcPr>
          <w:p w14:paraId="1ED820BB" w14:textId="77777777" w:rsidR="00515395" w:rsidRPr="002E337E" w:rsidRDefault="00515395" w:rsidP="00835672">
            <w:pPr>
              <w:rPr>
                <w:rFonts w:ascii="Arial" w:hAnsi="Arial" w:cs="Arial"/>
                <w:b/>
                <w:sz w:val="20"/>
                <w:szCs w:val="20"/>
              </w:rPr>
            </w:pPr>
            <w:r w:rsidRPr="002E337E">
              <w:rPr>
                <w:rFonts w:ascii="Arial" w:hAnsi="Arial" w:cs="Arial"/>
                <w:b/>
                <w:sz w:val="20"/>
                <w:szCs w:val="20"/>
              </w:rPr>
              <w:t>5.1.4 Luisterstrategieën</w:t>
            </w:r>
          </w:p>
        </w:tc>
        <w:tc>
          <w:tcPr>
            <w:tcW w:w="1375" w:type="pct"/>
            <w:gridSpan w:val="2"/>
            <w:vAlign w:val="center"/>
          </w:tcPr>
          <w:p w14:paraId="646C7B0D" w14:textId="77777777" w:rsidR="00515395" w:rsidRPr="00880CD3" w:rsidRDefault="00515395" w:rsidP="00835672">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eastAsia="Times New Roman" w:hAnsi="Arial" w:cs="Arial"/>
                <w:sz w:val="18"/>
                <w:szCs w:val="18"/>
                <w:lang w:eastAsia="nl-NL"/>
              </w:rPr>
              <w:t>Je leidt de betekenis van onbekende woorden af uit de context</w:t>
            </w:r>
            <w:r>
              <w:rPr>
                <w:rFonts w:ascii="Arial" w:eastAsia="Times New Roman" w:hAnsi="Arial" w:cs="Arial"/>
                <w:sz w:val="18"/>
                <w:szCs w:val="18"/>
                <w:lang w:eastAsia="nl-NL"/>
              </w:rPr>
              <w:t xml:space="preserve"> als het gaat over </w:t>
            </w:r>
            <w:r w:rsidRPr="00880CD3">
              <w:rPr>
                <w:rFonts w:ascii="Arial" w:eastAsia="Times New Roman" w:hAnsi="Arial" w:cs="Arial"/>
                <w:sz w:val="18"/>
                <w:szCs w:val="18"/>
                <w:lang w:eastAsia="nl-NL"/>
              </w:rPr>
              <w:t>vertrouwde en alledaagse onderwerpen, over actuele zaken en zaken van persoonlijk belang.</w:t>
            </w:r>
          </w:p>
          <w:p w14:paraId="30B988C0" w14:textId="77777777" w:rsidR="00515395" w:rsidRPr="006D6D5F" w:rsidRDefault="00515395" w:rsidP="00835672">
            <w:pPr>
              <w:rPr>
                <w:rFonts w:ascii="Arial" w:eastAsia="Times New Roman" w:hAnsi="Arial" w:cs="Arial"/>
                <w:sz w:val="18"/>
                <w:szCs w:val="18"/>
                <w:lang w:eastAsia="nl-NL"/>
              </w:rPr>
            </w:pPr>
            <w:r w:rsidRPr="00880CD3">
              <w:rPr>
                <w:rFonts w:ascii="Arial" w:eastAsia="Times New Roman" w:hAnsi="Arial" w:cs="Arial"/>
                <w:sz w:val="18"/>
                <w:szCs w:val="18"/>
                <w:lang w:eastAsia="nl-NL"/>
              </w:rPr>
              <w:t>Je leidt de betekenis van zo nu en dan voorkomende onbekende woorden af uit de context en herleidt de betekenis van zinnen</w:t>
            </w:r>
            <w:r>
              <w:rPr>
                <w:rFonts w:ascii="Arial" w:eastAsia="Times New Roman" w:hAnsi="Arial" w:cs="Arial"/>
                <w:sz w:val="18"/>
                <w:szCs w:val="18"/>
                <w:lang w:eastAsia="nl-NL"/>
              </w:rPr>
              <w:t xml:space="preserve"> bij onderwerpen die voor jou bekend zijn.</w:t>
            </w:r>
          </w:p>
        </w:tc>
        <w:tc>
          <w:tcPr>
            <w:tcW w:w="1578" w:type="pct"/>
            <w:vAlign w:val="center"/>
          </w:tcPr>
          <w:p w14:paraId="58BFFE39" w14:textId="77777777" w:rsidR="00515395" w:rsidRPr="006D6D5F" w:rsidRDefault="00515395" w:rsidP="00835672">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gebruikt</w:t>
            </w:r>
            <w:r w:rsidRPr="006D6D5F">
              <w:rPr>
                <w:rFonts w:ascii="Arial" w:eastAsia="Times New Roman" w:hAnsi="Arial" w:cs="Arial"/>
                <w:sz w:val="18"/>
                <w:szCs w:val="18"/>
                <w:lang w:eastAsia="nl-NL"/>
              </w:rPr>
              <w:t xml:space="preserve"> </w:t>
            </w:r>
            <w:r>
              <w:rPr>
                <w:rFonts w:ascii="Arial" w:eastAsia="Times New Roman" w:hAnsi="Arial" w:cs="Arial"/>
                <w:sz w:val="18"/>
                <w:szCs w:val="18"/>
                <w:lang w:eastAsia="nl-NL"/>
              </w:rPr>
              <w:t>verschillende</w:t>
            </w:r>
            <w:r w:rsidRPr="006D6D5F">
              <w:rPr>
                <w:rFonts w:ascii="Arial" w:eastAsia="Times New Roman" w:hAnsi="Arial" w:cs="Arial"/>
                <w:sz w:val="18"/>
                <w:szCs w:val="18"/>
                <w:lang w:eastAsia="nl-NL"/>
              </w:rPr>
              <w:t xml:space="preserve"> strategieën om tot tekstbegrip te komen, inclusief letten op hoofdpunten en begrip checken met gebruik van contextuele aanwijzingen.</w:t>
            </w:r>
          </w:p>
        </w:tc>
        <w:tc>
          <w:tcPr>
            <w:tcW w:w="399" w:type="pct"/>
            <w:vMerge/>
          </w:tcPr>
          <w:p w14:paraId="5888ADB1" w14:textId="77777777" w:rsidR="00515395" w:rsidRPr="002E337E" w:rsidRDefault="00515395" w:rsidP="00923ACD">
            <w:pPr>
              <w:rPr>
                <w:rFonts w:ascii="Arial" w:hAnsi="Arial" w:cs="Arial"/>
                <w:b/>
                <w:sz w:val="20"/>
                <w:szCs w:val="20"/>
              </w:rPr>
            </w:pPr>
          </w:p>
        </w:tc>
        <w:tc>
          <w:tcPr>
            <w:tcW w:w="401" w:type="pct"/>
            <w:gridSpan w:val="2"/>
            <w:vMerge/>
          </w:tcPr>
          <w:p w14:paraId="0E7C491A" w14:textId="77777777" w:rsidR="00515395" w:rsidRPr="002E337E" w:rsidRDefault="00515395" w:rsidP="00923ACD">
            <w:pPr>
              <w:rPr>
                <w:rFonts w:ascii="Arial" w:hAnsi="Arial" w:cs="Arial"/>
                <w:b/>
                <w:sz w:val="20"/>
                <w:szCs w:val="20"/>
              </w:rPr>
            </w:pPr>
          </w:p>
        </w:tc>
      </w:tr>
      <w:tr w:rsidR="00515395" w:rsidRPr="002E337E" w14:paraId="1F0302CD" w14:textId="77777777" w:rsidTr="00835672">
        <w:tblPrEx>
          <w:tblLook w:val="04A0" w:firstRow="1" w:lastRow="0" w:firstColumn="1" w:lastColumn="0" w:noHBand="0" w:noVBand="1"/>
        </w:tblPrEx>
        <w:trPr>
          <w:trHeight w:val="882"/>
        </w:trPr>
        <w:tc>
          <w:tcPr>
            <w:tcW w:w="169" w:type="pct"/>
            <w:vMerge/>
          </w:tcPr>
          <w:p w14:paraId="01FF18DB" w14:textId="77777777" w:rsidR="00515395" w:rsidRPr="002E337E" w:rsidRDefault="00515395" w:rsidP="00923ACD">
            <w:pPr>
              <w:rPr>
                <w:rFonts w:ascii="Arial" w:hAnsi="Arial" w:cs="Arial"/>
                <w:b/>
                <w:sz w:val="20"/>
                <w:szCs w:val="20"/>
              </w:rPr>
            </w:pPr>
          </w:p>
        </w:tc>
        <w:tc>
          <w:tcPr>
            <w:tcW w:w="127" w:type="pct"/>
            <w:vMerge w:val="restart"/>
            <w:textDirection w:val="btLr"/>
          </w:tcPr>
          <w:p w14:paraId="3269347E" w14:textId="77777777" w:rsidR="00515395" w:rsidRPr="002E337E" w:rsidRDefault="00515395" w:rsidP="00923ACD">
            <w:pPr>
              <w:ind w:left="113" w:right="113"/>
              <w:jc w:val="center"/>
              <w:rPr>
                <w:rFonts w:ascii="Arial" w:hAnsi="Arial" w:cs="Arial"/>
                <w:b/>
                <w:sz w:val="24"/>
                <w:szCs w:val="24"/>
              </w:rPr>
            </w:pPr>
            <w:r w:rsidRPr="002E337E">
              <w:rPr>
                <w:rFonts w:ascii="Arial" w:hAnsi="Arial" w:cs="Arial"/>
                <w:b/>
                <w:sz w:val="24"/>
                <w:szCs w:val="24"/>
              </w:rPr>
              <w:t>5.2 Wat doe je?</w:t>
            </w:r>
          </w:p>
        </w:tc>
        <w:tc>
          <w:tcPr>
            <w:tcW w:w="951" w:type="pct"/>
            <w:vAlign w:val="center"/>
          </w:tcPr>
          <w:p w14:paraId="090FA2B1" w14:textId="77777777" w:rsidR="00515395" w:rsidRPr="002E337E" w:rsidRDefault="00515395" w:rsidP="00835672">
            <w:pPr>
              <w:rPr>
                <w:rFonts w:ascii="Arial" w:hAnsi="Arial" w:cs="Arial"/>
                <w:b/>
                <w:sz w:val="20"/>
                <w:szCs w:val="20"/>
              </w:rPr>
            </w:pPr>
            <w:r w:rsidRPr="002E337E">
              <w:rPr>
                <w:rFonts w:ascii="Arial" w:hAnsi="Arial" w:cs="Arial"/>
                <w:b/>
                <w:sz w:val="20"/>
                <w:szCs w:val="20"/>
              </w:rPr>
              <w:t>5.2.1 Je kunt een moedertaalspreker als gesprekspartner begrijpen</w:t>
            </w:r>
          </w:p>
        </w:tc>
        <w:tc>
          <w:tcPr>
            <w:tcW w:w="1375" w:type="pct"/>
            <w:gridSpan w:val="2"/>
            <w:vAlign w:val="center"/>
          </w:tcPr>
          <w:p w14:paraId="37E10D69" w14:textId="77777777" w:rsidR="00515395" w:rsidRPr="006D6D5F" w:rsidRDefault="00515395" w:rsidP="00835672">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hAnsi="Arial" w:cs="Arial"/>
                <w:sz w:val="18"/>
                <w:szCs w:val="18"/>
              </w:rPr>
              <w:t xml:space="preserve">Je volgt helder uitgesproken </w:t>
            </w:r>
            <w:r>
              <w:rPr>
                <w:rFonts w:ascii="Arial" w:hAnsi="Arial" w:cs="Arial"/>
                <w:sz w:val="18"/>
                <w:szCs w:val="18"/>
              </w:rPr>
              <w:t>taal</w:t>
            </w:r>
            <w:r w:rsidRPr="00880CD3">
              <w:rPr>
                <w:rFonts w:ascii="Arial" w:hAnsi="Arial" w:cs="Arial"/>
                <w:sz w:val="18"/>
                <w:szCs w:val="18"/>
              </w:rPr>
              <w:t xml:space="preserve"> die in alledaagse </w:t>
            </w:r>
            <w:r>
              <w:rPr>
                <w:rFonts w:ascii="Arial" w:hAnsi="Arial" w:cs="Arial"/>
                <w:sz w:val="18"/>
                <w:szCs w:val="18"/>
              </w:rPr>
              <w:t>gesprekken</w:t>
            </w:r>
            <w:r w:rsidRPr="00880CD3">
              <w:rPr>
                <w:rFonts w:ascii="Arial" w:hAnsi="Arial" w:cs="Arial"/>
                <w:sz w:val="18"/>
                <w:szCs w:val="18"/>
              </w:rPr>
              <w:t xml:space="preserve"> tot jou gericht wordt, </w:t>
            </w:r>
            <w:r>
              <w:rPr>
                <w:rFonts w:ascii="Arial" w:eastAsia="Times New Roman" w:hAnsi="Arial" w:cs="Arial"/>
                <w:sz w:val="18"/>
                <w:szCs w:val="18"/>
                <w:lang w:eastAsia="nl-NL"/>
              </w:rPr>
              <w:t>als</w:t>
            </w:r>
            <w:r w:rsidRPr="00880CD3">
              <w:rPr>
                <w:rFonts w:ascii="Arial" w:eastAsia="Times New Roman" w:hAnsi="Arial" w:cs="Arial"/>
                <w:sz w:val="18"/>
                <w:szCs w:val="18"/>
                <w:lang w:eastAsia="nl-NL"/>
              </w:rPr>
              <w:t xml:space="preserve"> je af en toe </w:t>
            </w:r>
            <w:r>
              <w:rPr>
                <w:rFonts w:ascii="Arial" w:eastAsia="Times New Roman" w:hAnsi="Arial" w:cs="Arial"/>
                <w:sz w:val="18"/>
                <w:szCs w:val="18"/>
                <w:lang w:eastAsia="nl-NL"/>
              </w:rPr>
              <w:t>kunt vragen om iets te herhalen of op een andere manier te zeggen.</w:t>
            </w:r>
          </w:p>
        </w:tc>
        <w:tc>
          <w:tcPr>
            <w:tcW w:w="1578" w:type="pct"/>
            <w:vAlign w:val="center"/>
          </w:tcPr>
          <w:p w14:paraId="4FCC35F5" w14:textId="77777777" w:rsidR="00515395" w:rsidRPr="006D6D5F" w:rsidRDefault="00515395" w:rsidP="00835672">
            <w:pPr>
              <w:pStyle w:val="Lijstalinea"/>
              <w:overflowPunct w:val="0"/>
              <w:autoSpaceDE w:val="0"/>
              <w:autoSpaceDN w:val="0"/>
              <w:adjustRightInd w:val="0"/>
              <w:ind w:left="31"/>
              <w:contextualSpacing w:val="0"/>
              <w:textAlignment w:val="baseline"/>
              <w:rPr>
                <w:rFonts w:ascii="Arial" w:hAnsi="Arial" w:cs="Arial"/>
                <w:sz w:val="18"/>
                <w:szCs w:val="18"/>
              </w:rPr>
            </w:pPr>
            <w:r>
              <w:rPr>
                <w:rFonts w:ascii="Arial" w:hAnsi="Arial" w:cs="Arial"/>
                <w:sz w:val="18"/>
                <w:szCs w:val="18"/>
              </w:rPr>
              <w:t>Je begrijpt</w:t>
            </w:r>
            <w:r w:rsidRPr="006D6D5F">
              <w:rPr>
                <w:rFonts w:ascii="Arial" w:hAnsi="Arial" w:cs="Arial"/>
                <w:sz w:val="18"/>
                <w:szCs w:val="18"/>
              </w:rPr>
              <w:t xml:space="preserve"> tot in de details wat er tegen </w:t>
            </w:r>
            <w:r>
              <w:rPr>
                <w:rFonts w:ascii="Arial" w:hAnsi="Arial" w:cs="Arial"/>
                <w:sz w:val="18"/>
                <w:szCs w:val="18"/>
              </w:rPr>
              <w:t>je</w:t>
            </w:r>
            <w:r w:rsidRPr="006D6D5F">
              <w:rPr>
                <w:rFonts w:ascii="Arial" w:hAnsi="Arial" w:cs="Arial"/>
                <w:sz w:val="18"/>
                <w:szCs w:val="18"/>
              </w:rPr>
              <w:t xml:space="preserve"> gezegd wordt, zelfs in een lawaaierige omgeving.</w:t>
            </w:r>
          </w:p>
        </w:tc>
        <w:tc>
          <w:tcPr>
            <w:tcW w:w="399" w:type="pct"/>
            <w:vMerge/>
          </w:tcPr>
          <w:p w14:paraId="683ED669" w14:textId="77777777" w:rsidR="00515395" w:rsidRPr="002E337E" w:rsidRDefault="00515395" w:rsidP="00923ACD">
            <w:pPr>
              <w:rPr>
                <w:rFonts w:ascii="Arial" w:hAnsi="Arial" w:cs="Arial"/>
                <w:b/>
                <w:sz w:val="20"/>
                <w:szCs w:val="20"/>
              </w:rPr>
            </w:pPr>
          </w:p>
        </w:tc>
        <w:tc>
          <w:tcPr>
            <w:tcW w:w="401" w:type="pct"/>
            <w:gridSpan w:val="2"/>
            <w:vMerge/>
          </w:tcPr>
          <w:p w14:paraId="4DB47540" w14:textId="77777777" w:rsidR="00515395" w:rsidRPr="002E337E" w:rsidRDefault="00515395" w:rsidP="00923ACD">
            <w:pPr>
              <w:rPr>
                <w:rFonts w:ascii="Arial" w:hAnsi="Arial" w:cs="Arial"/>
                <w:b/>
                <w:sz w:val="20"/>
                <w:szCs w:val="20"/>
              </w:rPr>
            </w:pPr>
          </w:p>
        </w:tc>
      </w:tr>
      <w:tr w:rsidR="00515395" w:rsidRPr="002E337E" w14:paraId="1DB4712D" w14:textId="77777777" w:rsidTr="00835672">
        <w:tblPrEx>
          <w:tblLook w:val="04A0" w:firstRow="1" w:lastRow="0" w:firstColumn="1" w:lastColumn="0" w:noHBand="0" w:noVBand="1"/>
        </w:tblPrEx>
        <w:trPr>
          <w:trHeight w:val="711"/>
        </w:trPr>
        <w:tc>
          <w:tcPr>
            <w:tcW w:w="169" w:type="pct"/>
            <w:vMerge/>
          </w:tcPr>
          <w:p w14:paraId="518F3130" w14:textId="77777777" w:rsidR="00515395" w:rsidRPr="002E337E" w:rsidRDefault="00515395" w:rsidP="00923ACD">
            <w:pPr>
              <w:rPr>
                <w:rFonts w:ascii="Arial" w:hAnsi="Arial" w:cs="Arial"/>
                <w:b/>
                <w:sz w:val="20"/>
                <w:szCs w:val="20"/>
              </w:rPr>
            </w:pPr>
          </w:p>
        </w:tc>
        <w:tc>
          <w:tcPr>
            <w:tcW w:w="127" w:type="pct"/>
            <w:vMerge/>
          </w:tcPr>
          <w:p w14:paraId="7D5ED98C" w14:textId="77777777" w:rsidR="00515395" w:rsidRPr="002E337E" w:rsidRDefault="00515395" w:rsidP="00923ACD">
            <w:pPr>
              <w:rPr>
                <w:rFonts w:ascii="Arial" w:hAnsi="Arial" w:cs="Arial"/>
                <w:b/>
                <w:sz w:val="20"/>
                <w:szCs w:val="20"/>
              </w:rPr>
            </w:pPr>
          </w:p>
        </w:tc>
        <w:tc>
          <w:tcPr>
            <w:tcW w:w="951" w:type="pct"/>
            <w:vAlign w:val="center"/>
          </w:tcPr>
          <w:p w14:paraId="3ACCCB44" w14:textId="77777777" w:rsidR="00515395" w:rsidRPr="002E337E" w:rsidRDefault="00515395" w:rsidP="00835672">
            <w:pPr>
              <w:rPr>
                <w:rFonts w:ascii="Arial" w:hAnsi="Arial" w:cs="Arial"/>
                <w:b/>
                <w:sz w:val="20"/>
                <w:szCs w:val="20"/>
              </w:rPr>
            </w:pPr>
            <w:r w:rsidRPr="002E337E">
              <w:rPr>
                <w:rFonts w:ascii="Arial" w:hAnsi="Arial" w:cs="Arial"/>
                <w:b/>
                <w:sz w:val="20"/>
                <w:szCs w:val="20"/>
              </w:rPr>
              <w:t>5.2.2 Je kunt gesprekken tussen moedertaalsprekers begrijpen</w:t>
            </w:r>
          </w:p>
        </w:tc>
        <w:tc>
          <w:tcPr>
            <w:tcW w:w="1375" w:type="pct"/>
            <w:gridSpan w:val="2"/>
            <w:vAlign w:val="center"/>
          </w:tcPr>
          <w:p w14:paraId="5D9ECFD6" w14:textId="77777777" w:rsidR="00515395" w:rsidRPr="006D6D5F" w:rsidRDefault="00515395" w:rsidP="00835672">
            <w:pPr>
              <w:rPr>
                <w:rFonts w:ascii="Arial" w:hAnsi="Arial" w:cs="Arial"/>
                <w:sz w:val="18"/>
                <w:szCs w:val="18"/>
              </w:rPr>
            </w:pPr>
            <w:r w:rsidRPr="00880CD3">
              <w:rPr>
                <w:rFonts w:ascii="Arial" w:hAnsi="Arial" w:cs="Arial"/>
                <w:sz w:val="18"/>
                <w:szCs w:val="18"/>
              </w:rPr>
              <w:t xml:space="preserve">Je volgt de hoofdpunten van een uitgebreid, </w:t>
            </w:r>
            <w:r>
              <w:rPr>
                <w:rFonts w:ascii="Arial" w:hAnsi="Arial" w:cs="Arial"/>
                <w:sz w:val="18"/>
                <w:szCs w:val="18"/>
              </w:rPr>
              <w:t>informeel</w:t>
            </w:r>
            <w:r w:rsidRPr="00880CD3">
              <w:rPr>
                <w:rFonts w:ascii="Arial" w:hAnsi="Arial" w:cs="Arial"/>
                <w:sz w:val="18"/>
                <w:szCs w:val="18"/>
              </w:rPr>
              <w:t xml:space="preserve"> </w:t>
            </w:r>
            <w:r>
              <w:rPr>
                <w:rFonts w:ascii="Arial" w:hAnsi="Arial" w:cs="Arial"/>
                <w:sz w:val="18"/>
                <w:szCs w:val="18"/>
              </w:rPr>
              <w:t>gesprek</w:t>
            </w:r>
            <w:r w:rsidRPr="00880CD3">
              <w:rPr>
                <w:rFonts w:ascii="Arial" w:hAnsi="Arial" w:cs="Arial"/>
                <w:sz w:val="18"/>
                <w:szCs w:val="18"/>
              </w:rPr>
              <w:t xml:space="preserve"> </w:t>
            </w:r>
            <w:r>
              <w:rPr>
                <w:rFonts w:ascii="Arial" w:hAnsi="Arial" w:cs="Arial"/>
                <w:sz w:val="18"/>
                <w:szCs w:val="18"/>
              </w:rPr>
              <w:t>dat</w:t>
            </w:r>
            <w:r w:rsidRPr="00880CD3">
              <w:rPr>
                <w:rFonts w:ascii="Arial" w:hAnsi="Arial" w:cs="Arial"/>
                <w:sz w:val="18"/>
                <w:szCs w:val="18"/>
              </w:rPr>
              <w:t xml:space="preserve"> rondom jou wordt gevoerd.</w:t>
            </w:r>
          </w:p>
        </w:tc>
        <w:tc>
          <w:tcPr>
            <w:tcW w:w="1578" w:type="pct"/>
            <w:vAlign w:val="center"/>
          </w:tcPr>
          <w:p w14:paraId="3098204E" w14:textId="77777777" w:rsidR="00515395" w:rsidRPr="006D6D5F" w:rsidRDefault="00515395" w:rsidP="00835672">
            <w:pPr>
              <w:pStyle w:val="Lijstalinea"/>
              <w:overflowPunct w:val="0"/>
              <w:autoSpaceDE w:val="0"/>
              <w:autoSpaceDN w:val="0"/>
              <w:adjustRightInd w:val="0"/>
              <w:ind w:left="31"/>
              <w:contextualSpacing w:val="0"/>
              <w:textAlignment w:val="baseline"/>
              <w:rPr>
                <w:rFonts w:ascii="Arial" w:hAnsi="Arial" w:cs="Arial"/>
                <w:sz w:val="18"/>
                <w:szCs w:val="18"/>
              </w:rPr>
            </w:pPr>
            <w:r>
              <w:rPr>
                <w:rFonts w:ascii="Arial" w:hAnsi="Arial" w:cs="Arial"/>
                <w:sz w:val="18"/>
                <w:szCs w:val="18"/>
              </w:rPr>
              <w:t>Je volgt</w:t>
            </w:r>
            <w:r w:rsidRPr="006D6D5F">
              <w:rPr>
                <w:rFonts w:ascii="Arial" w:hAnsi="Arial" w:cs="Arial"/>
                <w:sz w:val="18"/>
                <w:szCs w:val="18"/>
              </w:rPr>
              <w:t xml:space="preserve"> veel van wat rond </w:t>
            </w:r>
            <w:r>
              <w:rPr>
                <w:rFonts w:ascii="Arial" w:hAnsi="Arial" w:cs="Arial"/>
                <w:sz w:val="18"/>
                <w:szCs w:val="18"/>
              </w:rPr>
              <w:t>jou</w:t>
            </w:r>
            <w:r w:rsidRPr="006D6D5F">
              <w:rPr>
                <w:rFonts w:ascii="Arial" w:hAnsi="Arial" w:cs="Arial"/>
                <w:sz w:val="18"/>
                <w:szCs w:val="18"/>
              </w:rPr>
              <w:t xml:space="preserve"> gezegd wordt, maar </w:t>
            </w:r>
            <w:r>
              <w:rPr>
                <w:rFonts w:ascii="Arial" w:hAnsi="Arial" w:cs="Arial"/>
                <w:sz w:val="18"/>
                <w:szCs w:val="18"/>
              </w:rPr>
              <w:t>vindt</w:t>
            </w:r>
            <w:r w:rsidRPr="006D6D5F">
              <w:rPr>
                <w:rFonts w:ascii="Arial" w:hAnsi="Arial" w:cs="Arial"/>
                <w:sz w:val="18"/>
                <w:szCs w:val="18"/>
              </w:rPr>
              <w:t xml:space="preserve"> het moeilijk </w:t>
            </w:r>
            <w:r>
              <w:rPr>
                <w:rFonts w:ascii="Arial" w:hAnsi="Arial" w:cs="Arial"/>
                <w:sz w:val="18"/>
                <w:szCs w:val="18"/>
              </w:rPr>
              <w:t>goed</w:t>
            </w:r>
            <w:r w:rsidRPr="006D6D5F">
              <w:rPr>
                <w:rFonts w:ascii="Arial" w:hAnsi="Arial" w:cs="Arial"/>
                <w:sz w:val="18"/>
                <w:szCs w:val="18"/>
              </w:rPr>
              <w:t xml:space="preserve"> deel te nemen aan een gesprek met meerdere </w:t>
            </w:r>
            <w:r>
              <w:rPr>
                <w:rFonts w:ascii="Arial" w:hAnsi="Arial" w:cs="Arial"/>
                <w:sz w:val="18"/>
                <w:szCs w:val="18"/>
              </w:rPr>
              <w:t>moedertaalsprekers</w:t>
            </w:r>
            <w:r w:rsidRPr="006D6D5F">
              <w:rPr>
                <w:rFonts w:ascii="Arial" w:hAnsi="Arial" w:cs="Arial"/>
                <w:sz w:val="18"/>
                <w:szCs w:val="18"/>
              </w:rPr>
              <w:t xml:space="preserve"> die hun taal op geen enkele wijze aanpassen.</w:t>
            </w:r>
          </w:p>
        </w:tc>
        <w:tc>
          <w:tcPr>
            <w:tcW w:w="399" w:type="pct"/>
            <w:vMerge/>
          </w:tcPr>
          <w:p w14:paraId="571C28D3" w14:textId="77777777" w:rsidR="00515395" w:rsidRPr="002E337E" w:rsidRDefault="00515395" w:rsidP="00923ACD">
            <w:pPr>
              <w:rPr>
                <w:rFonts w:ascii="Arial" w:hAnsi="Arial" w:cs="Arial"/>
                <w:b/>
                <w:sz w:val="20"/>
                <w:szCs w:val="20"/>
              </w:rPr>
            </w:pPr>
          </w:p>
        </w:tc>
        <w:tc>
          <w:tcPr>
            <w:tcW w:w="401" w:type="pct"/>
            <w:gridSpan w:val="2"/>
            <w:vMerge/>
          </w:tcPr>
          <w:p w14:paraId="6E571458" w14:textId="77777777" w:rsidR="00515395" w:rsidRPr="002E337E" w:rsidRDefault="00515395" w:rsidP="00923ACD">
            <w:pPr>
              <w:rPr>
                <w:rFonts w:ascii="Arial" w:hAnsi="Arial" w:cs="Arial"/>
                <w:b/>
                <w:sz w:val="20"/>
                <w:szCs w:val="20"/>
              </w:rPr>
            </w:pPr>
          </w:p>
        </w:tc>
      </w:tr>
      <w:tr w:rsidR="00515395" w:rsidRPr="002E337E" w14:paraId="1264B91C" w14:textId="77777777" w:rsidTr="00835672">
        <w:tblPrEx>
          <w:tblLook w:val="04A0" w:firstRow="1" w:lastRow="0" w:firstColumn="1" w:lastColumn="0" w:noHBand="0" w:noVBand="1"/>
        </w:tblPrEx>
        <w:trPr>
          <w:trHeight w:val="539"/>
        </w:trPr>
        <w:tc>
          <w:tcPr>
            <w:tcW w:w="169" w:type="pct"/>
            <w:vMerge/>
          </w:tcPr>
          <w:p w14:paraId="2E6692E8" w14:textId="77777777" w:rsidR="00515395" w:rsidRPr="002E337E" w:rsidRDefault="00515395" w:rsidP="00923ACD">
            <w:pPr>
              <w:rPr>
                <w:rFonts w:ascii="Arial" w:hAnsi="Arial" w:cs="Arial"/>
                <w:b/>
                <w:sz w:val="20"/>
                <w:szCs w:val="20"/>
              </w:rPr>
            </w:pPr>
          </w:p>
        </w:tc>
        <w:tc>
          <w:tcPr>
            <w:tcW w:w="127" w:type="pct"/>
            <w:vMerge/>
          </w:tcPr>
          <w:p w14:paraId="301E93AB" w14:textId="77777777" w:rsidR="00515395" w:rsidRPr="002E337E" w:rsidRDefault="00515395" w:rsidP="00923ACD">
            <w:pPr>
              <w:rPr>
                <w:rFonts w:ascii="Arial" w:hAnsi="Arial" w:cs="Arial"/>
                <w:b/>
                <w:sz w:val="20"/>
                <w:szCs w:val="20"/>
              </w:rPr>
            </w:pPr>
          </w:p>
        </w:tc>
        <w:tc>
          <w:tcPr>
            <w:tcW w:w="951" w:type="pct"/>
            <w:vAlign w:val="center"/>
          </w:tcPr>
          <w:p w14:paraId="2013C23E" w14:textId="77777777" w:rsidR="00515395" w:rsidRPr="002E337E" w:rsidRDefault="00515395" w:rsidP="00835672">
            <w:pPr>
              <w:rPr>
                <w:rFonts w:ascii="Arial" w:hAnsi="Arial" w:cs="Arial"/>
                <w:b/>
                <w:sz w:val="20"/>
                <w:szCs w:val="20"/>
              </w:rPr>
            </w:pPr>
            <w:r w:rsidRPr="002E337E">
              <w:rPr>
                <w:rFonts w:ascii="Arial" w:hAnsi="Arial" w:cs="Arial"/>
                <w:b/>
                <w:sz w:val="20"/>
                <w:szCs w:val="20"/>
              </w:rPr>
              <w:t>5.2.3. Je kunt luisteren als lid van het aanwezige publiek</w:t>
            </w:r>
          </w:p>
        </w:tc>
        <w:tc>
          <w:tcPr>
            <w:tcW w:w="1375" w:type="pct"/>
            <w:gridSpan w:val="2"/>
            <w:vAlign w:val="center"/>
          </w:tcPr>
          <w:p w14:paraId="310F8410" w14:textId="2BCA805C" w:rsidR="00515395" w:rsidRPr="006D6D5F" w:rsidRDefault="00515395" w:rsidP="00835672">
            <w:pPr>
              <w:overflowPunct w:val="0"/>
              <w:autoSpaceDE w:val="0"/>
              <w:autoSpaceDN w:val="0"/>
              <w:adjustRightInd w:val="0"/>
              <w:textAlignment w:val="baseline"/>
              <w:rPr>
                <w:rFonts w:ascii="Arial" w:eastAsia="Times New Roman" w:hAnsi="Arial" w:cs="Arial"/>
                <w:sz w:val="18"/>
                <w:szCs w:val="18"/>
                <w:lang w:eastAsia="nl-NL"/>
              </w:rPr>
            </w:pPr>
          </w:p>
        </w:tc>
        <w:tc>
          <w:tcPr>
            <w:tcW w:w="1578" w:type="pct"/>
            <w:vAlign w:val="center"/>
          </w:tcPr>
          <w:p w14:paraId="3B4A34DA" w14:textId="77777777" w:rsidR="00515395" w:rsidRPr="006D6D5F" w:rsidRDefault="00515395" w:rsidP="00835672">
            <w:pPr>
              <w:pStyle w:val="Lijstalinea"/>
              <w:overflowPunct w:val="0"/>
              <w:autoSpaceDE w:val="0"/>
              <w:autoSpaceDN w:val="0"/>
              <w:adjustRightInd w:val="0"/>
              <w:ind w:left="31"/>
              <w:contextualSpacing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volgt</w:t>
            </w:r>
            <w:r w:rsidRPr="006D6D5F">
              <w:rPr>
                <w:rFonts w:ascii="Arial" w:eastAsia="Times New Roman" w:hAnsi="Arial" w:cs="Arial"/>
                <w:sz w:val="18"/>
                <w:szCs w:val="18"/>
                <w:lang w:eastAsia="nl-NL"/>
              </w:rPr>
              <w:t xml:space="preserve"> de wezenlijke punten van toespraken, verslagen en andere vormen van presentaties die naar inhoud en vorm complex zijn.</w:t>
            </w:r>
          </w:p>
        </w:tc>
        <w:tc>
          <w:tcPr>
            <w:tcW w:w="399" w:type="pct"/>
            <w:vMerge/>
          </w:tcPr>
          <w:p w14:paraId="28DA5D46" w14:textId="77777777" w:rsidR="00515395" w:rsidRPr="002E337E" w:rsidRDefault="00515395" w:rsidP="00923ACD">
            <w:pPr>
              <w:rPr>
                <w:rFonts w:ascii="Arial" w:hAnsi="Arial" w:cs="Arial"/>
                <w:sz w:val="20"/>
                <w:szCs w:val="20"/>
              </w:rPr>
            </w:pPr>
          </w:p>
        </w:tc>
        <w:tc>
          <w:tcPr>
            <w:tcW w:w="401" w:type="pct"/>
            <w:gridSpan w:val="2"/>
            <w:vMerge/>
          </w:tcPr>
          <w:p w14:paraId="5C39043E" w14:textId="77777777" w:rsidR="00515395" w:rsidRPr="002E337E" w:rsidRDefault="00515395" w:rsidP="00923ACD">
            <w:pPr>
              <w:rPr>
                <w:rFonts w:ascii="Arial" w:hAnsi="Arial" w:cs="Arial"/>
                <w:sz w:val="20"/>
                <w:szCs w:val="20"/>
              </w:rPr>
            </w:pPr>
          </w:p>
        </w:tc>
      </w:tr>
      <w:tr w:rsidR="00515395" w:rsidRPr="002E337E" w14:paraId="20A6FDD8" w14:textId="77777777" w:rsidTr="00835672">
        <w:tblPrEx>
          <w:tblLook w:val="04A0" w:firstRow="1" w:lastRow="0" w:firstColumn="1" w:lastColumn="0" w:noHBand="0" w:noVBand="1"/>
        </w:tblPrEx>
        <w:trPr>
          <w:trHeight w:val="560"/>
        </w:trPr>
        <w:tc>
          <w:tcPr>
            <w:tcW w:w="169" w:type="pct"/>
            <w:vMerge/>
          </w:tcPr>
          <w:p w14:paraId="3D1E20F1" w14:textId="77777777" w:rsidR="00515395" w:rsidRPr="002E337E" w:rsidRDefault="00515395" w:rsidP="00923ACD">
            <w:pPr>
              <w:rPr>
                <w:rFonts w:ascii="Arial" w:hAnsi="Arial" w:cs="Arial"/>
                <w:b/>
                <w:sz w:val="20"/>
                <w:szCs w:val="20"/>
              </w:rPr>
            </w:pPr>
          </w:p>
        </w:tc>
        <w:tc>
          <w:tcPr>
            <w:tcW w:w="127" w:type="pct"/>
            <w:vMerge/>
          </w:tcPr>
          <w:p w14:paraId="47E2991D" w14:textId="77777777" w:rsidR="00515395" w:rsidRPr="002E337E" w:rsidRDefault="00515395" w:rsidP="00923ACD">
            <w:pPr>
              <w:rPr>
                <w:rFonts w:ascii="Arial" w:hAnsi="Arial" w:cs="Arial"/>
                <w:b/>
                <w:sz w:val="20"/>
                <w:szCs w:val="20"/>
              </w:rPr>
            </w:pPr>
          </w:p>
        </w:tc>
        <w:tc>
          <w:tcPr>
            <w:tcW w:w="951" w:type="pct"/>
            <w:vAlign w:val="center"/>
          </w:tcPr>
          <w:p w14:paraId="5B18C606" w14:textId="77777777" w:rsidR="00515395" w:rsidRPr="002E337E" w:rsidRDefault="00515395" w:rsidP="00835672">
            <w:pPr>
              <w:rPr>
                <w:rFonts w:ascii="Arial" w:hAnsi="Arial" w:cs="Arial"/>
                <w:b/>
                <w:sz w:val="20"/>
                <w:szCs w:val="20"/>
              </w:rPr>
            </w:pPr>
            <w:r w:rsidRPr="002E337E">
              <w:rPr>
                <w:rFonts w:ascii="Arial" w:hAnsi="Arial" w:cs="Arial"/>
                <w:b/>
                <w:sz w:val="20"/>
                <w:szCs w:val="20"/>
              </w:rPr>
              <w:t>5.2.4 Je kunt luisteren naar mededelingen en instructies</w:t>
            </w:r>
          </w:p>
        </w:tc>
        <w:tc>
          <w:tcPr>
            <w:tcW w:w="1375" w:type="pct"/>
            <w:gridSpan w:val="2"/>
            <w:vAlign w:val="center"/>
          </w:tcPr>
          <w:p w14:paraId="6071C1E0" w14:textId="77777777" w:rsidR="00515395" w:rsidRPr="00880CD3" w:rsidRDefault="00515395" w:rsidP="00835672">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eastAsia="Times New Roman" w:hAnsi="Arial" w:cs="Arial"/>
                <w:sz w:val="18"/>
                <w:szCs w:val="18"/>
                <w:lang w:eastAsia="nl-NL"/>
              </w:rPr>
              <w:t>Je begrijpt eenvoudige technische informatie.</w:t>
            </w:r>
          </w:p>
          <w:p w14:paraId="07278538" w14:textId="77777777" w:rsidR="00515395" w:rsidRPr="006D6D5F" w:rsidRDefault="00515395" w:rsidP="00835672">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eastAsia="Times New Roman" w:hAnsi="Arial" w:cs="Arial"/>
                <w:sz w:val="18"/>
                <w:szCs w:val="18"/>
                <w:lang w:eastAsia="nl-NL"/>
              </w:rPr>
              <w:t>Je volgt gedetailleerde aanwijzingen.</w:t>
            </w:r>
          </w:p>
        </w:tc>
        <w:tc>
          <w:tcPr>
            <w:tcW w:w="1578" w:type="pct"/>
            <w:vAlign w:val="center"/>
          </w:tcPr>
          <w:p w14:paraId="122E7CD4" w14:textId="77777777" w:rsidR="00515395" w:rsidRPr="006D6D5F" w:rsidRDefault="00515395" w:rsidP="00835672">
            <w:pPr>
              <w:pStyle w:val="Lijstalinea"/>
              <w:overflowPunct w:val="0"/>
              <w:autoSpaceDE w:val="0"/>
              <w:autoSpaceDN w:val="0"/>
              <w:adjustRightInd w:val="0"/>
              <w:ind w:left="31"/>
              <w:contextualSpacing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begrijpt</w:t>
            </w:r>
            <w:r w:rsidRPr="006D6D5F">
              <w:rPr>
                <w:rFonts w:ascii="Arial" w:eastAsia="Times New Roman" w:hAnsi="Arial" w:cs="Arial"/>
                <w:sz w:val="18"/>
                <w:szCs w:val="18"/>
                <w:lang w:eastAsia="nl-NL"/>
              </w:rPr>
              <w:t xml:space="preserve"> mededelingen en berichten over concrete en abstracte onderwerpen.</w:t>
            </w:r>
          </w:p>
        </w:tc>
        <w:tc>
          <w:tcPr>
            <w:tcW w:w="399" w:type="pct"/>
            <w:vMerge/>
          </w:tcPr>
          <w:p w14:paraId="1C778F6F" w14:textId="77777777" w:rsidR="00515395" w:rsidRPr="002E337E" w:rsidRDefault="00515395" w:rsidP="00923ACD">
            <w:pPr>
              <w:rPr>
                <w:rFonts w:ascii="Arial" w:hAnsi="Arial" w:cs="Arial"/>
                <w:sz w:val="20"/>
                <w:szCs w:val="20"/>
              </w:rPr>
            </w:pPr>
          </w:p>
        </w:tc>
        <w:tc>
          <w:tcPr>
            <w:tcW w:w="401" w:type="pct"/>
            <w:gridSpan w:val="2"/>
            <w:vMerge/>
          </w:tcPr>
          <w:p w14:paraId="31C65491" w14:textId="77777777" w:rsidR="00515395" w:rsidRPr="002E337E" w:rsidRDefault="00515395" w:rsidP="00923ACD">
            <w:pPr>
              <w:rPr>
                <w:rFonts w:ascii="Arial" w:hAnsi="Arial" w:cs="Arial"/>
                <w:sz w:val="20"/>
                <w:szCs w:val="20"/>
              </w:rPr>
            </w:pPr>
          </w:p>
        </w:tc>
      </w:tr>
      <w:tr w:rsidR="00515395" w:rsidRPr="00DF2A4D" w14:paraId="5AF8319F" w14:textId="77777777" w:rsidTr="00835672">
        <w:tblPrEx>
          <w:tblLook w:val="04A0" w:firstRow="1" w:lastRow="0" w:firstColumn="1" w:lastColumn="0" w:noHBand="0" w:noVBand="1"/>
        </w:tblPrEx>
        <w:trPr>
          <w:trHeight w:val="58"/>
        </w:trPr>
        <w:tc>
          <w:tcPr>
            <w:tcW w:w="169" w:type="pct"/>
            <w:vMerge/>
            <w:textDirection w:val="btLr"/>
          </w:tcPr>
          <w:p w14:paraId="4164FFAA" w14:textId="77777777" w:rsidR="00515395" w:rsidRPr="002E337E" w:rsidRDefault="00515395" w:rsidP="00923ACD">
            <w:pPr>
              <w:ind w:left="113" w:right="113"/>
              <w:rPr>
                <w:rFonts w:ascii="Arial" w:hAnsi="Arial" w:cs="Arial"/>
                <w:b/>
                <w:sz w:val="24"/>
                <w:szCs w:val="24"/>
              </w:rPr>
            </w:pPr>
          </w:p>
        </w:tc>
        <w:tc>
          <w:tcPr>
            <w:tcW w:w="127" w:type="pct"/>
            <w:vMerge/>
          </w:tcPr>
          <w:p w14:paraId="5AB0FF70" w14:textId="77777777" w:rsidR="00515395" w:rsidRPr="002E337E" w:rsidRDefault="00515395" w:rsidP="00923ACD">
            <w:pPr>
              <w:rPr>
                <w:rFonts w:ascii="Arial" w:hAnsi="Arial" w:cs="Arial"/>
                <w:b/>
                <w:sz w:val="20"/>
                <w:szCs w:val="20"/>
              </w:rPr>
            </w:pPr>
          </w:p>
        </w:tc>
        <w:tc>
          <w:tcPr>
            <w:tcW w:w="951" w:type="pct"/>
            <w:vAlign w:val="center"/>
          </w:tcPr>
          <w:p w14:paraId="53444DFE" w14:textId="77777777" w:rsidR="00515395" w:rsidRPr="002E337E" w:rsidRDefault="00515395" w:rsidP="00835672">
            <w:pPr>
              <w:rPr>
                <w:rFonts w:ascii="Arial" w:hAnsi="Arial" w:cs="Arial"/>
                <w:b/>
                <w:sz w:val="20"/>
                <w:szCs w:val="20"/>
              </w:rPr>
            </w:pPr>
            <w:r w:rsidRPr="002E337E">
              <w:rPr>
                <w:rFonts w:ascii="Arial" w:hAnsi="Arial" w:cs="Arial"/>
                <w:b/>
                <w:sz w:val="20"/>
                <w:szCs w:val="20"/>
              </w:rPr>
              <w:t>5.2.5 Je kunt kijken en luisteren naar audiovisuele media</w:t>
            </w:r>
          </w:p>
        </w:tc>
        <w:tc>
          <w:tcPr>
            <w:tcW w:w="1375" w:type="pct"/>
            <w:gridSpan w:val="2"/>
            <w:vAlign w:val="center"/>
          </w:tcPr>
          <w:p w14:paraId="7E70EF19" w14:textId="77777777" w:rsidR="00515395" w:rsidRPr="00880CD3" w:rsidRDefault="00515395" w:rsidP="00835672">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eastAsia="Times New Roman" w:hAnsi="Arial" w:cs="Arial"/>
                <w:sz w:val="18"/>
                <w:szCs w:val="18"/>
                <w:lang w:eastAsia="nl-NL"/>
              </w:rPr>
              <w:t xml:space="preserve">Je verstaat de hoofdpunten van nieuwsberichten op de radio en van eenvoudiger opgenomen materiaal over </w:t>
            </w:r>
            <w:r>
              <w:rPr>
                <w:rFonts w:ascii="Arial" w:eastAsia="Times New Roman" w:hAnsi="Arial" w:cs="Arial"/>
                <w:sz w:val="18"/>
                <w:szCs w:val="18"/>
                <w:lang w:eastAsia="nl-NL"/>
              </w:rPr>
              <w:t>bekende</w:t>
            </w:r>
            <w:r w:rsidRPr="00880CD3">
              <w:rPr>
                <w:rFonts w:ascii="Arial" w:eastAsia="Times New Roman" w:hAnsi="Arial" w:cs="Arial"/>
                <w:sz w:val="18"/>
                <w:szCs w:val="18"/>
                <w:lang w:eastAsia="nl-NL"/>
              </w:rPr>
              <w:t xml:space="preserve"> onderwerpen.</w:t>
            </w:r>
          </w:p>
          <w:p w14:paraId="4D918C84" w14:textId="77777777" w:rsidR="00515395" w:rsidRDefault="00515395" w:rsidP="00835672">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eastAsia="Times New Roman" w:hAnsi="Arial" w:cs="Arial"/>
                <w:sz w:val="18"/>
                <w:szCs w:val="18"/>
                <w:lang w:eastAsia="nl-NL"/>
              </w:rPr>
              <w:t>Je volgt films waarin een groot deel van de verhaallijn wordt gedragen door visuele effecten en actiescènes</w:t>
            </w:r>
            <w:r>
              <w:rPr>
                <w:rFonts w:ascii="Arial" w:eastAsia="Times New Roman" w:hAnsi="Arial" w:cs="Arial"/>
                <w:sz w:val="18"/>
                <w:szCs w:val="18"/>
                <w:lang w:eastAsia="nl-NL"/>
              </w:rPr>
              <w:t>.</w:t>
            </w:r>
          </w:p>
          <w:p w14:paraId="63C8764C" w14:textId="77777777" w:rsidR="00515395" w:rsidRPr="006D6D5F" w:rsidRDefault="00515395" w:rsidP="00835672">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eastAsia="Times New Roman" w:hAnsi="Arial" w:cs="Arial"/>
                <w:sz w:val="18"/>
                <w:szCs w:val="18"/>
                <w:lang w:eastAsia="nl-NL"/>
              </w:rPr>
              <w:t xml:space="preserve">Je vat de hoofdpunten </w:t>
            </w:r>
            <w:r>
              <w:rPr>
                <w:rFonts w:ascii="Arial" w:eastAsia="Times New Roman" w:hAnsi="Arial" w:cs="Arial"/>
                <w:sz w:val="18"/>
                <w:szCs w:val="18"/>
                <w:lang w:eastAsia="nl-NL"/>
              </w:rPr>
              <w:t xml:space="preserve">samen </w:t>
            </w:r>
            <w:r w:rsidRPr="00880CD3">
              <w:rPr>
                <w:rFonts w:ascii="Arial" w:eastAsia="Times New Roman" w:hAnsi="Arial" w:cs="Arial"/>
                <w:sz w:val="18"/>
                <w:szCs w:val="18"/>
                <w:lang w:eastAsia="nl-NL"/>
              </w:rPr>
              <w:t xml:space="preserve">van televisieprogramma’s over onderwerpen </w:t>
            </w:r>
            <w:r>
              <w:rPr>
                <w:rFonts w:ascii="Arial" w:eastAsia="Times New Roman" w:hAnsi="Arial" w:cs="Arial"/>
                <w:sz w:val="18"/>
                <w:szCs w:val="18"/>
                <w:lang w:eastAsia="nl-NL"/>
              </w:rPr>
              <w:t xml:space="preserve">die jou bekend zijn, </w:t>
            </w:r>
            <w:r w:rsidRPr="00880CD3">
              <w:rPr>
                <w:rFonts w:ascii="Arial" w:eastAsia="Times New Roman" w:hAnsi="Arial" w:cs="Arial"/>
                <w:sz w:val="18"/>
                <w:szCs w:val="18"/>
                <w:lang w:eastAsia="nl-NL"/>
              </w:rPr>
              <w:t xml:space="preserve">wanneer deze </w:t>
            </w:r>
            <w:r>
              <w:rPr>
                <w:rFonts w:ascii="Arial" w:eastAsia="Times New Roman" w:hAnsi="Arial" w:cs="Arial"/>
                <w:sz w:val="18"/>
                <w:szCs w:val="18"/>
                <w:lang w:eastAsia="nl-NL"/>
              </w:rPr>
              <w:t>redelijk</w:t>
            </w:r>
            <w:r w:rsidRPr="00880CD3">
              <w:rPr>
                <w:rFonts w:ascii="Arial" w:eastAsia="Times New Roman" w:hAnsi="Arial" w:cs="Arial"/>
                <w:sz w:val="18"/>
                <w:szCs w:val="18"/>
                <w:lang w:eastAsia="nl-NL"/>
              </w:rPr>
              <w:t xml:space="preserve"> langzaam en helder worden gepresenteerd.</w:t>
            </w:r>
          </w:p>
        </w:tc>
        <w:tc>
          <w:tcPr>
            <w:tcW w:w="1578" w:type="pct"/>
            <w:vAlign w:val="center"/>
          </w:tcPr>
          <w:p w14:paraId="1C6F335A" w14:textId="77777777" w:rsidR="00515395" w:rsidRPr="006D6D5F" w:rsidRDefault="00515395" w:rsidP="00835672">
            <w:pPr>
              <w:pStyle w:val="Lijstalinea"/>
              <w:overflowPunct w:val="0"/>
              <w:autoSpaceDE w:val="0"/>
              <w:autoSpaceDN w:val="0"/>
              <w:adjustRightInd w:val="0"/>
              <w:ind w:left="31"/>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begrijpt</w:t>
            </w:r>
            <w:r w:rsidRPr="006D6D5F">
              <w:rPr>
                <w:rFonts w:ascii="Arial" w:eastAsia="Times New Roman" w:hAnsi="Arial" w:cs="Arial"/>
                <w:sz w:val="18"/>
                <w:szCs w:val="18"/>
                <w:lang w:eastAsia="nl-NL"/>
              </w:rPr>
              <w:t xml:space="preserve"> de meeste nieuwsuitzendingen en actualiteitenprogramma’s op de televisie en via internet.</w:t>
            </w:r>
          </w:p>
          <w:p w14:paraId="7111D331" w14:textId="77777777" w:rsidR="00515395" w:rsidRPr="006D6D5F" w:rsidRDefault="00515395" w:rsidP="00835672">
            <w:pPr>
              <w:pStyle w:val="Lijstalinea"/>
              <w:overflowPunct w:val="0"/>
              <w:autoSpaceDE w:val="0"/>
              <w:autoSpaceDN w:val="0"/>
              <w:adjustRightInd w:val="0"/>
              <w:ind w:left="31"/>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begrijpt</w:t>
            </w:r>
            <w:r w:rsidRPr="006D6D5F">
              <w:rPr>
                <w:rFonts w:ascii="Arial" w:eastAsia="Times New Roman" w:hAnsi="Arial" w:cs="Arial"/>
                <w:sz w:val="18"/>
                <w:szCs w:val="18"/>
                <w:lang w:eastAsia="nl-NL"/>
              </w:rPr>
              <w:t xml:space="preserve"> documentaires, live uitgezonden vraaggesprekken, praatprogramma’s, toneelstukken en de meeste films in standaard</w:t>
            </w:r>
            <w:r>
              <w:rPr>
                <w:rFonts w:ascii="Arial" w:eastAsia="Times New Roman" w:hAnsi="Arial" w:cs="Arial"/>
                <w:sz w:val="18"/>
                <w:szCs w:val="18"/>
                <w:lang w:eastAsia="nl-NL"/>
              </w:rPr>
              <w:t xml:space="preserve">taal </w:t>
            </w:r>
            <w:r w:rsidRPr="006D6D5F">
              <w:rPr>
                <w:rFonts w:ascii="Arial" w:eastAsia="Times New Roman" w:hAnsi="Arial" w:cs="Arial"/>
                <w:sz w:val="18"/>
                <w:szCs w:val="18"/>
                <w:lang w:eastAsia="nl-NL"/>
              </w:rPr>
              <w:t>op televisie of via internet.</w:t>
            </w:r>
          </w:p>
          <w:p w14:paraId="53DFF44A" w14:textId="77777777" w:rsidR="00515395" w:rsidRPr="006D6D5F" w:rsidRDefault="00515395" w:rsidP="00835672">
            <w:pPr>
              <w:pStyle w:val="Lijstalinea"/>
              <w:overflowPunct w:val="0"/>
              <w:autoSpaceDE w:val="0"/>
              <w:autoSpaceDN w:val="0"/>
              <w:adjustRightInd w:val="0"/>
              <w:ind w:left="31"/>
              <w:contextualSpacing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begrijpt</w:t>
            </w:r>
            <w:r w:rsidRPr="006D6D5F">
              <w:rPr>
                <w:rFonts w:ascii="Arial" w:eastAsia="Times New Roman" w:hAnsi="Arial" w:cs="Arial"/>
                <w:sz w:val="18"/>
                <w:szCs w:val="18"/>
                <w:lang w:eastAsia="nl-NL"/>
              </w:rPr>
              <w:t xml:space="preserve"> de meeste radiodocumentaires en het meeste andere opgenomen of uitgezonden geluidsmateriaal en </w:t>
            </w:r>
            <w:r>
              <w:rPr>
                <w:rFonts w:ascii="Arial" w:eastAsia="Times New Roman" w:hAnsi="Arial" w:cs="Arial"/>
                <w:sz w:val="18"/>
                <w:szCs w:val="18"/>
                <w:lang w:eastAsia="nl-NL"/>
              </w:rPr>
              <w:t>herkent</w:t>
            </w:r>
            <w:r w:rsidRPr="006D6D5F">
              <w:rPr>
                <w:rFonts w:ascii="Arial" w:eastAsia="Times New Roman" w:hAnsi="Arial" w:cs="Arial"/>
                <w:sz w:val="18"/>
                <w:szCs w:val="18"/>
                <w:lang w:eastAsia="nl-NL"/>
              </w:rPr>
              <w:t xml:space="preserve"> de stemming, toon enzovoort van de spreker.</w:t>
            </w:r>
          </w:p>
        </w:tc>
        <w:tc>
          <w:tcPr>
            <w:tcW w:w="399" w:type="pct"/>
            <w:vMerge/>
          </w:tcPr>
          <w:p w14:paraId="51AB8D87" w14:textId="77777777" w:rsidR="00515395" w:rsidRPr="00DF2A4D" w:rsidRDefault="00515395" w:rsidP="00923ACD">
            <w:pPr>
              <w:rPr>
                <w:rFonts w:ascii="Arial" w:hAnsi="Arial" w:cs="Arial"/>
                <w:sz w:val="20"/>
                <w:szCs w:val="20"/>
              </w:rPr>
            </w:pPr>
          </w:p>
        </w:tc>
        <w:tc>
          <w:tcPr>
            <w:tcW w:w="401" w:type="pct"/>
            <w:gridSpan w:val="2"/>
            <w:vMerge/>
          </w:tcPr>
          <w:p w14:paraId="3D615B4B" w14:textId="77777777" w:rsidR="00515395" w:rsidRPr="00DF2A4D" w:rsidRDefault="00515395" w:rsidP="00923ACD">
            <w:pPr>
              <w:rPr>
                <w:rFonts w:ascii="Arial" w:hAnsi="Arial" w:cs="Arial"/>
                <w:sz w:val="20"/>
                <w:szCs w:val="20"/>
              </w:rPr>
            </w:pPr>
          </w:p>
        </w:tc>
      </w:tr>
    </w:tbl>
    <w:p w14:paraId="1481D7D1" w14:textId="77777777" w:rsidR="00AD06EA" w:rsidRPr="00CE1270" w:rsidRDefault="00AD06EA" w:rsidP="009D11C6">
      <w:pPr>
        <w:spacing w:line="240" w:lineRule="auto"/>
        <w:rPr>
          <w:rFonts w:ascii="Arial" w:hAnsi="Arial" w:cs="Arial"/>
          <w:sz w:val="20"/>
          <w:szCs w:val="20"/>
        </w:rPr>
      </w:pPr>
    </w:p>
    <w:sectPr w:rsidR="00AD06EA" w:rsidRPr="00CE1270" w:rsidSect="00685CB0">
      <w:headerReference w:type="default" r:id="rId8"/>
      <w:footerReference w:type="default" r:id="rId9"/>
      <w:pgSz w:w="23814" w:h="16839" w:orient="landscape" w:code="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4D11A" w14:textId="77777777" w:rsidR="00AA3D7B" w:rsidRDefault="00AA3D7B" w:rsidP="005556EA">
      <w:pPr>
        <w:spacing w:after="0" w:line="240" w:lineRule="auto"/>
      </w:pPr>
      <w:r>
        <w:separator/>
      </w:r>
    </w:p>
  </w:endnote>
  <w:endnote w:type="continuationSeparator" w:id="0">
    <w:p w14:paraId="66385F7C" w14:textId="77777777" w:rsidR="00AA3D7B" w:rsidRDefault="00AA3D7B" w:rsidP="0055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84465715"/>
      <w:docPartObj>
        <w:docPartGallery w:val="Page Numbers (Bottom of Page)"/>
        <w:docPartUnique/>
      </w:docPartObj>
    </w:sdtPr>
    <w:sdtContent>
      <w:p w14:paraId="05CFA2AF" w14:textId="27B7B076" w:rsidR="00AA3D7B" w:rsidRPr="0063501E" w:rsidRDefault="00AA3D7B" w:rsidP="0063501E">
        <w:pPr>
          <w:pStyle w:val="Voettekst"/>
          <w:jc w:val="right"/>
          <w:rPr>
            <w:rFonts w:ascii="Arial" w:hAnsi="Arial" w:cs="Arial"/>
            <w:sz w:val="16"/>
            <w:szCs w:val="16"/>
          </w:rPr>
        </w:pPr>
        <w:r w:rsidRPr="005556EA">
          <w:rPr>
            <w:rFonts w:ascii="Arial" w:hAnsi="Arial" w:cs="Arial"/>
            <w:sz w:val="16"/>
            <w:szCs w:val="16"/>
          </w:rPr>
          <w:fldChar w:fldCharType="begin"/>
        </w:r>
        <w:r w:rsidRPr="005556EA">
          <w:rPr>
            <w:rFonts w:ascii="Arial" w:hAnsi="Arial" w:cs="Arial"/>
            <w:sz w:val="16"/>
            <w:szCs w:val="16"/>
          </w:rPr>
          <w:instrText>PAGE   \* MERGEFORMAT</w:instrText>
        </w:r>
        <w:r w:rsidRPr="005556EA">
          <w:rPr>
            <w:rFonts w:ascii="Arial" w:hAnsi="Arial" w:cs="Arial"/>
            <w:sz w:val="16"/>
            <w:szCs w:val="16"/>
          </w:rPr>
          <w:fldChar w:fldCharType="separate"/>
        </w:r>
        <w:r w:rsidR="004D512D">
          <w:rPr>
            <w:rFonts w:ascii="Arial" w:hAnsi="Arial" w:cs="Arial"/>
            <w:noProof/>
            <w:sz w:val="16"/>
            <w:szCs w:val="16"/>
          </w:rPr>
          <w:t>3</w:t>
        </w:r>
        <w:r w:rsidRPr="005556EA">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57B2" w14:textId="77777777" w:rsidR="00AA3D7B" w:rsidRDefault="00AA3D7B" w:rsidP="005556EA">
      <w:pPr>
        <w:spacing w:after="0" w:line="240" w:lineRule="auto"/>
      </w:pPr>
      <w:r>
        <w:separator/>
      </w:r>
    </w:p>
  </w:footnote>
  <w:footnote w:type="continuationSeparator" w:id="0">
    <w:p w14:paraId="4EFA5476" w14:textId="77777777" w:rsidR="00AA3D7B" w:rsidRDefault="00AA3D7B" w:rsidP="0055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CF5E" w14:textId="385EC1EF" w:rsidR="00AA3D7B" w:rsidRDefault="00AA3D7B" w:rsidP="00AA3D7B">
    <w:pPr>
      <w:pStyle w:val="Koptekst"/>
      <w:jc w:val="center"/>
      <w:rPr>
        <w:rFonts w:ascii="Arial" w:hAnsi="Arial" w:cs="Arial"/>
        <w:b/>
        <w:sz w:val="24"/>
        <w:szCs w:val="24"/>
      </w:rPr>
    </w:pPr>
    <w:r w:rsidRPr="00AA3D7B">
      <w:rPr>
        <w:rFonts w:ascii="Arial" w:hAnsi="Arial" w:cs="Arial"/>
        <w:b/>
        <w:noProof/>
        <w:sz w:val="24"/>
        <w:szCs w:val="24"/>
        <w:lang w:eastAsia="nl-NL"/>
      </w:rPr>
      <w:drawing>
        <wp:anchor distT="0" distB="0" distL="114300" distR="114300" simplePos="0" relativeHeight="251658240" behindDoc="0" locked="0" layoutInCell="1" allowOverlap="1" wp14:anchorId="71AC11CC" wp14:editId="61AA93D3">
          <wp:simplePos x="0" y="0"/>
          <wp:positionH relativeFrom="margin">
            <wp:align>right</wp:align>
          </wp:positionH>
          <wp:positionV relativeFrom="paragraph">
            <wp:posOffset>-265430</wp:posOffset>
          </wp:positionV>
          <wp:extent cx="2499365" cy="515113"/>
          <wp:effectExtent l="0" t="0" r="0" b="0"/>
          <wp:wrapThrough wrapText="bothSides">
            <wp:wrapPolygon edited="0">
              <wp:start x="0" y="0"/>
              <wp:lineTo x="0" y="20774"/>
              <wp:lineTo x="21402" y="20774"/>
              <wp:lineTo x="21402" y="0"/>
              <wp:lineTo x="0" y="0"/>
            </wp:wrapPolygon>
          </wp:wrapThrough>
          <wp:docPr id="5" name="Afbeelding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365" cy="515113"/>
                  </a:xfrm>
                  <a:prstGeom prst="rect">
                    <a:avLst/>
                  </a:prstGeom>
                </pic:spPr>
              </pic:pic>
            </a:graphicData>
          </a:graphic>
          <wp14:sizeRelH relativeFrom="page">
            <wp14:pctWidth>0</wp14:pctWidth>
          </wp14:sizeRelH>
          <wp14:sizeRelV relativeFrom="page">
            <wp14:pctHeight>0</wp14:pctHeight>
          </wp14:sizeRelV>
        </wp:anchor>
      </w:drawing>
    </w:r>
    <w:r w:rsidRPr="00AA3D7B">
      <w:rPr>
        <w:rFonts w:ascii="Arial" w:hAnsi="Arial" w:cs="Arial"/>
        <w:b/>
        <w:sz w:val="24"/>
        <w:szCs w:val="24"/>
      </w:rPr>
      <w:t>SLO leerdoelenkaart beheersingsniveaus Frans havo/vwo</w:t>
    </w:r>
  </w:p>
  <w:p w14:paraId="2642B455" w14:textId="77777777" w:rsidR="00AA3D7B" w:rsidRDefault="00AA3D7B" w:rsidP="00AA3D7B">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F71"/>
    <w:multiLevelType w:val="hybridMultilevel"/>
    <w:tmpl w:val="360E3294"/>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494729"/>
    <w:multiLevelType w:val="hybridMultilevel"/>
    <w:tmpl w:val="DCC8968C"/>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52302C"/>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184CA5"/>
    <w:multiLevelType w:val="hybridMultilevel"/>
    <w:tmpl w:val="183AB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31B5B32"/>
    <w:multiLevelType w:val="hybridMultilevel"/>
    <w:tmpl w:val="400A529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50A7F68"/>
    <w:multiLevelType w:val="hybridMultilevel"/>
    <w:tmpl w:val="BB787938"/>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5496059"/>
    <w:multiLevelType w:val="hybridMultilevel"/>
    <w:tmpl w:val="EFBA40E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5F71794"/>
    <w:multiLevelType w:val="hybridMultilevel"/>
    <w:tmpl w:val="8962197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7101B9D"/>
    <w:multiLevelType w:val="hybridMultilevel"/>
    <w:tmpl w:val="FDE6EE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8D2A55"/>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AAC0EE8"/>
    <w:multiLevelType w:val="hybridMultilevel"/>
    <w:tmpl w:val="F89279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B4F175B"/>
    <w:multiLevelType w:val="hybridMultilevel"/>
    <w:tmpl w:val="94AAADD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901A8B"/>
    <w:multiLevelType w:val="hybridMultilevel"/>
    <w:tmpl w:val="E782F030"/>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98708B"/>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0C74D95"/>
    <w:multiLevelType w:val="hybridMultilevel"/>
    <w:tmpl w:val="C98A29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1AC1DC0"/>
    <w:multiLevelType w:val="hybridMultilevel"/>
    <w:tmpl w:val="0BE80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1B212CF"/>
    <w:multiLevelType w:val="hybridMultilevel"/>
    <w:tmpl w:val="ECE245B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2A7439A"/>
    <w:multiLevelType w:val="hybridMultilevel"/>
    <w:tmpl w:val="8C482078"/>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37060E5"/>
    <w:multiLevelType w:val="hybridMultilevel"/>
    <w:tmpl w:val="1248B35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4BE7189"/>
    <w:multiLevelType w:val="hybridMultilevel"/>
    <w:tmpl w:val="C8F85B1E"/>
    <w:lvl w:ilvl="0" w:tplc="33FA5A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5C444D5"/>
    <w:multiLevelType w:val="hybridMultilevel"/>
    <w:tmpl w:val="0DA49F7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5E640F2"/>
    <w:multiLevelType w:val="hybridMultilevel"/>
    <w:tmpl w:val="A5F40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63A5B06"/>
    <w:multiLevelType w:val="hybridMultilevel"/>
    <w:tmpl w:val="50343AD2"/>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72A6DC9"/>
    <w:multiLevelType w:val="hybridMultilevel"/>
    <w:tmpl w:val="798A3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75F49F0"/>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DD94D9C"/>
    <w:multiLevelType w:val="hybridMultilevel"/>
    <w:tmpl w:val="AC3282F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FC8051E"/>
    <w:multiLevelType w:val="hybridMultilevel"/>
    <w:tmpl w:val="25885DC0"/>
    <w:lvl w:ilvl="0" w:tplc="B9D8052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0DB3529"/>
    <w:multiLevelType w:val="hybridMultilevel"/>
    <w:tmpl w:val="1F92A5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304781F"/>
    <w:multiLevelType w:val="hybridMultilevel"/>
    <w:tmpl w:val="139ED6D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5770FAD"/>
    <w:multiLevelType w:val="hybridMultilevel"/>
    <w:tmpl w:val="254079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7C02D26"/>
    <w:multiLevelType w:val="hybridMultilevel"/>
    <w:tmpl w:val="B2FE4DC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283E7C7A"/>
    <w:multiLevelType w:val="hybridMultilevel"/>
    <w:tmpl w:val="B1906D98"/>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A50692F"/>
    <w:multiLevelType w:val="hybridMultilevel"/>
    <w:tmpl w:val="AB6E0E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A5B1D2A"/>
    <w:multiLevelType w:val="hybridMultilevel"/>
    <w:tmpl w:val="F93E8A1E"/>
    <w:lvl w:ilvl="0" w:tplc="8536F132">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A7B633A"/>
    <w:multiLevelType w:val="hybridMultilevel"/>
    <w:tmpl w:val="F320DA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B3F5A29"/>
    <w:multiLevelType w:val="hybridMultilevel"/>
    <w:tmpl w:val="0206DBD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F6D3553"/>
    <w:multiLevelType w:val="hybridMultilevel"/>
    <w:tmpl w:val="CEF8BD0C"/>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1151ECF"/>
    <w:multiLevelType w:val="hybridMultilevel"/>
    <w:tmpl w:val="AC3282F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11A00A7"/>
    <w:multiLevelType w:val="hybridMultilevel"/>
    <w:tmpl w:val="5A0850D2"/>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1943544"/>
    <w:multiLevelType w:val="hybridMultilevel"/>
    <w:tmpl w:val="FBFA4F66"/>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1C801AF"/>
    <w:multiLevelType w:val="hybridMultilevel"/>
    <w:tmpl w:val="8C9CC446"/>
    <w:lvl w:ilvl="0" w:tplc="48FC61E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1D4471F"/>
    <w:multiLevelType w:val="hybridMultilevel"/>
    <w:tmpl w:val="ABA42596"/>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2814B54"/>
    <w:multiLevelType w:val="hybridMultilevel"/>
    <w:tmpl w:val="41001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BC062E"/>
    <w:multiLevelType w:val="hybridMultilevel"/>
    <w:tmpl w:val="652A8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4CA5D76"/>
    <w:multiLevelType w:val="hybridMultilevel"/>
    <w:tmpl w:val="B446884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78A70EA"/>
    <w:multiLevelType w:val="hybridMultilevel"/>
    <w:tmpl w:val="3D0AFB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9290DC6"/>
    <w:multiLevelType w:val="hybridMultilevel"/>
    <w:tmpl w:val="EF3209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9CE62F9"/>
    <w:multiLevelType w:val="hybridMultilevel"/>
    <w:tmpl w:val="72E2E6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A297D84"/>
    <w:multiLevelType w:val="hybridMultilevel"/>
    <w:tmpl w:val="F12473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A6F67CC"/>
    <w:multiLevelType w:val="hybridMultilevel"/>
    <w:tmpl w:val="AB6E0E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3B834191"/>
    <w:multiLevelType w:val="hybridMultilevel"/>
    <w:tmpl w:val="C08AFEF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3CD739D0"/>
    <w:multiLevelType w:val="hybridMultilevel"/>
    <w:tmpl w:val="EED2A0B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DF234C4"/>
    <w:multiLevelType w:val="hybridMultilevel"/>
    <w:tmpl w:val="0E703DB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17745AE"/>
    <w:multiLevelType w:val="hybridMultilevel"/>
    <w:tmpl w:val="9BA2151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41F060C1"/>
    <w:multiLevelType w:val="hybridMultilevel"/>
    <w:tmpl w:val="3CA02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314111C"/>
    <w:multiLevelType w:val="hybridMultilevel"/>
    <w:tmpl w:val="2B8A9F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6" w15:restartNumberingAfterBreak="0">
    <w:nsid w:val="43991408"/>
    <w:multiLevelType w:val="hybridMultilevel"/>
    <w:tmpl w:val="F80A5C8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3FD79C6"/>
    <w:multiLevelType w:val="hybridMultilevel"/>
    <w:tmpl w:val="B446884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8E83DAE"/>
    <w:multiLevelType w:val="hybridMultilevel"/>
    <w:tmpl w:val="C9660B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9267406"/>
    <w:multiLevelType w:val="hybridMultilevel"/>
    <w:tmpl w:val="A2727D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A532336"/>
    <w:multiLevelType w:val="hybridMultilevel"/>
    <w:tmpl w:val="466E757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C6460C8"/>
    <w:multiLevelType w:val="hybridMultilevel"/>
    <w:tmpl w:val="56A2FD7C"/>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E8D3A43"/>
    <w:multiLevelType w:val="hybridMultilevel"/>
    <w:tmpl w:val="5126A5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502C5BCB"/>
    <w:multiLevelType w:val="hybridMultilevel"/>
    <w:tmpl w:val="9DFEC6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50FA4F25"/>
    <w:multiLevelType w:val="hybridMultilevel"/>
    <w:tmpl w:val="9F6434F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52763EC8"/>
    <w:multiLevelType w:val="hybridMultilevel"/>
    <w:tmpl w:val="D6F044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533C6F42"/>
    <w:multiLevelType w:val="multilevel"/>
    <w:tmpl w:val="F266EF2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56B3C13"/>
    <w:multiLevelType w:val="hybridMultilevel"/>
    <w:tmpl w:val="ABB265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56374697"/>
    <w:multiLevelType w:val="hybridMultilevel"/>
    <w:tmpl w:val="DE4CC446"/>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69A289F"/>
    <w:multiLevelType w:val="hybridMultilevel"/>
    <w:tmpl w:val="D5B4F048"/>
    <w:lvl w:ilvl="0" w:tplc="7952C4BE">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724493C"/>
    <w:multiLevelType w:val="hybridMultilevel"/>
    <w:tmpl w:val="1D5A6AA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78B4590"/>
    <w:multiLevelType w:val="hybridMultilevel"/>
    <w:tmpl w:val="C65C2EA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8F621F1"/>
    <w:multiLevelType w:val="hybridMultilevel"/>
    <w:tmpl w:val="EAEC1A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A344B7A"/>
    <w:multiLevelType w:val="hybridMultilevel"/>
    <w:tmpl w:val="97286BE4"/>
    <w:lvl w:ilvl="0" w:tplc="39BAF43A">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A605835"/>
    <w:multiLevelType w:val="hybridMultilevel"/>
    <w:tmpl w:val="8054848A"/>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A787CA3"/>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B383140"/>
    <w:multiLevelType w:val="hybridMultilevel"/>
    <w:tmpl w:val="5A0850D2"/>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CE87416"/>
    <w:multiLevelType w:val="hybridMultilevel"/>
    <w:tmpl w:val="BFA6DE84"/>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CF72D49"/>
    <w:multiLevelType w:val="hybridMultilevel"/>
    <w:tmpl w:val="E806E6CE"/>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00C7B3B"/>
    <w:multiLevelType w:val="hybridMultilevel"/>
    <w:tmpl w:val="F80A5C8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60A44D4B"/>
    <w:multiLevelType w:val="hybridMultilevel"/>
    <w:tmpl w:val="F41438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62B33E57"/>
    <w:multiLevelType w:val="hybridMultilevel"/>
    <w:tmpl w:val="7F36B258"/>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4FF51E3"/>
    <w:multiLevelType w:val="hybridMultilevel"/>
    <w:tmpl w:val="764E07C4"/>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6937484"/>
    <w:multiLevelType w:val="hybridMultilevel"/>
    <w:tmpl w:val="A9443564"/>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66C27990"/>
    <w:multiLevelType w:val="hybridMultilevel"/>
    <w:tmpl w:val="F89279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6F75F82"/>
    <w:multiLevelType w:val="hybridMultilevel"/>
    <w:tmpl w:val="C08AFEF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7377C5A"/>
    <w:multiLevelType w:val="hybridMultilevel"/>
    <w:tmpl w:val="94F0288A"/>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76C57BD"/>
    <w:multiLevelType w:val="hybridMultilevel"/>
    <w:tmpl w:val="DCC8968C"/>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684731BB"/>
    <w:multiLevelType w:val="hybridMultilevel"/>
    <w:tmpl w:val="FCD2BA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68D215D9"/>
    <w:multiLevelType w:val="hybridMultilevel"/>
    <w:tmpl w:val="9732E93C"/>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91B7B62"/>
    <w:multiLevelType w:val="hybridMultilevel"/>
    <w:tmpl w:val="F320DA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69F474B3"/>
    <w:multiLevelType w:val="hybridMultilevel"/>
    <w:tmpl w:val="9D6E1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D7A2ACF"/>
    <w:multiLevelType w:val="hybridMultilevel"/>
    <w:tmpl w:val="AD04F3C8"/>
    <w:lvl w:ilvl="0" w:tplc="F2E6FC70">
      <w:start w:val="1"/>
      <w:numFmt w:val="decimal"/>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EFA35F2"/>
    <w:multiLevelType w:val="hybridMultilevel"/>
    <w:tmpl w:val="6B7AAB6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15:restartNumberingAfterBreak="0">
    <w:nsid w:val="6FAF605D"/>
    <w:multiLevelType w:val="hybridMultilevel"/>
    <w:tmpl w:val="FCD2BA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70460289"/>
    <w:multiLevelType w:val="hybridMultilevel"/>
    <w:tmpl w:val="A2727D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1326BB3"/>
    <w:multiLevelType w:val="hybridMultilevel"/>
    <w:tmpl w:val="BEB6CA6E"/>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66542DC"/>
    <w:multiLevelType w:val="hybridMultilevel"/>
    <w:tmpl w:val="C8C6CE3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6ED3896"/>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7BC4013"/>
    <w:multiLevelType w:val="hybridMultilevel"/>
    <w:tmpl w:val="3AE6F5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8953075"/>
    <w:multiLevelType w:val="hybridMultilevel"/>
    <w:tmpl w:val="A384A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1" w15:restartNumberingAfterBreak="0">
    <w:nsid w:val="78E666C3"/>
    <w:multiLevelType w:val="hybridMultilevel"/>
    <w:tmpl w:val="2D0C908C"/>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9242623"/>
    <w:multiLevelType w:val="hybridMultilevel"/>
    <w:tmpl w:val="F208D7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9FE5250"/>
    <w:multiLevelType w:val="hybridMultilevel"/>
    <w:tmpl w:val="FE5C9B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7B6D4E57"/>
    <w:multiLevelType w:val="hybridMultilevel"/>
    <w:tmpl w:val="6464E990"/>
    <w:lvl w:ilvl="0" w:tplc="0413000F">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D1F7165"/>
    <w:multiLevelType w:val="hybridMultilevel"/>
    <w:tmpl w:val="7F36B258"/>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E5F533F"/>
    <w:multiLevelType w:val="hybridMultilevel"/>
    <w:tmpl w:val="9E0838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7" w15:restartNumberingAfterBreak="0">
    <w:nsid w:val="7FC758FD"/>
    <w:multiLevelType w:val="hybridMultilevel"/>
    <w:tmpl w:val="05C47A08"/>
    <w:lvl w:ilvl="0" w:tplc="E370DAAC">
      <w:start w:val="1"/>
      <w:numFmt w:val="decimal"/>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9"/>
  </w:num>
  <w:num w:numId="2">
    <w:abstractNumId w:val="18"/>
  </w:num>
  <w:num w:numId="3">
    <w:abstractNumId w:val="0"/>
  </w:num>
  <w:num w:numId="4">
    <w:abstractNumId w:val="68"/>
  </w:num>
  <w:num w:numId="5">
    <w:abstractNumId w:val="26"/>
  </w:num>
  <w:num w:numId="6">
    <w:abstractNumId w:val="71"/>
  </w:num>
  <w:num w:numId="7">
    <w:abstractNumId w:val="8"/>
  </w:num>
  <w:num w:numId="8">
    <w:abstractNumId w:val="30"/>
  </w:num>
  <w:num w:numId="9">
    <w:abstractNumId w:val="29"/>
  </w:num>
  <w:num w:numId="10">
    <w:abstractNumId w:val="39"/>
  </w:num>
  <w:num w:numId="11">
    <w:abstractNumId w:val="12"/>
  </w:num>
  <w:num w:numId="12">
    <w:abstractNumId w:val="33"/>
  </w:num>
  <w:num w:numId="13">
    <w:abstractNumId w:val="86"/>
  </w:num>
  <w:num w:numId="14">
    <w:abstractNumId w:val="61"/>
  </w:num>
  <w:num w:numId="15">
    <w:abstractNumId w:val="83"/>
  </w:num>
  <w:num w:numId="16">
    <w:abstractNumId w:val="31"/>
  </w:num>
  <w:num w:numId="17">
    <w:abstractNumId w:val="96"/>
  </w:num>
  <w:num w:numId="18">
    <w:abstractNumId w:val="78"/>
  </w:num>
  <w:num w:numId="19">
    <w:abstractNumId w:val="22"/>
  </w:num>
  <w:num w:numId="20">
    <w:abstractNumId w:val="19"/>
  </w:num>
  <w:num w:numId="21">
    <w:abstractNumId w:val="5"/>
  </w:num>
  <w:num w:numId="22">
    <w:abstractNumId w:val="89"/>
  </w:num>
  <w:num w:numId="23">
    <w:abstractNumId w:val="41"/>
  </w:num>
  <w:num w:numId="24">
    <w:abstractNumId w:val="80"/>
  </w:num>
  <w:num w:numId="25">
    <w:abstractNumId w:val="20"/>
  </w:num>
  <w:num w:numId="26">
    <w:abstractNumId w:val="81"/>
  </w:num>
  <w:num w:numId="27">
    <w:abstractNumId w:val="105"/>
  </w:num>
  <w:num w:numId="28">
    <w:abstractNumId w:val="95"/>
  </w:num>
  <w:num w:numId="29">
    <w:abstractNumId w:val="40"/>
  </w:num>
  <w:num w:numId="30">
    <w:abstractNumId w:val="69"/>
  </w:num>
  <w:num w:numId="31">
    <w:abstractNumId w:val="70"/>
  </w:num>
  <w:num w:numId="32">
    <w:abstractNumId w:val="77"/>
  </w:num>
  <w:num w:numId="33">
    <w:abstractNumId w:val="100"/>
  </w:num>
  <w:num w:numId="34">
    <w:abstractNumId w:val="64"/>
  </w:num>
  <w:num w:numId="35">
    <w:abstractNumId w:val="60"/>
  </w:num>
  <w:num w:numId="36">
    <w:abstractNumId w:val="35"/>
  </w:num>
  <w:num w:numId="37">
    <w:abstractNumId w:val="6"/>
  </w:num>
  <w:num w:numId="38">
    <w:abstractNumId w:val="10"/>
  </w:num>
  <w:num w:numId="39">
    <w:abstractNumId w:val="84"/>
  </w:num>
  <w:num w:numId="40">
    <w:abstractNumId w:val="57"/>
  </w:num>
  <w:num w:numId="41">
    <w:abstractNumId w:val="44"/>
  </w:num>
  <w:num w:numId="42">
    <w:abstractNumId w:val="101"/>
  </w:num>
  <w:num w:numId="43">
    <w:abstractNumId w:val="24"/>
  </w:num>
  <w:num w:numId="44">
    <w:abstractNumId w:val="98"/>
  </w:num>
  <w:num w:numId="45">
    <w:abstractNumId w:val="13"/>
  </w:num>
  <w:num w:numId="46">
    <w:abstractNumId w:val="36"/>
  </w:num>
  <w:num w:numId="47">
    <w:abstractNumId w:val="7"/>
  </w:num>
  <w:num w:numId="48">
    <w:abstractNumId w:val="25"/>
  </w:num>
  <w:num w:numId="49">
    <w:abstractNumId w:val="28"/>
  </w:num>
  <w:num w:numId="50">
    <w:abstractNumId w:val="76"/>
  </w:num>
  <w:num w:numId="51">
    <w:abstractNumId w:val="37"/>
  </w:num>
  <w:num w:numId="52">
    <w:abstractNumId w:val="38"/>
  </w:num>
  <w:num w:numId="53">
    <w:abstractNumId w:val="52"/>
  </w:num>
  <w:num w:numId="54">
    <w:abstractNumId w:val="51"/>
  </w:num>
  <w:num w:numId="55">
    <w:abstractNumId w:val="87"/>
  </w:num>
  <w:num w:numId="56">
    <w:abstractNumId w:val="1"/>
  </w:num>
  <w:num w:numId="57">
    <w:abstractNumId w:val="82"/>
  </w:num>
  <w:num w:numId="58">
    <w:abstractNumId w:val="17"/>
  </w:num>
  <w:num w:numId="59">
    <w:abstractNumId w:val="56"/>
  </w:num>
  <w:num w:numId="60">
    <w:abstractNumId w:val="79"/>
  </w:num>
  <w:num w:numId="61">
    <w:abstractNumId w:val="2"/>
  </w:num>
  <w:num w:numId="62">
    <w:abstractNumId w:val="9"/>
  </w:num>
  <w:num w:numId="63">
    <w:abstractNumId w:val="75"/>
  </w:num>
  <w:num w:numId="64">
    <w:abstractNumId w:val="73"/>
  </w:num>
  <w:num w:numId="65">
    <w:abstractNumId w:val="50"/>
  </w:num>
  <w:num w:numId="66">
    <w:abstractNumId w:val="85"/>
  </w:num>
  <w:num w:numId="67">
    <w:abstractNumId w:val="4"/>
  </w:num>
  <w:num w:numId="68">
    <w:abstractNumId w:val="107"/>
  </w:num>
  <w:num w:numId="69">
    <w:abstractNumId w:val="92"/>
  </w:num>
  <w:num w:numId="70">
    <w:abstractNumId w:val="16"/>
  </w:num>
  <w:num w:numId="71">
    <w:abstractNumId w:val="43"/>
  </w:num>
  <w:num w:numId="72">
    <w:abstractNumId w:val="58"/>
  </w:num>
  <w:num w:numId="73">
    <w:abstractNumId w:val="34"/>
  </w:num>
  <w:num w:numId="74">
    <w:abstractNumId w:val="90"/>
  </w:num>
  <w:num w:numId="75">
    <w:abstractNumId w:val="49"/>
  </w:num>
  <w:num w:numId="76">
    <w:abstractNumId w:val="32"/>
  </w:num>
  <w:num w:numId="77">
    <w:abstractNumId w:val="103"/>
  </w:num>
  <w:num w:numId="78">
    <w:abstractNumId w:val="55"/>
  </w:num>
  <w:num w:numId="79">
    <w:abstractNumId w:val="99"/>
  </w:num>
  <w:num w:numId="80">
    <w:abstractNumId w:val="45"/>
  </w:num>
  <w:num w:numId="81">
    <w:abstractNumId w:val="88"/>
  </w:num>
  <w:num w:numId="82">
    <w:abstractNumId w:val="94"/>
  </w:num>
  <w:num w:numId="83">
    <w:abstractNumId w:val="11"/>
  </w:num>
  <w:num w:numId="84">
    <w:abstractNumId w:val="14"/>
  </w:num>
  <w:num w:numId="85">
    <w:abstractNumId w:val="67"/>
  </w:num>
  <w:num w:numId="86">
    <w:abstractNumId w:val="27"/>
  </w:num>
  <w:num w:numId="87">
    <w:abstractNumId w:val="53"/>
  </w:num>
  <w:num w:numId="88">
    <w:abstractNumId w:val="62"/>
  </w:num>
  <w:num w:numId="89">
    <w:abstractNumId w:val="65"/>
  </w:num>
  <w:num w:numId="90">
    <w:abstractNumId w:val="97"/>
  </w:num>
  <w:num w:numId="91">
    <w:abstractNumId w:val="102"/>
  </w:num>
  <w:num w:numId="92">
    <w:abstractNumId w:val="93"/>
  </w:num>
  <w:num w:numId="93">
    <w:abstractNumId w:val="72"/>
  </w:num>
  <w:num w:numId="94">
    <w:abstractNumId w:val="46"/>
  </w:num>
  <w:num w:numId="95">
    <w:abstractNumId w:val="63"/>
  </w:num>
  <w:num w:numId="96">
    <w:abstractNumId w:val="74"/>
  </w:num>
  <w:num w:numId="97">
    <w:abstractNumId w:val="104"/>
  </w:num>
  <w:num w:numId="98">
    <w:abstractNumId w:val="47"/>
  </w:num>
  <w:num w:numId="99">
    <w:abstractNumId w:val="66"/>
  </w:num>
  <w:num w:numId="100">
    <w:abstractNumId w:val="48"/>
  </w:num>
  <w:num w:numId="101">
    <w:abstractNumId w:val="91"/>
  </w:num>
  <w:num w:numId="102">
    <w:abstractNumId w:val="21"/>
  </w:num>
  <w:num w:numId="103">
    <w:abstractNumId w:val="54"/>
  </w:num>
  <w:num w:numId="104">
    <w:abstractNumId w:val="3"/>
  </w:num>
  <w:num w:numId="105">
    <w:abstractNumId w:val="15"/>
  </w:num>
  <w:num w:numId="106">
    <w:abstractNumId w:val="106"/>
  </w:num>
  <w:num w:numId="107">
    <w:abstractNumId w:val="23"/>
  </w:num>
  <w:num w:numId="108">
    <w:abstractNumId w:val="4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77"/>
    <w:rsid w:val="000006E9"/>
    <w:rsid w:val="00000B30"/>
    <w:rsid w:val="00000D11"/>
    <w:rsid w:val="00003360"/>
    <w:rsid w:val="00016C6B"/>
    <w:rsid w:val="000244D2"/>
    <w:rsid w:val="000318F2"/>
    <w:rsid w:val="00031BF6"/>
    <w:rsid w:val="00031D93"/>
    <w:rsid w:val="00040A62"/>
    <w:rsid w:val="00042E89"/>
    <w:rsid w:val="00047CE6"/>
    <w:rsid w:val="00055559"/>
    <w:rsid w:val="00056D85"/>
    <w:rsid w:val="00062ABF"/>
    <w:rsid w:val="00071B72"/>
    <w:rsid w:val="00073B6C"/>
    <w:rsid w:val="0007589A"/>
    <w:rsid w:val="00075A83"/>
    <w:rsid w:val="00080843"/>
    <w:rsid w:val="000959A7"/>
    <w:rsid w:val="000A1FA6"/>
    <w:rsid w:val="000C0622"/>
    <w:rsid w:val="000D7CC2"/>
    <w:rsid w:val="000E4802"/>
    <w:rsid w:val="000F3D82"/>
    <w:rsid w:val="000F4651"/>
    <w:rsid w:val="000F5E90"/>
    <w:rsid w:val="001023DE"/>
    <w:rsid w:val="001139B8"/>
    <w:rsid w:val="001306B4"/>
    <w:rsid w:val="00137F45"/>
    <w:rsid w:val="00147B6D"/>
    <w:rsid w:val="00153142"/>
    <w:rsid w:val="00153A68"/>
    <w:rsid w:val="00154121"/>
    <w:rsid w:val="00155C9E"/>
    <w:rsid w:val="00161E94"/>
    <w:rsid w:val="00164894"/>
    <w:rsid w:val="00177515"/>
    <w:rsid w:val="0018199A"/>
    <w:rsid w:val="0018260C"/>
    <w:rsid w:val="00191398"/>
    <w:rsid w:val="00191C98"/>
    <w:rsid w:val="00196017"/>
    <w:rsid w:val="001A3992"/>
    <w:rsid w:val="001B1C01"/>
    <w:rsid w:val="001B3968"/>
    <w:rsid w:val="001B4C00"/>
    <w:rsid w:val="001B6783"/>
    <w:rsid w:val="001B67E5"/>
    <w:rsid w:val="001B7DE8"/>
    <w:rsid w:val="001C32EE"/>
    <w:rsid w:val="001C7FAF"/>
    <w:rsid w:val="001D2D2E"/>
    <w:rsid w:val="001E012A"/>
    <w:rsid w:val="001E20E3"/>
    <w:rsid w:val="001E22FC"/>
    <w:rsid w:val="001E7690"/>
    <w:rsid w:val="001F755D"/>
    <w:rsid w:val="00200B2E"/>
    <w:rsid w:val="0020557C"/>
    <w:rsid w:val="00211F48"/>
    <w:rsid w:val="002121CE"/>
    <w:rsid w:val="00220604"/>
    <w:rsid w:val="00222895"/>
    <w:rsid w:val="00224F39"/>
    <w:rsid w:val="00227F43"/>
    <w:rsid w:val="00232181"/>
    <w:rsid w:val="00232820"/>
    <w:rsid w:val="00232A1F"/>
    <w:rsid w:val="00237A0F"/>
    <w:rsid w:val="00237ACA"/>
    <w:rsid w:val="00246D1E"/>
    <w:rsid w:val="00253AFA"/>
    <w:rsid w:val="0025546D"/>
    <w:rsid w:val="00263B25"/>
    <w:rsid w:val="00264AF3"/>
    <w:rsid w:val="00264E7D"/>
    <w:rsid w:val="00265FD9"/>
    <w:rsid w:val="00266463"/>
    <w:rsid w:val="00270627"/>
    <w:rsid w:val="00275602"/>
    <w:rsid w:val="002764BB"/>
    <w:rsid w:val="0028064C"/>
    <w:rsid w:val="00282B7F"/>
    <w:rsid w:val="00293E71"/>
    <w:rsid w:val="00295F85"/>
    <w:rsid w:val="002A59FB"/>
    <w:rsid w:val="002B5396"/>
    <w:rsid w:val="002C1B19"/>
    <w:rsid w:val="002C6CA4"/>
    <w:rsid w:val="002D5FD9"/>
    <w:rsid w:val="002E337E"/>
    <w:rsid w:val="002E5A77"/>
    <w:rsid w:val="002E7D2C"/>
    <w:rsid w:val="002F060A"/>
    <w:rsid w:val="002F0C8F"/>
    <w:rsid w:val="003009AB"/>
    <w:rsid w:val="003048A5"/>
    <w:rsid w:val="00324506"/>
    <w:rsid w:val="00333174"/>
    <w:rsid w:val="00334ED8"/>
    <w:rsid w:val="00336D0C"/>
    <w:rsid w:val="00344CED"/>
    <w:rsid w:val="00347595"/>
    <w:rsid w:val="00353CD4"/>
    <w:rsid w:val="00363F22"/>
    <w:rsid w:val="00374738"/>
    <w:rsid w:val="00375052"/>
    <w:rsid w:val="003936E6"/>
    <w:rsid w:val="00393720"/>
    <w:rsid w:val="003A163F"/>
    <w:rsid w:val="003B1A88"/>
    <w:rsid w:val="003C5496"/>
    <w:rsid w:val="003C7B1E"/>
    <w:rsid w:val="003D5451"/>
    <w:rsid w:val="003E79C0"/>
    <w:rsid w:val="003F5A80"/>
    <w:rsid w:val="003F76DA"/>
    <w:rsid w:val="00404AE0"/>
    <w:rsid w:val="00412F73"/>
    <w:rsid w:val="004463B2"/>
    <w:rsid w:val="004553B5"/>
    <w:rsid w:val="0045730C"/>
    <w:rsid w:val="0046023F"/>
    <w:rsid w:val="00465A3A"/>
    <w:rsid w:val="0046668C"/>
    <w:rsid w:val="00471E4E"/>
    <w:rsid w:val="00472AF8"/>
    <w:rsid w:val="0047661C"/>
    <w:rsid w:val="0048563A"/>
    <w:rsid w:val="004A234F"/>
    <w:rsid w:val="004A7FAD"/>
    <w:rsid w:val="004B0618"/>
    <w:rsid w:val="004B4D38"/>
    <w:rsid w:val="004C1B1A"/>
    <w:rsid w:val="004D0D5F"/>
    <w:rsid w:val="004D3650"/>
    <w:rsid w:val="004D512D"/>
    <w:rsid w:val="004D61EA"/>
    <w:rsid w:val="004E22C9"/>
    <w:rsid w:val="004F000D"/>
    <w:rsid w:val="004F12F8"/>
    <w:rsid w:val="004F5A6A"/>
    <w:rsid w:val="005043FB"/>
    <w:rsid w:val="00504971"/>
    <w:rsid w:val="00506250"/>
    <w:rsid w:val="0051071C"/>
    <w:rsid w:val="00515395"/>
    <w:rsid w:val="0052740A"/>
    <w:rsid w:val="00532DAD"/>
    <w:rsid w:val="005370B6"/>
    <w:rsid w:val="005372F4"/>
    <w:rsid w:val="005446FD"/>
    <w:rsid w:val="005517B3"/>
    <w:rsid w:val="005556EA"/>
    <w:rsid w:val="00560F2E"/>
    <w:rsid w:val="0056764E"/>
    <w:rsid w:val="00567C07"/>
    <w:rsid w:val="00586E31"/>
    <w:rsid w:val="0058799A"/>
    <w:rsid w:val="005938D4"/>
    <w:rsid w:val="00593FDC"/>
    <w:rsid w:val="005A51F4"/>
    <w:rsid w:val="005A61D9"/>
    <w:rsid w:val="005B2548"/>
    <w:rsid w:val="005C3401"/>
    <w:rsid w:val="005C4317"/>
    <w:rsid w:val="005C4577"/>
    <w:rsid w:val="005D08DF"/>
    <w:rsid w:val="005D2E6F"/>
    <w:rsid w:val="005D7665"/>
    <w:rsid w:val="005F7D5C"/>
    <w:rsid w:val="00604E57"/>
    <w:rsid w:val="00610289"/>
    <w:rsid w:val="00610B10"/>
    <w:rsid w:val="00612048"/>
    <w:rsid w:val="0061656C"/>
    <w:rsid w:val="006211D4"/>
    <w:rsid w:val="00621606"/>
    <w:rsid w:val="006242CE"/>
    <w:rsid w:val="00626073"/>
    <w:rsid w:val="0062646D"/>
    <w:rsid w:val="0062657C"/>
    <w:rsid w:val="00632A76"/>
    <w:rsid w:val="0063501E"/>
    <w:rsid w:val="006630A9"/>
    <w:rsid w:val="00663FCC"/>
    <w:rsid w:val="00671297"/>
    <w:rsid w:val="00675DEA"/>
    <w:rsid w:val="00681BFC"/>
    <w:rsid w:val="00685CB0"/>
    <w:rsid w:val="00693F66"/>
    <w:rsid w:val="006A0DDC"/>
    <w:rsid w:val="006A4E41"/>
    <w:rsid w:val="006B0D16"/>
    <w:rsid w:val="006C0E59"/>
    <w:rsid w:val="006C4865"/>
    <w:rsid w:val="006C6590"/>
    <w:rsid w:val="006D6D5F"/>
    <w:rsid w:val="006E5383"/>
    <w:rsid w:val="006E5C1A"/>
    <w:rsid w:val="006E7C85"/>
    <w:rsid w:val="006F0C7B"/>
    <w:rsid w:val="006F6BE5"/>
    <w:rsid w:val="0070799A"/>
    <w:rsid w:val="00710EE9"/>
    <w:rsid w:val="00714AF7"/>
    <w:rsid w:val="00717469"/>
    <w:rsid w:val="00721E36"/>
    <w:rsid w:val="00734C8F"/>
    <w:rsid w:val="00734DBB"/>
    <w:rsid w:val="00741645"/>
    <w:rsid w:val="00741CE3"/>
    <w:rsid w:val="007521F7"/>
    <w:rsid w:val="00760A47"/>
    <w:rsid w:val="00772165"/>
    <w:rsid w:val="007770EE"/>
    <w:rsid w:val="00784DED"/>
    <w:rsid w:val="00785449"/>
    <w:rsid w:val="0078790F"/>
    <w:rsid w:val="00794342"/>
    <w:rsid w:val="00797853"/>
    <w:rsid w:val="007A36D7"/>
    <w:rsid w:val="007B55B3"/>
    <w:rsid w:val="007B6066"/>
    <w:rsid w:val="007B6405"/>
    <w:rsid w:val="007B7268"/>
    <w:rsid w:val="007C54AA"/>
    <w:rsid w:val="007C6068"/>
    <w:rsid w:val="007C6E84"/>
    <w:rsid w:val="007D08FF"/>
    <w:rsid w:val="007D66F2"/>
    <w:rsid w:val="007E0DE9"/>
    <w:rsid w:val="007E31D4"/>
    <w:rsid w:val="007F3068"/>
    <w:rsid w:val="007F7779"/>
    <w:rsid w:val="00801EB6"/>
    <w:rsid w:val="008053B9"/>
    <w:rsid w:val="008070BA"/>
    <w:rsid w:val="00811635"/>
    <w:rsid w:val="00817510"/>
    <w:rsid w:val="0082071C"/>
    <w:rsid w:val="00821925"/>
    <w:rsid w:val="008234D2"/>
    <w:rsid w:val="00824FB9"/>
    <w:rsid w:val="00825107"/>
    <w:rsid w:val="008255DE"/>
    <w:rsid w:val="00825B9F"/>
    <w:rsid w:val="008272DC"/>
    <w:rsid w:val="00830F43"/>
    <w:rsid w:val="00834B85"/>
    <w:rsid w:val="00835672"/>
    <w:rsid w:val="00836E7C"/>
    <w:rsid w:val="00837031"/>
    <w:rsid w:val="00840445"/>
    <w:rsid w:val="00846AC4"/>
    <w:rsid w:val="0085673C"/>
    <w:rsid w:val="00860758"/>
    <w:rsid w:val="008618FF"/>
    <w:rsid w:val="00864E76"/>
    <w:rsid w:val="00866F99"/>
    <w:rsid w:val="00884530"/>
    <w:rsid w:val="00890519"/>
    <w:rsid w:val="008905A0"/>
    <w:rsid w:val="00893824"/>
    <w:rsid w:val="00894244"/>
    <w:rsid w:val="00897C42"/>
    <w:rsid w:val="008A14C9"/>
    <w:rsid w:val="008A7D25"/>
    <w:rsid w:val="008B030E"/>
    <w:rsid w:val="008B5B4E"/>
    <w:rsid w:val="008C4AA8"/>
    <w:rsid w:val="008C68C6"/>
    <w:rsid w:val="008D0638"/>
    <w:rsid w:val="008E2052"/>
    <w:rsid w:val="008E74D1"/>
    <w:rsid w:val="008F3FE3"/>
    <w:rsid w:val="00904338"/>
    <w:rsid w:val="00915682"/>
    <w:rsid w:val="00916347"/>
    <w:rsid w:val="009176B9"/>
    <w:rsid w:val="00923ACD"/>
    <w:rsid w:val="00930D6C"/>
    <w:rsid w:val="00931454"/>
    <w:rsid w:val="00931BE7"/>
    <w:rsid w:val="009374FA"/>
    <w:rsid w:val="009438F6"/>
    <w:rsid w:val="00946983"/>
    <w:rsid w:val="009573F0"/>
    <w:rsid w:val="00966A36"/>
    <w:rsid w:val="00967977"/>
    <w:rsid w:val="0097478B"/>
    <w:rsid w:val="009817FD"/>
    <w:rsid w:val="00982D3E"/>
    <w:rsid w:val="00983724"/>
    <w:rsid w:val="00984803"/>
    <w:rsid w:val="00986627"/>
    <w:rsid w:val="00991E5A"/>
    <w:rsid w:val="009C2855"/>
    <w:rsid w:val="009C7BCC"/>
    <w:rsid w:val="009D11C6"/>
    <w:rsid w:val="009D3207"/>
    <w:rsid w:val="009D40E1"/>
    <w:rsid w:val="009D63C5"/>
    <w:rsid w:val="009E6614"/>
    <w:rsid w:val="009F04F5"/>
    <w:rsid w:val="009F5D25"/>
    <w:rsid w:val="00A02891"/>
    <w:rsid w:val="00A11DA4"/>
    <w:rsid w:val="00A131D1"/>
    <w:rsid w:val="00A15964"/>
    <w:rsid w:val="00A23BF9"/>
    <w:rsid w:val="00A269AE"/>
    <w:rsid w:val="00A272C9"/>
    <w:rsid w:val="00A31345"/>
    <w:rsid w:val="00A437BC"/>
    <w:rsid w:val="00A45D41"/>
    <w:rsid w:val="00A55F61"/>
    <w:rsid w:val="00A7003C"/>
    <w:rsid w:val="00A71BD7"/>
    <w:rsid w:val="00A74B90"/>
    <w:rsid w:val="00A76061"/>
    <w:rsid w:val="00A77E9D"/>
    <w:rsid w:val="00A82ADF"/>
    <w:rsid w:val="00A861D6"/>
    <w:rsid w:val="00A86F27"/>
    <w:rsid w:val="00A90381"/>
    <w:rsid w:val="00A9111D"/>
    <w:rsid w:val="00A92BCF"/>
    <w:rsid w:val="00A9395A"/>
    <w:rsid w:val="00AA172B"/>
    <w:rsid w:val="00AA3D7B"/>
    <w:rsid w:val="00AB0104"/>
    <w:rsid w:val="00AB3BF1"/>
    <w:rsid w:val="00AB73F6"/>
    <w:rsid w:val="00AC17C5"/>
    <w:rsid w:val="00AC32DD"/>
    <w:rsid w:val="00AC787F"/>
    <w:rsid w:val="00AD06EA"/>
    <w:rsid w:val="00AD14E9"/>
    <w:rsid w:val="00AD59D4"/>
    <w:rsid w:val="00AE3303"/>
    <w:rsid w:val="00AF2588"/>
    <w:rsid w:val="00AF308A"/>
    <w:rsid w:val="00AF44F4"/>
    <w:rsid w:val="00AF5583"/>
    <w:rsid w:val="00B02BB1"/>
    <w:rsid w:val="00B03884"/>
    <w:rsid w:val="00B11457"/>
    <w:rsid w:val="00B11D41"/>
    <w:rsid w:val="00B13137"/>
    <w:rsid w:val="00B1560C"/>
    <w:rsid w:val="00B32C4C"/>
    <w:rsid w:val="00B36086"/>
    <w:rsid w:val="00B501D2"/>
    <w:rsid w:val="00B56C0A"/>
    <w:rsid w:val="00B7256D"/>
    <w:rsid w:val="00B732AF"/>
    <w:rsid w:val="00B7337E"/>
    <w:rsid w:val="00B77E69"/>
    <w:rsid w:val="00B80CF2"/>
    <w:rsid w:val="00B85422"/>
    <w:rsid w:val="00B90212"/>
    <w:rsid w:val="00B922CB"/>
    <w:rsid w:val="00B922D7"/>
    <w:rsid w:val="00B938DB"/>
    <w:rsid w:val="00BA5EEF"/>
    <w:rsid w:val="00BB5424"/>
    <w:rsid w:val="00BC2404"/>
    <w:rsid w:val="00BC3E44"/>
    <w:rsid w:val="00BC4F1E"/>
    <w:rsid w:val="00BC6151"/>
    <w:rsid w:val="00BE3AF6"/>
    <w:rsid w:val="00BE6C6A"/>
    <w:rsid w:val="00BF0B46"/>
    <w:rsid w:val="00BF4C37"/>
    <w:rsid w:val="00BF7198"/>
    <w:rsid w:val="00BF75AC"/>
    <w:rsid w:val="00C0339C"/>
    <w:rsid w:val="00C04C26"/>
    <w:rsid w:val="00C14053"/>
    <w:rsid w:val="00C16F13"/>
    <w:rsid w:val="00C16FF3"/>
    <w:rsid w:val="00C17218"/>
    <w:rsid w:val="00C23782"/>
    <w:rsid w:val="00C2449A"/>
    <w:rsid w:val="00C34877"/>
    <w:rsid w:val="00C411DE"/>
    <w:rsid w:val="00C41296"/>
    <w:rsid w:val="00C4220E"/>
    <w:rsid w:val="00C52945"/>
    <w:rsid w:val="00C56E8B"/>
    <w:rsid w:val="00C570CA"/>
    <w:rsid w:val="00C66371"/>
    <w:rsid w:val="00C7792B"/>
    <w:rsid w:val="00C77A19"/>
    <w:rsid w:val="00C80D8F"/>
    <w:rsid w:val="00C84C7F"/>
    <w:rsid w:val="00C8655C"/>
    <w:rsid w:val="00C87558"/>
    <w:rsid w:val="00C9311A"/>
    <w:rsid w:val="00C93BD0"/>
    <w:rsid w:val="00C94FEE"/>
    <w:rsid w:val="00CA28E9"/>
    <w:rsid w:val="00CA4D16"/>
    <w:rsid w:val="00CB078D"/>
    <w:rsid w:val="00CB0AF0"/>
    <w:rsid w:val="00CB5BB1"/>
    <w:rsid w:val="00CC3FC2"/>
    <w:rsid w:val="00CD342D"/>
    <w:rsid w:val="00CE1270"/>
    <w:rsid w:val="00CF04B5"/>
    <w:rsid w:val="00CF4D68"/>
    <w:rsid w:val="00D102FD"/>
    <w:rsid w:val="00D12428"/>
    <w:rsid w:val="00D15174"/>
    <w:rsid w:val="00D25EB1"/>
    <w:rsid w:val="00D26C67"/>
    <w:rsid w:val="00D2775D"/>
    <w:rsid w:val="00D30969"/>
    <w:rsid w:val="00D36961"/>
    <w:rsid w:val="00D42CAD"/>
    <w:rsid w:val="00D44C74"/>
    <w:rsid w:val="00D45726"/>
    <w:rsid w:val="00D667CA"/>
    <w:rsid w:val="00D710CB"/>
    <w:rsid w:val="00D74603"/>
    <w:rsid w:val="00D75FCB"/>
    <w:rsid w:val="00D767F8"/>
    <w:rsid w:val="00D85836"/>
    <w:rsid w:val="00D93E9F"/>
    <w:rsid w:val="00D95E4C"/>
    <w:rsid w:val="00DB0D38"/>
    <w:rsid w:val="00DB3AE1"/>
    <w:rsid w:val="00DC416B"/>
    <w:rsid w:val="00DC4B5B"/>
    <w:rsid w:val="00DD24EE"/>
    <w:rsid w:val="00DD5B01"/>
    <w:rsid w:val="00DE4E80"/>
    <w:rsid w:val="00DF2A4D"/>
    <w:rsid w:val="00DF583B"/>
    <w:rsid w:val="00E04203"/>
    <w:rsid w:val="00E05CEC"/>
    <w:rsid w:val="00E06304"/>
    <w:rsid w:val="00E13F1A"/>
    <w:rsid w:val="00E169E3"/>
    <w:rsid w:val="00E31334"/>
    <w:rsid w:val="00E31731"/>
    <w:rsid w:val="00E3494C"/>
    <w:rsid w:val="00E3671E"/>
    <w:rsid w:val="00E41C9D"/>
    <w:rsid w:val="00E457E4"/>
    <w:rsid w:val="00E56648"/>
    <w:rsid w:val="00E63072"/>
    <w:rsid w:val="00E6351C"/>
    <w:rsid w:val="00E71696"/>
    <w:rsid w:val="00E77C9B"/>
    <w:rsid w:val="00E849CF"/>
    <w:rsid w:val="00E95B7F"/>
    <w:rsid w:val="00EA440A"/>
    <w:rsid w:val="00EA6DE2"/>
    <w:rsid w:val="00EC1967"/>
    <w:rsid w:val="00EC1DED"/>
    <w:rsid w:val="00EC65AC"/>
    <w:rsid w:val="00ED15EE"/>
    <w:rsid w:val="00ED20A5"/>
    <w:rsid w:val="00ED5AEA"/>
    <w:rsid w:val="00ED7DC2"/>
    <w:rsid w:val="00ED7FF2"/>
    <w:rsid w:val="00EE0192"/>
    <w:rsid w:val="00EE66AE"/>
    <w:rsid w:val="00EF2D92"/>
    <w:rsid w:val="00EF3FFD"/>
    <w:rsid w:val="00EF40A1"/>
    <w:rsid w:val="00EF6A83"/>
    <w:rsid w:val="00F01AB3"/>
    <w:rsid w:val="00F12F88"/>
    <w:rsid w:val="00F13D6D"/>
    <w:rsid w:val="00F31437"/>
    <w:rsid w:val="00F3333B"/>
    <w:rsid w:val="00F40C4D"/>
    <w:rsid w:val="00F410D3"/>
    <w:rsid w:val="00F456AC"/>
    <w:rsid w:val="00F50578"/>
    <w:rsid w:val="00F50EBF"/>
    <w:rsid w:val="00F5515D"/>
    <w:rsid w:val="00F556EE"/>
    <w:rsid w:val="00F559FA"/>
    <w:rsid w:val="00F55D9D"/>
    <w:rsid w:val="00F7508D"/>
    <w:rsid w:val="00F75419"/>
    <w:rsid w:val="00F81532"/>
    <w:rsid w:val="00F8342C"/>
    <w:rsid w:val="00FA1B72"/>
    <w:rsid w:val="00FA2834"/>
    <w:rsid w:val="00FA381B"/>
    <w:rsid w:val="00FB22BE"/>
    <w:rsid w:val="00FC3390"/>
    <w:rsid w:val="00FC5159"/>
    <w:rsid w:val="00FD1AEF"/>
    <w:rsid w:val="00FE1249"/>
    <w:rsid w:val="00FE2E08"/>
    <w:rsid w:val="00FE5006"/>
    <w:rsid w:val="00FE6855"/>
    <w:rsid w:val="00FE722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6A5B8"/>
  <w15:docId w15:val="{D035F29C-D2FD-4987-8207-7D4567A6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8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17FD"/>
    <w:pPr>
      <w:ind w:left="720"/>
      <w:contextualSpacing/>
    </w:pPr>
  </w:style>
  <w:style w:type="paragraph" w:styleId="Ballontekst">
    <w:name w:val="Balloon Text"/>
    <w:basedOn w:val="Standaard"/>
    <w:link w:val="BallontekstChar"/>
    <w:uiPriority w:val="99"/>
    <w:semiHidden/>
    <w:unhideWhenUsed/>
    <w:rsid w:val="00ED5A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AEA"/>
    <w:rPr>
      <w:rFonts w:ascii="Tahoma" w:hAnsi="Tahoma" w:cs="Tahoma"/>
      <w:sz w:val="16"/>
      <w:szCs w:val="16"/>
    </w:rPr>
  </w:style>
  <w:style w:type="character" w:styleId="Verwijzingopmerking">
    <w:name w:val="annotation reference"/>
    <w:basedOn w:val="Standaardalinea-lettertype"/>
    <w:semiHidden/>
    <w:unhideWhenUsed/>
    <w:rsid w:val="00A272C9"/>
    <w:rPr>
      <w:sz w:val="16"/>
      <w:szCs w:val="16"/>
    </w:rPr>
  </w:style>
  <w:style w:type="paragraph" w:styleId="Tekstopmerking">
    <w:name w:val="annotation text"/>
    <w:basedOn w:val="Standaard"/>
    <w:link w:val="TekstopmerkingChar"/>
    <w:unhideWhenUsed/>
    <w:rsid w:val="00A272C9"/>
    <w:pPr>
      <w:spacing w:line="240" w:lineRule="auto"/>
    </w:pPr>
    <w:rPr>
      <w:sz w:val="20"/>
      <w:szCs w:val="20"/>
    </w:rPr>
  </w:style>
  <w:style w:type="character" w:customStyle="1" w:styleId="TekstopmerkingChar">
    <w:name w:val="Tekst opmerking Char"/>
    <w:basedOn w:val="Standaardalinea-lettertype"/>
    <w:link w:val="Tekstopmerking"/>
    <w:rsid w:val="00A272C9"/>
    <w:rPr>
      <w:sz w:val="20"/>
      <w:szCs w:val="20"/>
    </w:rPr>
  </w:style>
  <w:style w:type="paragraph" w:styleId="Onderwerpvanopmerking">
    <w:name w:val="annotation subject"/>
    <w:basedOn w:val="Tekstopmerking"/>
    <w:next w:val="Tekstopmerking"/>
    <w:link w:val="OnderwerpvanopmerkingChar"/>
    <w:uiPriority w:val="99"/>
    <w:semiHidden/>
    <w:unhideWhenUsed/>
    <w:rsid w:val="00A272C9"/>
    <w:rPr>
      <w:b/>
      <w:bCs/>
    </w:rPr>
  </w:style>
  <w:style w:type="character" w:customStyle="1" w:styleId="OnderwerpvanopmerkingChar">
    <w:name w:val="Onderwerp van opmerking Char"/>
    <w:basedOn w:val="TekstopmerkingChar"/>
    <w:link w:val="Onderwerpvanopmerking"/>
    <w:uiPriority w:val="99"/>
    <w:semiHidden/>
    <w:rsid w:val="00A272C9"/>
    <w:rPr>
      <w:b/>
      <w:bCs/>
      <w:sz w:val="20"/>
      <w:szCs w:val="20"/>
    </w:rPr>
  </w:style>
  <w:style w:type="paragraph" w:styleId="Koptekst">
    <w:name w:val="header"/>
    <w:basedOn w:val="Standaard"/>
    <w:link w:val="KoptekstChar"/>
    <w:uiPriority w:val="99"/>
    <w:unhideWhenUsed/>
    <w:rsid w:val="005556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6EA"/>
  </w:style>
  <w:style w:type="paragraph" w:styleId="Voettekst">
    <w:name w:val="footer"/>
    <w:basedOn w:val="Standaard"/>
    <w:link w:val="VoettekstChar"/>
    <w:uiPriority w:val="99"/>
    <w:unhideWhenUsed/>
    <w:rsid w:val="005556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6EA"/>
  </w:style>
  <w:style w:type="character" w:styleId="Hyperlink">
    <w:name w:val="Hyperlink"/>
    <w:basedOn w:val="Standaardalinea-lettertype"/>
    <w:uiPriority w:val="99"/>
    <w:unhideWhenUsed/>
    <w:rsid w:val="005556EA"/>
    <w:rPr>
      <w:color w:val="0000FF" w:themeColor="hyperlink"/>
      <w:u w:val="single"/>
    </w:rPr>
  </w:style>
  <w:style w:type="paragraph" w:styleId="Revisie">
    <w:name w:val="Revision"/>
    <w:hidden/>
    <w:uiPriority w:val="99"/>
    <w:semiHidden/>
    <w:rsid w:val="00B7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5489">
      <w:bodyDiv w:val="1"/>
      <w:marLeft w:val="0"/>
      <w:marRight w:val="0"/>
      <w:marTop w:val="0"/>
      <w:marBottom w:val="0"/>
      <w:divBdr>
        <w:top w:val="none" w:sz="0" w:space="0" w:color="auto"/>
        <w:left w:val="none" w:sz="0" w:space="0" w:color="auto"/>
        <w:bottom w:val="none" w:sz="0" w:space="0" w:color="auto"/>
        <w:right w:val="none" w:sz="0" w:space="0" w:color="auto"/>
      </w:divBdr>
    </w:div>
    <w:div w:id="602346528">
      <w:bodyDiv w:val="1"/>
      <w:marLeft w:val="0"/>
      <w:marRight w:val="0"/>
      <w:marTop w:val="0"/>
      <w:marBottom w:val="0"/>
      <w:divBdr>
        <w:top w:val="none" w:sz="0" w:space="0" w:color="auto"/>
        <w:left w:val="none" w:sz="0" w:space="0" w:color="auto"/>
        <w:bottom w:val="none" w:sz="0" w:space="0" w:color="auto"/>
        <w:right w:val="none" w:sz="0" w:space="0" w:color="auto"/>
      </w:divBdr>
      <w:divsChild>
        <w:div w:id="7831414">
          <w:marLeft w:val="0"/>
          <w:marRight w:val="0"/>
          <w:marTop w:val="0"/>
          <w:marBottom w:val="0"/>
          <w:divBdr>
            <w:top w:val="none" w:sz="0" w:space="0" w:color="auto"/>
            <w:left w:val="none" w:sz="0" w:space="0" w:color="auto"/>
            <w:bottom w:val="none" w:sz="0" w:space="0" w:color="auto"/>
            <w:right w:val="none" w:sz="0" w:space="0" w:color="auto"/>
          </w:divBdr>
        </w:div>
        <w:div w:id="266743475">
          <w:marLeft w:val="0"/>
          <w:marRight w:val="0"/>
          <w:marTop w:val="0"/>
          <w:marBottom w:val="0"/>
          <w:divBdr>
            <w:top w:val="none" w:sz="0" w:space="0" w:color="auto"/>
            <w:left w:val="none" w:sz="0" w:space="0" w:color="auto"/>
            <w:bottom w:val="none" w:sz="0" w:space="0" w:color="auto"/>
            <w:right w:val="none" w:sz="0" w:space="0" w:color="auto"/>
          </w:divBdr>
        </w:div>
        <w:div w:id="216597899">
          <w:marLeft w:val="0"/>
          <w:marRight w:val="0"/>
          <w:marTop w:val="0"/>
          <w:marBottom w:val="0"/>
          <w:divBdr>
            <w:top w:val="none" w:sz="0" w:space="0" w:color="auto"/>
            <w:left w:val="none" w:sz="0" w:space="0" w:color="auto"/>
            <w:bottom w:val="none" w:sz="0" w:space="0" w:color="auto"/>
            <w:right w:val="none" w:sz="0" w:space="0" w:color="auto"/>
          </w:divBdr>
        </w:div>
      </w:divsChild>
    </w:div>
    <w:div w:id="689450866">
      <w:bodyDiv w:val="1"/>
      <w:marLeft w:val="0"/>
      <w:marRight w:val="0"/>
      <w:marTop w:val="0"/>
      <w:marBottom w:val="0"/>
      <w:divBdr>
        <w:top w:val="none" w:sz="0" w:space="0" w:color="auto"/>
        <w:left w:val="none" w:sz="0" w:space="0" w:color="auto"/>
        <w:bottom w:val="none" w:sz="0" w:space="0" w:color="auto"/>
        <w:right w:val="none" w:sz="0" w:space="0" w:color="auto"/>
      </w:divBdr>
    </w:div>
    <w:div w:id="1860657503">
      <w:bodyDiv w:val="1"/>
      <w:marLeft w:val="0"/>
      <w:marRight w:val="0"/>
      <w:marTop w:val="0"/>
      <w:marBottom w:val="0"/>
      <w:divBdr>
        <w:top w:val="none" w:sz="0" w:space="0" w:color="auto"/>
        <w:left w:val="none" w:sz="0" w:space="0" w:color="auto"/>
        <w:bottom w:val="none" w:sz="0" w:space="0" w:color="auto"/>
        <w:right w:val="none" w:sz="0" w:space="0" w:color="auto"/>
      </w:divBdr>
      <w:divsChild>
        <w:div w:id="770318027">
          <w:marLeft w:val="0"/>
          <w:marRight w:val="0"/>
          <w:marTop w:val="0"/>
          <w:marBottom w:val="0"/>
          <w:divBdr>
            <w:top w:val="none" w:sz="0" w:space="0" w:color="auto"/>
            <w:left w:val="none" w:sz="0" w:space="0" w:color="auto"/>
            <w:bottom w:val="none" w:sz="0" w:space="0" w:color="auto"/>
            <w:right w:val="none" w:sz="0" w:space="0" w:color="auto"/>
          </w:divBdr>
        </w:div>
        <w:div w:id="1703282042">
          <w:marLeft w:val="0"/>
          <w:marRight w:val="0"/>
          <w:marTop w:val="0"/>
          <w:marBottom w:val="0"/>
          <w:divBdr>
            <w:top w:val="none" w:sz="0" w:space="0" w:color="auto"/>
            <w:left w:val="none" w:sz="0" w:space="0" w:color="auto"/>
            <w:bottom w:val="none" w:sz="0" w:space="0" w:color="auto"/>
            <w:right w:val="none" w:sz="0" w:space="0" w:color="auto"/>
          </w:divBdr>
        </w:div>
        <w:div w:id="72603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Vwo bovenbouw</TermName>
          <TermId xmlns="http://schemas.microsoft.com/office/infopath/2007/PartnerControls">93444ba3-a5d7-442e-98fe-d037e8ae5bf5</TermId>
        </TermInfo>
        <TermInfo xmlns="http://schemas.microsoft.com/office/infopath/2007/PartnerControls">
          <TermName xmlns="http://schemas.microsoft.com/office/infopath/2007/PartnerControls">Havo bovenbouw</TermName>
          <TermId xmlns="http://schemas.microsoft.com/office/infopath/2007/PartnerControls">14ef06d2-1228-4431-8a23-d9c4103f970c</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82</Value>
      <Value>66</Value>
      <Value>68</Value>
      <Value>644</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provider|l.pennewaard@slo.nl</DisplayName>
        <AccountId>81</AccountId>
        <AccountType/>
      </UserInfo>
    </RepAuthorInternal>
    <RepProjectName xmlns="http://schemas.microsoft.com/sharepoint/v3">Kernprogramma's</RepProjectName>
    <RepApaNotation xmlns="http://schemas.microsoft.com/sharepoint/v3" xsi:nil="true"/>
    <_dlc_DocId xmlns="7106a2ac-038a-457f-8b58-ec67130d9d6d">47XQ5P3E4USX-10-4352</_dlc_DocId>
    <_dlc_DocIdUrl xmlns="7106a2ac-038a-457f-8b58-ec67130d9d6d">
      <Url>http://downloads.slo.nl/_layouts/15/DocIdRedir.aspx?ID=47XQ5P3E4USX-10-4352</Url>
      <Description>47XQ5P3E4USX-10-4352</Description>
    </_dlc_DocIdUrl>
  </documentManagement>
</p:properties>
</file>

<file path=customXml/itemProps1.xml><?xml version="1.0" encoding="utf-8"?>
<ds:datastoreItem xmlns:ds="http://schemas.openxmlformats.org/officeDocument/2006/customXml" ds:itemID="{6863B772-CDEE-4F98-9BF8-6FD637E4D4F7}"/>
</file>

<file path=customXml/itemProps2.xml><?xml version="1.0" encoding="utf-8"?>
<ds:datastoreItem xmlns:ds="http://schemas.openxmlformats.org/officeDocument/2006/customXml" ds:itemID="{4572D2A4-C612-4AB5-A7C6-6920D0DD6A9A}"/>
</file>

<file path=customXml/itemProps3.xml><?xml version="1.0" encoding="utf-8"?>
<ds:datastoreItem xmlns:ds="http://schemas.openxmlformats.org/officeDocument/2006/customXml" ds:itemID="{0E00C3EF-704A-4C32-AF7D-9DAB53F06009}"/>
</file>

<file path=customXml/itemProps4.xml><?xml version="1.0" encoding="utf-8"?>
<ds:datastoreItem xmlns:ds="http://schemas.openxmlformats.org/officeDocument/2006/customXml" ds:itemID="{10713A41-958A-4FFE-9776-457463FE2783}"/>
</file>

<file path=customXml/itemProps5.xml><?xml version="1.0" encoding="utf-8"?>
<ds:datastoreItem xmlns:ds="http://schemas.openxmlformats.org/officeDocument/2006/customXml" ds:itemID="{84F27EDD-1069-4A52-9B09-B0891D03FC9D}"/>
</file>

<file path=docProps/app.xml><?xml version="1.0" encoding="utf-8"?>
<Properties xmlns="http://schemas.openxmlformats.org/officeDocument/2006/extended-properties" xmlns:vt="http://schemas.openxmlformats.org/officeDocument/2006/docPropsVTypes">
  <Template>61004F83.dotm</Template>
  <TotalTime>58</TotalTime>
  <Pages>4</Pages>
  <Words>3309</Words>
  <Characters>19093</Characters>
  <Application>Microsoft Office Word</Application>
  <DocSecurity>0</DocSecurity>
  <Lines>954</Lines>
  <Paragraphs>407</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Leerdoelenkaart Frans bovenbouw havo-vwo</dc:title>
  <dc:creator>Kim de Jong</dc:creator>
  <cp:lastModifiedBy>Lammie Stoffers</cp:lastModifiedBy>
  <cp:revision>6</cp:revision>
  <cp:lastPrinted>2015-09-29T14:48:00Z</cp:lastPrinted>
  <dcterms:created xsi:type="dcterms:W3CDTF">2018-01-29T13:52:00Z</dcterms:created>
  <dcterms:modified xsi:type="dcterms:W3CDTF">2018-01-29T14:49:00Z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1857668505</vt:i4>
  </property>
  <property fmtid="{D5CDD505-2E9C-101B-9397-08002B2CF9AE}" pid="3" name="ContentTypeId">
    <vt:lpwstr>0x010100D2854694664375418C0DFD97ECA4320E</vt:lpwstr>
  </property>
  <property fmtid="{D5CDD505-2E9C-101B-9397-08002B2CF9AE}" pid="4" name="_dlc_DocIdItemGuid">
    <vt:lpwstr>2bff26cb-e435-4bcd-9b66-6ba1ef4f865c</vt:lpwstr>
  </property>
  <property fmtid="{D5CDD505-2E9C-101B-9397-08002B2CF9AE}" pid="5" name="RepAreasOfExpertise">
    <vt:lpwstr/>
  </property>
  <property fmtid="{D5CDD505-2E9C-101B-9397-08002B2CF9AE}" pid="6" name="TaxKeyword">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TaxKeywordTaxHTField">
    <vt:lpwstr/>
  </property>
  <property fmtid="{D5CDD505-2E9C-101B-9397-08002B2CF9AE}" pid="11" name="RepSection">
    <vt:lpwstr/>
  </property>
  <property fmtid="{D5CDD505-2E9C-101B-9397-08002B2CF9AE}" pid="12" name="RepAuthor">
    <vt:lpwstr/>
  </property>
  <property fmtid="{D5CDD505-2E9C-101B-9397-08002B2CF9AE}" pid="13" name="RepSubjectContent">
    <vt:lpwstr/>
  </property>
  <property fmtid="{D5CDD505-2E9C-101B-9397-08002B2CF9AE}" pid="14" name="RepSector">
    <vt:lpwstr>66;#Vwo bovenbouw|93444ba3-a5d7-442e-98fe-d037e8ae5bf5;#82;#Havo bovenbouw|14ef06d2-1228-4431-8a23-d9c4103f970c</vt:lpwstr>
  </property>
  <property fmtid="{D5CDD505-2E9C-101B-9397-08002B2CF9AE}" pid="15" name="RepFileFormat">
    <vt:lpwstr>68;#Word-bestand|4e7f53eb-a521-4daf-93ad-035b41a9ede4</vt:lpwstr>
  </property>
  <property fmtid="{D5CDD505-2E9C-101B-9397-08002B2CF9AE}" pid="16" name="RepYear">
    <vt:lpwstr>644;#2017|a6898899-0b3c-4894-903b-6d77cee0ee3d</vt:lpwstr>
  </property>
</Properties>
</file>