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1"/>
        <w:tblW w:w="9062" w:type="dxa"/>
        <w:tblLook w:val="04A0" w:firstRow="1" w:lastRow="0" w:firstColumn="1" w:lastColumn="0" w:noHBand="0" w:noVBand="1"/>
      </w:tblPr>
      <w:tblGrid>
        <w:gridCol w:w="3823"/>
        <w:gridCol w:w="2835"/>
        <w:gridCol w:w="2404"/>
      </w:tblGrid>
      <w:tr w:rsidR="00B772C2" w:rsidRPr="00B772C2" w:rsidTr="00F77908">
        <w:tc>
          <w:tcPr>
            <w:tcW w:w="3823" w:type="dxa"/>
            <w:tcBorders>
              <w:bottom w:val="double" w:sz="4" w:space="0" w:color="auto"/>
            </w:tcBorders>
            <w:shd w:val="clear" w:color="auto" w:fill="DBE5F1" w:themeFill="accent1" w:themeFillTint="33"/>
          </w:tcPr>
          <w:p w:rsidR="00B772C2" w:rsidRPr="00B772C2" w:rsidRDefault="00B772C2" w:rsidP="00B772C2">
            <w:pPr>
              <w:rPr>
                <w:rFonts w:ascii="Arial" w:eastAsia="Times New Roman" w:hAnsi="Arial" w:cs="Arial"/>
                <w:b/>
                <w:sz w:val="18"/>
                <w:szCs w:val="18"/>
                <w:lang w:eastAsia="nl-NL"/>
              </w:rPr>
            </w:pPr>
            <w:r w:rsidRPr="00B772C2">
              <w:rPr>
                <w:rFonts w:ascii="Arial" w:eastAsia="Times New Roman" w:hAnsi="Arial" w:cs="Arial"/>
                <w:b/>
                <w:sz w:val="18"/>
                <w:szCs w:val="18"/>
                <w:lang w:eastAsia="nl-NL"/>
              </w:rPr>
              <w:t>Suggestie les / lessenserie</w:t>
            </w:r>
          </w:p>
        </w:tc>
        <w:tc>
          <w:tcPr>
            <w:tcW w:w="5239" w:type="dxa"/>
            <w:gridSpan w:val="2"/>
            <w:tcBorders>
              <w:bottom w:val="double" w:sz="4" w:space="0" w:color="auto"/>
            </w:tcBorders>
            <w:shd w:val="clear" w:color="auto" w:fill="DBE5F1" w:themeFill="accent1" w:themeFillTint="33"/>
          </w:tcPr>
          <w:p w:rsidR="00B772C2" w:rsidRPr="00B772C2" w:rsidRDefault="00B772C2" w:rsidP="00B772C2">
            <w:pPr>
              <w:rPr>
                <w:rFonts w:ascii="Arial" w:eastAsia="Times New Roman" w:hAnsi="Arial" w:cs="Arial"/>
                <w:sz w:val="18"/>
                <w:szCs w:val="18"/>
                <w:lang w:eastAsia="nl-NL"/>
              </w:rPr>
            </w:pPr>
            <w:r w:rsidRPr="00B772C2">
              <w:rPr>
                <w:rFonts w:ascii="Arial" w:eastAsia="Times New Roman" w:hAnsi="Arial" w:cs="Arial"/>
                <w:sz w:val="18"/>
                <w:szCs w:val="18"/>
                <w:lang w:eastAsia="nl-NL"/>
              </w:rPr>
              <w:t>Zo verstuurt u een WhatsApp – Handleiding maken</w:t>
            </w:r>
          </w:p>
        </w:tc>
      </w:tr>
      <w:tr w:rsidR="00B772C2" w:rsidRPr="00B772C2" w:rsidTr="00F77908">
        <w:tc>
          <w:tcPr>
            <w:tcW w:w="3823" w:type="dxa"/>
            <w:tcBorders>
              <w:top w:val="double" w:sz="4" w:space="0" w:color="auto"/>
            </w:tcBorders>
          </w:tcPr>
          <w:p w:rsidR="00B772C2" w:rsidRPr="00B772C2" w:rsidRDefault="00B772C2" w:rsidP="00B772C2">
            <w:pPr>
              <w:rPr>
                <w:rFonts w:ascii="Arial" w:eastAsia="Times New Roman" w:hAnsi="Arial" w:cs="Arial"/>
                <w:b/>
                <w:sz w:val="18"/>
                <w:szCs w:val="18"/>
                <w:lang w:eastAsia="nl-NL"/>
              </w:rPr>
            </w:pPr>
            <w:r w:rsidRPr="00B772C2">
              <w:rPr>
                <w:rFonts w:ascii="Arial" w:eastAsia="Times New Roman" w:hAnsi="Arial" w:cs="Arial"/>
                <w:b/>
                <w:sz w:val="18"/>
                <w:szCs w:val="18"/>
                <w:lang w:eastAsia="nl-NL"/>
              </w:rPr>
              <w:t>Schooltype, leerjaar</w:t>
            </w:r>
          </w:p>
        </w:tc>
        <w:tc>
          <w:tcPr>
            <w:tcW w:w="5239" w:type="dxa"/>
            <w:gridSpan w:val="2"/>
            <w:tcBorders>
              <w:top w:val="double" w:sz="4" w:space="0" w:color="auto"/>
            </w:tcBorders>
          </w:tcPr>
          <w:p w:rsidR="00B772C2" w:rsidRPr="00B772C2" w:rsidRDefault="00B772C2" w:rsidP="00B772C2">
            <w:pPr>
              <w:rPr>
                <w:rFonts w:ascii="Arial" w:eastAsia="Times New Roman" w:hAnsi="Arial" w:cs="Arial"/>
                <w:sz w:val="18"/>
                <w:szCs w:val="18"/>
                <w:lang w:eastAsia="nl-NL"/>
              </w:rPr>
            </w:pPr>
            <w:r w:rsidRPr="00B772C2">
              <w:rPr>
                <w:rFonts w:ascii="Arial" w:eastAsia="Times New Roman" w:hAnsi="Arial" w:cs="Arial"/>
                <w:sz w:val="18"/>
                <w:szCs w:val="18"/>
                <w:lang w:eastAsia="nl-NL"/>
              </w:rPr>
              <w:t>vmbo, leerjaar 2</w:t>
            </w:r>
          </w:p>
        </w:tc>
      </w:tr>
      <w:tr w:rsidR="00B772C2" w:rsidRPr="00B772C2" w:rsidTr="00F77908">
        <w:tc>
          <w:tcPr>
            <w:tcW w:w="3823" w:type="dxa"/>
            <w:tcBorders>
              <w:bottom w:val="double" w:sz="4" w:space="0" w:color="auto"/>
            </w:tcBorders>
          </w:tcPr>
          <w:p w:rsidR="00B772C2" w:rsidRPr="00B772C2" w:rsidRDefault="00B772C2" w:rsidP="00B772C2">
            <w:pPr>
              <w:ind w:left="708" w:hanging="708"/>
              <w:rPr>
                <w:rFonts w:ascii="Arial" w:eastAsia="Times New Roman" w:hAnsi="Arial" w:cs="Arial"/>
                <w:b/>
                <w:sz w:val="18"/>
                <w:szCs w:val="18"/>
                <w:lang w:eastAsia="nl-NL"/>
              </w:rPr>
            </w:pPr>
            <w:r w:rsidRPr="00B772C2">
              <w:rPr>
                <w:rFonts w:ascii="Arial" w:eastAsia="Times New Roman" w:hAnsi="Arial" w:cs="Arial"/>
                <w:b/>
                <w:sz w:val="18"/>
                <w:szCs w:val="18"/>
                <w:lang w:eastAsia="nl-NL"/>
              </w:rPr>
              <w:t>Tijdsinvestering</w:t>
            </w:r>
          </w:p>
        </w:tc>
        <w:tc>
          <w:tcPr>
            <w:tcW w:w="5239" w:type="dxa"/>
            <w:gridSpan w:val="2"/>
            <w:tcBorders>
              <w:bottom w:val="double" w:sz="4" w:space="0" w:color="4F81BD" w:themeColor="accent1"/>
            </w:tcBorders>
          </w:tcPr>
          <w:p w:rsidR="00B772C2" w:rsidRPr="00B772C2" w:rsidRDefault="00B772C2" w:rsidP="00B772C2">
            <w:pPr>
              <w:rPr>
                <w:rFonts w:ascii="Arial" w:eastAsia="Times New Roman" w:hAnsi="Arial" w:cs="Arial"/>
                <w:sz w:val="18"/>
                <w:szCs w:val="18"/>
                <w:lang w:eastAsia="nl-NL"/>
              </w:rPr>
            </w:pPr>
            <w:r w:rsidRPr="00B772C2">
              <w:rPr>
                <w:rFonts w:ascii="Arial" w:eastAsia="Times New Roman" w:hAnsi="Arial" w:cs="Arial"/>
                <w:sz w:val="18"/>
                <w:szCs w:val="18"/>
                <w:lang w:eastAsia="nl-NL"/>
              </w:rPr>
              <w:t>1 à 2 lesuren + huiswerk</w:t>
            </w:r>
          </w:p>
        </w:tc>
      </w:tr>
      <w:tr w:rsidR="00B772C2" w:rsidRPr="00B772C2" w:rsidTr="00F77908">
        <w:trPr>
          <w:trHeight w:val="1584"/>
        </w:trPr>
        <w:tc>
          <w:tcPr>
            <w:tcW w:w="3823" w:type="dxa"/>
            <w:tcBorders>
              <w:top w:val="double" w:sz="4" w:space="0" w:color="auto"/>
            </w:tcBorders>
          </w:tcPr>
          <w:p w:rsidR="00B772C2" w:rsidRPr="00B772C2" w:rsidRDefault="00B772C2" w:rsidP="00B772C2">
            <w:pPr>
              <w:rPr>
                <w:rFonts w:ascii="Arial" w:eastAsia="Times New Roman" w:hAnsi="Arial" w:cs="Arial"/>
                <w:sz w:val="18"/>
                <w:szCs w:val="18"/>
                <w:lang w:eastAsia="nl-NL"/>
              </w:rPr>
            </w:pPr>
            <w:r w:rsidRPr="00B772C2">
              <w:rPr>
                <w:rFonts w:ascii="Arial" w:eastAsia="Times New Roman" w:hAnsi="Arial" w:cs="Arial"/>
                <w:b/>
                <w:sz w:val="18"/>
                <w:szCs w:val="18"/>
                <w:lang w:eastAsia="nl-NL"/>
              </w:rPr>
              <w:t>Typering GLS</w:t>
            </w:r>
            <w:r w:rsidRPr="00B772C2">
              <w:rPr>
                <w:rFonts w:ascii="Arial" w:eastAsia="Times New Roman" w:hAnsi="Arial" w:cs="Arial"/>
                <w:sz w:val="18"/>
                <w:szCs w:val="18"/>
                <w:lang w:eastAsia="nl-NL"/>
              </w:rPr>
              <w:t xml:space="preserve"> </w:t>
            </w:r>
          </w:p>
          <w:p w:rsidR="00B772C2" w:rsidRPr="00B772C2" w:rsidRDefault="00B772C2" w:rsidP="008B4295">
            <w:pPr>
              <w:numPr>
                <w:ilvl w:val="0"/>
                <w:numId w:val="12"/>
              </w:numPr>
              <w:contextualSpacing/>
              <w:rPr>
                <w:rFonts w:ascii="Arial" w:eastAsia="Times New Roman" w:hAnsi="Arial" w:cs="Arial"/>
                <w:b/>
                <w:sz w:val="18"/>
                <w:szCs w:val="18"/>
                <w:lang w:eastAsia="nl-NL"/>
              </w:rPr>
            </w:pPr>
            <w:r w:rsidRPr="00B772C2">
              <w:rPr>
                <w:rFonts w:ascii="Arial" w:eastAsia="Times New Roman" w:hAnsi="Arial" w:cs="Arial"/>
                <w:b/>
                <w:sz w:val="18"/>
                <w:szCs w:val="18"/>
                <w:lang w:eastAsia="nl-NL"/>
              </w:rPr>
              <w:t>lezen om te schrijven</w:t>
            </w:r>
            <w:r w:rsidRPr="00B772C2">
              <w:rPr>
                <w:rFonts w:ascii="Arial" w:eastAsia="Times New Roman" w:hAnsi="Arial" w:cs="Arial"/>
                <w:b/>
                <w:sz w:val="18"/>
                <w:szCs w:val="18"/>
                <w:lang w:eastAsia="nl-NL"/>
              </w:rPr>
              <w:tab/>
            </w:r>
            <w:r w:rsidRPr="00B772C2">
              <w:rPr>
                <w:rFonts w:ascii="Arial" w:eastAsia="Times New Roman" w:hAnsi="Arial" w:cs="Arial"/>
                <w:b/>
                <w:sz w:val="18"/>
                <w:szCs w:val="18"/>
                <w:lang w:eastAsia="nl-NL"/>
              </w:rPr>
              <w:tab/>
            </w:r>
          </w:p>
          <w:p w:rsidR="00B772C2" w:rsidRPr="00B772C2" w:rsidRDefault="00B772C2" w:rsidP="008B4295">
            <w:pPr>
              <w:numPr>
                <w:ilvl w:val="0"/>
                <w:numId w:val="12"/>
              </w:numPr>
              <w:contextualSpacing/>
              <w:rPr>
                <w:rFonts w:ascii="Arial" w:eastAsia="Times New Roman" w:hAnsi="Arial" w:cs="Arial"/>
                <w:b/>
                <w:sz w:val="18"/>
                <w:szCs w:val="18"/>
                <w:lang w:eastAsia="nl-NL"/>
              </w:rPr>
            </w:pPr>
            <w:r w:rsidRPr="00B772C2">
              <w:rPr>
                <w:rFonts w:ascii="Arial" w:eastAsia="Times New Roman" w:hAnsi="Arial" w:cs="Arial"/>
                <w:b/>
                <w:sz w:val="18"/>
                <w:szCs w:val="18"/>
                <w:lang w:eastAsia="nl-NL"/>
              </w:rPr>
              <w:t>schrijven om te lezen</w:t>
            </w:r>
          </w:p>
          <w:p w:rsidR="00B772C2" w:rsidRPr="00B772C2" w:rsidRDefault="00B772C2" w:rsidP="008B4295">
            <w:pPr>
              <w:numPr>
                <w:ilvl w:val="0"/>
                <w:numId w:val="12"/>
              </w:numPr>
              <w:contextualSpacing/>
              <w:rPr>
                <w:rFonts w:ascii="Arial" w:eastAsia="Times New Roman" w:hAnsi="Arial" w:cs="Arial"/>
                <w:b/>
                <w:sz w:val="18"/>
                <w:szCs w:val="18"/>
                <w:lang w:eastAsia="nl-NL"/>
              </w:rPr>
            </w:pPr>
            <w:r w:rsidRPr="00B772C2">
              <w:rPr>
                <w:rFonts w:ascii="Arial" w:eastAsia="Times New Roman" w:hAnsi="Arial" w:cs="Arial"/>
                <w:b/>
                <w:sz w:val="18"/>
                <w:szCs w:val="18"/>
                <w:lang w:eastAsia="nl-NL"/>
              </w:rPr>
              <w:t>genre/register centraal</w:t>
            </w:r>
            <w:r w:rsidRPr="00B772C2">
              <w:rPr>
                <w:rFonts w:ascii="Arial" w:eastAsia="Times New Roman" w:hAnsi="Arial" w:cs="Arial"/>
                <w:b/>
                <w:sz w:val="18"/>
                <w:szCs w:val="18"/>
                <w:lang w:eastAsia="nl-NL"/>
              </w:rPr>
              <w:tab/>
            </w:r>
            <w:r w:rsidRPr="00B772C2">
              <w:rPr>
                <w:rFonts w:ascii="Arial" w:eastAsia="Times New Roman" w:hAnsi="Arial" w:cs="Arial"/>
                <w:b/>
                <w:sz w:val="18"/>
                <w:szCs w:val="18"/>
                <w:lang w:eastAsia="nl-NL"/>
              </w:rPr>
              <w:tab/>
            </w:r>
          </w:p>
          <w:p w:rsidR="00B772C2" w:rsidRPr="00B772C2" w:rsidRDefault="00B772C2" w:rsidP="008B4295">
            <w:pPr>
              <w:numPr>
                <w:ilvl w:val="0"/>
                <w:numId w:val="12"/>
              </w:numPr>
              <w:contextualSpacing/>
              <w:rPr>
                <w:rFonts w:ascii="Arial" w:eastAsia="Times New Roman" w:hAnsi="Arial" w:cs="Arial"/>
                <w:sz w:val="18"/>
                <w:szCs w:val="18"/>
                <w:lang w:eastAsia="nl-NL"/>
              </w:rPr>
            </w:pPr>
            <w:r w:rsidRPr="00B772C2">
              <w:rPr>
                <w:rFonts w:ascii="Arial" w:eastAsia="Times New Roman" w:hAnsi="Arial" w:cs="Arial"/>
                <w:sz w:val="18"/>
                <w:szCs w:val="18"/>
                <w:lang w:eastAsia="nl-NL"/>
              </w:rPr>
              <w:t xml:space="preserve">vertrekpunt inhoud ander vak </w:t>
            </w:r>
            <w:r w:rsidRPr="00B772C2">
              <w:rPr>
                <w:rFonts w:ascii="Arial" w:eastAsia="Times New Roman" w:hAnsi="Arial" w:cs="Arial"/>
                <w:sz w:val="18"/>
                <w:szCs w:val="18"/>
                <w:lang w:eastAsia="nl-NL"/>
              </w:rPr>
              <w:tab/>
            </w:r>
          </w:p>
        </w:tc>
        <w:tc>
          <w:tcPr>
            <w:tcW w:w="5239" w:type="dxa"/>
            <w:gridSpan w:val="2"/>
            <w:tcBorders>
              <w:top w:val="double" w:sz="4" w:space="0" w:color="4F81BD" w:themeColor="accent1"/>
            </w:tcBorders>
          </w:tcPr>
          <w:p w:rsidR="00B772C2" w:rsidRPr="00B772C2" w:rsidRDefault="00B772C2" w:rsidP="00B772C2">
            <w:pPr>
              <w:rPr>
                <w:rFonts w:ascii="Arial" w:eastAsia="Times New Roman" w:hAnsi="Arial" w:cs="Arial"/>
                <w:sz w:val="18"/>
                <w:szCs w:val="18"/>
                <w:lang w:eastAsia="nl-NL"/>
              </w:rPr>
            </w:pPr>
            <w:r w:rsidRPr="00B772C2">
              <w:rPr>
                <w:rFonts w:ascii="Arial" w:eastAsia="Times New Roman" w:hAnsi="Arial" w:cs="Arial"/>
                <w:sz w:val="18"/>
                <w:szCs w:val="18"/>
                <w:lang w:eastAsia="nl-NL"/>
              </w:rPr>
              <w:t xml:space="preserve">In deze opdracht kijken de leerlingen kritisch naar een stappenplan. Hen wordt gevraagd zelf een stappenplan te maken waarmee een oudere dame ook gebruik kan maken van WhatsApp. Het stappenplan wordt in de praktijk uitgeprobeerd en op basis van de uitkomsten van het experiment wordt het stappenplan verbeterd. </w:t>
            </w:r>
          </w:p>
        </w:tc>
      </w:tr>
      <w:tr w:rsidR="00B772C2" w:rsidRPr="00B772C2" w:rsidTr="00F77908">
        <w:tc>
          <w:tcPr>
            <w:tcW w:w="3823" w:type="dxa"/>
          </w:tcPr>
          <w:p w:rsidR="00B772C2" w:rsidRPr="00B772C2" w:rsidRDefault="00B772C2" w:rsidP="00B772C2">
            <w:pPr>
              <w:rPr>
                <w:rFonts w:ascii="Arial" w:eastAsia="Times New Roman" w:hAnsi="Arial" w:cs="Arial"/>
                <w:b/>
                <w:sz w:val="18"/>
                <w:szCs w:val="18"/>
                <w:lang w:eastAsia="nl-NL"/>
              </w:rPr>
            </w:pPr>
            <w:r w:rsidRPr="00B772C2">
              <w:rPr>
                <w:rFonts w:ascii="Arial" w:eastAsia="Times New Roman" w:hAnsi="Arial" w:cs="Arial"/>
                <w:b/>
                <w:sz w:val="18"/>
                <w:szCs w:val="18"/>
                <w:lang w:eastAsia="nl-NL"/>
              </w:rPr>
              <w:t>Lesdoelen</w:t>
            </w:r>
            <w:r w:rsidRPr="00B772C2">
              <w:rPr>
                <w:rFonts w:ascii="Arial" w:eastAsia="Times New Roman" w:hAnsi="Arial" w:cs="Arial"/>
                <w:b/>
                <w:sz w:val="18"/>
                <w:szCs w:val="18"/>
                <w:lang w:eastAsia="nl-NL"/>
              </w:rPr>
              <w:tab/>
            </w:r>
            <w:r w:rsidRPr="00B772C2">
              <w:rPr>
                <w:rFonts w:ascii="Arial" w:eastAsia="Times New Roman" w:hAnsi="Arial" w:cs="Arial"/>
                <w:b/>
                <w:sz w:val="18"/>
                <w:szCs w:val="18"/>
                <w:lang w:eastAsia="nl-NL"/>
              </w:rPr>
              <w:tab/>
            </w:r>
          </w:p>
          <w:p w:rsidR="00B772C2" w:rsidRPr="00B772C2" w:rsidRDefault="00B772C2" w:rsidP="008B4295">
            <w:pPr>
              <w:numPr>
                <w:ilvl w:val="0"/>
                <w:numId w:val="13"/>
              </w:numPr>
              <w:contextualSpacing/>
              <w:rPr>
                <w:rFonts w:ascii="Arial" w:eastAsia="Times New Roman" w:hAnsi="Arial" w:cs="Arial"/>
                <w:sz w:val="18"/>
                <w:szCs w:val="18"/>
                <w:lang w:eastAsia="nl-NL"/>
              </w:rPr>
            </w:pPr>
            <w:r w:rsidRPr="00B772C2">
              <w:rPr>
                <w:rFonts w:ascii="Arial" w:eastAsia="Times New Roman" w:hAnsi="Arial" w:cs="Arial"/>
                <w:b/>
                <w:sz w:val="18"/>
                <w:szCs w:val="18"/>
                <w:lang w:eastAsia="nl-NL"/>
              </w:rPr>
              <w:t xml:space="preserve">Referentiekader </w:t>
            </w:r>
            <w:r w:rsidRPr="00B772C2">
              <w:rPr>
                <w:rFonts w:ascii="Arial" w:eastAsia="Times New Roman" w:hAnsi="Arial" w:cs="Arial"/>
                <w:sz w:val="18"/>
                <w:szCs w:val="18"/>
                <w:lang w:eastAsia="nl-NL"/>
              </w:rPr>
              <w:t>taal (taken, kenmerken vd taakuitvoering)</w:t>
            </w:r>
          </w:p>
          <w:p w:rsidR="00B772C2" w:rsidRPr="00B772C2" w:rsidRDefault="00B772C2" w:rsidP="008B4295">
            <w:pPr>
              <w:numPr>
                <w:ilvl w:val="0"/>
                <w:numId w:val="13"/>
              </w:numPr>
              <w:contextualSpacing/>
              <w:rPr>
                <w:rFonts w:ascii="Arial" w:eastAsia="Times New Roman" w:hAnsi="Arial" w:cs="Arial"/>
                <w:sz w:val="18"/>
                <w:szCs w:val="18"/>
                <w:lang w:eastAsia="nl-NL"/>
              </w:rPr>
            </w:pPr>
            <w:r w:rsidRPr="00B772C2">
              <w:rPr>
                <w:rFonts w:ascii="Arial" w:eastAsia="Times New Roman" w:hAnsi="Arial" w:cs="Arial"/>
                <w:b/>
                <w:sz w:val="18"/>
                <w:szCs w:val="18"/>
                <w:lang w:eastAsia="nl-NL"/>
              </w:rPr>
              <w:t>genre</w:t>
            </w:r>
            <w:r w:rsidRPr="00B772C2">
              <w:rPr>
                <w:rFonts w:ascii="Arial" w:eastAsia="Times New Roman" w:hAnsi="Arial" w:cs="Arial"/>
                <w:sz w:val="18"/>
                <w:szCs w:val="18"/>
                <w:lang w:eastAsia="nl-NL"/>
              </w:rPr>
              <w:t>(s) en taalmiddelen</w:t>
            </w:r>
          </w:p>
          <w:p w:rsidR="00B772C2" w:rsidRPr="00B772C2" w:rsidRDefault="00B772C2" w:rsidP="008B4295">
            <w:pPr>
              <w:numPr>
                <w:ilvl w:val="0"/>
                <w:numId w:val="13"/>
              </w:numPr>
              <w:contextualSpacing/>
              <w:rPr>
                <w:rFonts w:ascii="Arial" w:eastAsia="Times New Roman" w:hAnsi="Arial" w:cs="Arial"/>
                <w:sz w:val="18"/>
                <w:szCs w:val="18"/>
                <w:lang w:eastAsia="nl-NL"/>
              </w:rPr>
            </w:pPr>
            <w:r w:rsidRPr="00B772C2">
              <w:rPr>
                <w:rFonts w:ascii="Arial" w:eastAsia="Times New Roman" w:hAnsi="Arial" w:cs="Arial"/>
                <w:b/>
                <w:sz w:val="18"/>
                <w:szCs w:val="18"/>
                <w:lang w:eastAsia="nl-NL"/>
              </w:rPr>
              <w:t>tekstvorm</w:t>
            </w:r>
            <w:r w:rsidRPr="00B772C2">
              <w:rPr>
                <w:rFonts w:ascii="Arial" w:eastAsia="Times New Roman" w:hAnsi="Arial" w:cs="Arial"/>
                <w:sz w:val="18"/>
                <w:szCs w:val="18"/>
                <w:lang w:eastAsia="nl-NL"/>
              </w:rPr>
              <w:t>(en)</w:t>
            </w:r>
          </w:p>
        </w:tc>
        <w:tc>
          <w:tcPr>
            <w:tcW w:w="2835" w:type="dxa"/>
          </w:tcPr>
          <w:p w:rsidR="00776004" w:rsidRDefault="00B772C2" w:rsidP="00B772C2">
            <w:pPr>
              <w:rPr>
                <w:rFonts w:ascii="Arial" w:eastAsia="Times New Roman" w:hAnsi="Arial" w:cs="Arial"/>
                <w:sz w:val="18"/>
                <w:szCs w:val="18"/>
                <w:lang w:eastAsia="nl-NL"/>
              </w:rPr>
            </w:pPr>
            <w:r w:rsidRPr="00B772C2">
              <w:rPr>
                <w:rFonts w:ascii="Arial" w:eastAsia="Times New Roman" w:hAnsi="Arial" w:cs="Arial"/>
                <w:b/>
                <w:sz w:val="18"/>
                <w:szCs w:val="18"/>
                <w:lang w:eastAsia="nl-NL"/>
              </w:rPr>
              <w:t>Lezen</w:t>
            </w:r>
            <w:r w:rsidRPr="00B772C2">
              <w:rPr>
                <w:rFonts w:ascii="Arial" w:eastAsia="Times New Roman" w:hAnsi="Arial" w:cs="Arial"/>
                <w:b/>
                <w:sz w:val="18"/>
                <w:szCs w:val="18"/>
                <w:lang w:eastAsia="nl-NL"/>
              </w:rPr>
              <w:br/>
            </w:r>
            <w:r w:rsidRPr="00B772C2">
              <w:rPr>
                <w:rFonts w:ascii="Arial" w:eastAsia="Times New Roman" w:hAnsi="Arial" w:cs="Arial"/>
                <w:b/>
                <w:sz w:val="18"/>
                <w:szCs w:val="18"/>
                <w:lang w:eastAsia="nl-NL"/>
              </w:rPr>
              <w:br/>
            </w:r>
            <w:r w:rsidRPr="00B772C2">
              <w:rPr>
                <w:rFonts w:ascii="Arial" w:eastAsia="Times New Roman" w:hAnsi="Arial" w:cs="Arial"/>
                <w:sz w:val="18"/>
                <w:szCs w:val="18"/>
                <w:lang w:eastAsia="nl-NL"/>
              </w:rPr>
              <w:t>Referentiekader taal, 2F</w:t>
            </w:r>
          </w:p>
          <w:p w:rsidR="00776004" w:rsidRDefault="00B772C2" w:rsidP="00776004">
            <w:pPr>
              <w:ind w:left="175" w:hanging="175"/>
              <w:contextualSpacing/>
              <w:rPr>
                <w:rFonts w:ascii="Arial" w:eastAsia="Times New Roman" w:hAnsi="Arial" w:cs="Arial"/>
                <w:sz w:val="18"/>
                <w:szCs w:val="18"/>
                <w:lang w:eastAsia="nl-NL"/>
              </w:rPr>
            </w:pPr>
            <w:r w:rsidRPr="00B772C2">
              <w:rPr>
                <w:rFonts w:ascii="Arial" w:eastAsia="Times New Roman" w:hAnsi="Arial" w:cs="Arial"/>
                <w:sz w:val="18"/>
                <w:szCs w:val="18"/>
                <w:lang w:eastAsia="nl-NL"/>
              </w:rPr>
              <w:t xml:space="preserve">- </w:t>
            </w:r>
            <w:r w:rsidR="00776004">
              <w:rPr>
                <w:rFonts w:ascii="Arial" w:eastAsia="Times New Roman" w:hAnsi="Arial" w:cs="Arial"/>
                <w:sz w:val="18"/>
                <w:szCs w:val="18"/>
                <w:lang w:eastAsia="nl-NL"/>
              </w:rPr>
              <w:t xml:space="preserve"> </w:t>
            </w:r>
            <w:r w:rsidRPr="00B772C2">
              <w:rPr>
                <w:rFonts w:ascii="Arial" w:eastAsia="Times New Roman" w:hAnsi="Arial" w:cs="Arial"/>
                <w:sz w:val="18"/>
                <w:szCs w:val="18"/>
                <w:lang w:eastAsia="nl-NL"/>
              </w:rPr>
              <w:t>Kan veelvoorkomende  (gebruiks)aanwijzingen lezen</w:t>
            </w:r>
          </w:p>
          <w:p w:rsidR="00776004" w:rsidRDefault="00B772C2" w:rsidP="00776004">
            <w:pPr>
              <w:ind w:left="175" w:hanging="175"/>
              <w:contextualSpacing/>
              <w:rPr>
                <w:rFonts w:ascii="Arial" w:eastAsia="Times New Roman" w:hAnsi="Arial" w:cs="Arial"/>
                <w:sz w:val="18"/>
                <w:szCs w:val="18"/>
                <w:lang w:eastAsia="nl-NL"/>
              </w:rPr>
            </w:pPr>
            <w:r w:rsidRPr="00B772C2">
              <w:rPr>
                <w:rFonts w:ascii="Arial" w:eastAsia="Times New Roman" w:hAnsi="Arial" w:cs="Arial"/>
                <w:sz w:val="18"/>
                <w:szCs w:val="18"/>
                <w:lang w:eastAsia="nl-NL"/>
              </w:rPr>
              <w:t xml:space="preserve">- </w:t>
            </w:r>
            <w:r w:rsidR="00776004">
              <w:rPr>
                <w:rFonts w:ascii="Arial" w:eastAsia="Times New Roman" w:hAnsi="Arial" w:cs="Arial"/>
                <w:sz w:val="18"/>
                <w:szCs w:val="18"/>
                <w:lang w:eastAsia="nl-NL"/>
              </w:rPr>
              <w:t xml:space="preserve"> </w:t>
            </w:r>
            <w:r w:rsidRPr="00B772C2">
              <w:rPr>
                <w:rFonts w:ascii="Arial" w:eastAsia="Times New Roman" w:hAnsi="Arial" w:cs="Arial"/>
                <w:sz w:val="18"/>
                <w:szCs w:val="18"/>
                <w:lang w:eastAsia="nl-NL"/>
              </w:rPr>
              <w:t>Legt relaties tussen tekstuele informatie en meer alg</w:t>
            </w:r>
            <w:bookmarkStart w:id="0" w:name="_GoBack"/>
            <w:bookmarkEnd w:id="0"/>
            <w:r w:rsidRPr="00B772C2">
              <w:rPr>
                <w:rFonts w:ascii="Arial" w:eastAsia="Times New Roman" w:hAnsi="Arial" w:cs="Arial"/>
                <w:sz w:val="18"/>
                <w:szCs w:val="18"/>
                <w:lang w:eastAsia="nl-NL"/>
              </w:rPr>
              <w:t xml:space="preserve">emene kennis. </w:t>
            </w:r>
          </w:p>
          <w:p w:rsidR="00776004" w:rsidRDefault="00B772C2" w:rsidP="00776004">
            <w:pPr>
              <w:ind w:left="175" w:hanging="175"/>
              <w:contextualSpacing/>
              <w:rPr>
                <w:rFonts w:ascii="Arial" w:eastAsia="Times New Roman" w:hAnsi="Arial" w:cs="Arial"/>
                <w:sz w:val="18"/>
                <w:szCs w:val="18"/>
                <w:lang w:eastAsia="nl-NL"/>
              </w:rPr>
            </w:pPr>
            <w:r w:rsidRPr="00B772C2">
              <w:rPr>
                <w:rFonts w:ascii="Arial" w:eastAsia="Times New Roman" w:hAnsi="Arial" w:cs="Arial"/>
                <w:sz w:val="18"/>
                <w:szCs w:val="18"/>
                <w:lang w:eastAsia="nl-NL"/>
              </w:rPr>
              <w:t xml:space="preserve">- </w:t>
            </w:r>
            <w:r w:rsidR="00776004">
              <w:rPr>
                <w:rFonts w:ascii="Arial" w:eastAsia="Times New Roman" w:hAnsi="Arial" w:cs="Arial"/>
                <w:sz w:val="18"/>
                <w:szCs w:val="18"/>
                <w:lang w:eastAsia="nl-NL"/>
              </w:rPr>
              <w:t xml:space="preserve"> </w:t>
            </w:r>
            <w:r w:rsidRPr="00B772C2">
              <w:rPr>
                <w:rFonts w:ascii="Arial" w:eastAsia="Times New Roman" w:hAnsi="Arial" w:cs="Arial"/>
                <w:sz w:val="18"/>
                <w:szCs w:val="18"/>
                <w:lang w:eastAsia="nl-NL"/>
              </w:rPr>
              <w:t xml:space="preserve">Kan de bedoeling van tekstgedeeltes en/of specifieke formuleringen duiden. </w:t>
            </w:r>
          </w:p>
          <w:p w:rsidR="00B772C2" w:rsidRDefault="00B772C2" w:rsidP="00776004">
            <w:pPr>
              <w:ind w:left="175" w:hanging="175"/>
              <w:contextualSpacing/>
              <w:rPr>
                <w:rFonts w:ascii="Arial" w:eastAsia="Times New Roman" w:hAnsi="Arial" w:cs="Arial"/>
                <w:sz w:val="18"/>
                <w:szCs w:val="18"/>
                <w:lang w:eastAsia="nl-NL"/>
              </w:rPr>
            </w:pPr>
            <w:r w:rsidRPr="00B772C2">
              <w:rPr>
                <w:rFonts w:ascii="Arial" w:eastAsia="Times New Roman" w:hAnsi="Arial" w:cs="Arial"/>
                <w:sz w:val="18"/>
                <w:szCs w:val="18"/>
                <w:lang w:eastAsia="nl-NL"/>
              </w:rPr>
              <w:t xml:space="preserve">- </w:t>
            </w:r>
            <w:r w:rsidR="00776004">
              <w:rPr>
                <w:rFonts w:ascii="Arial" w:eastAsia="Times New Roman" w:hAnsi="Arial" w:cs="Arial"/>
                <w:sz w:val="18"/>
                <w:szCs w:val="18"/>
                <w:lang w:eastAsia="nl-NL"/>
              </w:rPr>
              <w:t xml:space="preserve"> </w:t>
            </w:r>
            <w:r w:rsidRPr="00B772C2">
              <w:rPr>
                <w:rFonts w:ascii="Arial" w:eastAsia="Times New Roman" w:hAnsi="Arial" w:cs="Arial"/>
                <w:sz w:val="18"/>
                <w:szCs w:val="18"/>
                <w:lang w:eastAsia="nl-NL"/>
              </w:rPr>
              <w:t>Kan de bedoeling van de schrijver verwoorden</w:t>
            </w:r>
            <w:r w:rsidR="00776004">
              <w:rPr>
                <w:rFonts w:ascii="Arial" w:eastAsia="Times New Roman" w:hAnsi="Arial" w:cs="Arial"/>
                <w:sz w:val="18"/>
                <w:szCs w:val="18"/>
                <w:lang w:eastAsia="nl-NL"/>
              </w:rPr>
              <w:t xml:space="preserve"> </w:t>
            </w:r>
          </w:p>
          <w:p w:rsidR="00776004" w:rsidRPr="00B772C2" w:rsidRDefault="00776004" w:rsidP="00776004">
            <w:pPr>
              <w:ind w:left="175" w:hanging="175"/>
              <w:contextualSpacing/>
              <w:rPr>
                <w:rFonts w:ascii="Arial" w:eastAsia="Times New Roman" w:hAnsi="Arial" w:cs="Arial"/>
                <w:sz w:val="18"/>
                <w:szCs w:val="18"/>
                <w:lang w:eastAsia="nl-NL"/>
              </w:rPr>
            </w:pPr>
          </w:p>
          <w:p w:rsidR="00B772C2" w:rsidRPr="00B772C2" w:rsidRDefault="00B772C2" w:rsidP="00776004">
            <w:pPr>
              <w:contextualSpacing/>
              <w:rPr>
                <w:rFonts w:ascii="Arial" w:eastAsia="Times New Roman" w:hAnsi="Arial" w:cs="Arial"/>
                <w:sz w:val="18"/>
                <w:szCs w:val="18"/>
                <w:lang w:eastAsia="nl-NL"/>
              </w:rPr>
            </w:pPr>
            <w:r w:rsidRPr="00B772C2">
              <w:rPr>
                <w:rFonts w:ascii="Arial" w:eastAsia="Times New Roman" w:hAnsi="Arial" w:cs="Arial"/>
                <w:sz w:val="18"/>
                <w:szCs w:val="18"/>
                <w:lang w:eastAsia="nl-NL"/>
              </w:rPr>
              <w:t>Genre: procedure</w:t>
            </w:r>
          </w:p>
          <w:p w:rsidR="00B772C2" w:rsidRPr="00B772C2" w:rsidRDefault="00B772C2" w:rsidP="00776004">
            <w:pPr>
              <w:contextualSpacing/>
              <w:rPr>
                <w:rFonts w:ascii="Arial" w:eastAsia="Times New Roman" w:hAnsi="Arial" w:cs="Arial"/>
                <w:sz w:val="18"/>
                <w:szCs w:val="18"/>
                <w:lang w:eastAsia="nl-NL"/>
              </w:rPr>
            </w:pPr>
            <w:r w:rsidRPr="00B772C2">
              <w:rPr>
                <w:rFonts w:ascii="Arial" w:eastAsia="Times New Roman" w:hAnsi="Arial" w:cs="Arial"/>
                <w:sz w:val="18"/>
                <w:szCs w:val="18"/>
                <w:lang w:eastAsia="nl-NL"/>
              </w:rPr>
              <w:t>Tekstvorm: handleiding</w:t>
            </w:r>
          </w:p>
          <w:p w:rsidR="00B772C2" w:rsidRPr="00B772C2" w:rsidRDefault="00B772C2" w:rsidP="00B772C2">
            <w:pPr>
              <w:rPr>
                <w:rFonts w:ascii="Arial" w:eastAsia="Times New Roman" w:hAnsi="Arial" w:cs="Arial"/>
                <w:sz w:val="18"/>
                <w:szCs w:val="18"/>
                <w:lang w:eastAsia="nl-NL"/>
              </w:rPr>
            </w:pPr>
          </w:p>
        </w:tc>
        <w:tc>
          <w:tcPr>
            <w:tcW w:w="2404" w:type="dxa"/>
          </w:tcPr>
          <w:p w:rsidR="00776004" w:rsidRDefault="00B772C2" w:rsidP="00B772C2">
            <w:pPr>
              <w:contextualSpacing/>
              <w:rPr>
                <w:rFonts w:ascii="Arial" w:eastAsia="Times New Roman" w:hAnsi="Arial" w:cs="Arial"/>
                <w:sz w:val="18"/>
                <w:szCs w:val="18"/>
                <w:lang w:eastAsia="nl-NL"/>
              </w:rPr>
            </w:pPr>
            <w:r w:rsidRPr="00B772C2">
              <w:rPr>
                <w:rFonts w:ascii="Arial" w:eastAsia="Times New Roman" w:hAnsi="Arial" w:cs="Arial"/>
                <w:b/>
                <w:sz w:val="18"/>
                <w:szCs w:val="18"/>
                <w:lang w:eastAsia="nl-NL"/>
              </w:rPr>
              <w:t>Schrijven</w:t>
            </w:r>
            <w:r w:rsidRPr="00B772C2">
              <w:rPr>
                <w:rFonts w:ascii="Arial" w:eastAsia="Times New Roman" w:hAnsi="Arial" w:cs="Arial"/>
                <w:b/>
                <w:sz w:val="18"/>
                <w:szCs w:val="18"/>
                <w:lang w:eastAsia="nl-NL"/>
              </w:rPr>
              <w:br/>
            </w:r>
            <w:r w:rsidRPr="00B772C2">
              <w:rPr>
                <w:rFonts w:ascii="Arial" w:eastAsia="Times New Roman" w:hAnsi="Arial" w:cs="Arial"/>
                <w:b/>
                <w:sz w:val="18"/>
                <w:szCs w:val="18"/>
                <w:lang w:eastAsia="nl-NL"/>
              </w:rPr>
              <w:br/>
            </w:r>
            <w:r w:rsidRPr="00B772C2">
              <w:rPr>
                <w:rFonts w:ascii="Arial" w:eastAsia="Times New Roman" w:hAnsi="Arial" w:cs="Arial"/>
                <w:sz w:val="18"/>
                <w:szCs w:val="18"/>
                <w:lang w:eastAsia="nl-NL"/>
              </w:rPr>
              <w:t>Referentiekader taal, 2F</w:t>
            </w:r>
          </w:p>
          <w:p w:rsidR="00776004" w:rsidRDefault="00776004" w:rsidP="00B772C2">
            <w:pPr>
              <w:contextualSpacing/>
              <w:rPr>
                <w:rFonts w:ascii="Arial" w:eastAsia="Times New Roman" w:hAnsi="Arial" w:cs="Arial"/>
                <w:sz w:val="18"/>
                <w:szCs w:val="18"/>
                <w:lang w:eastAsia="nl-NL"/>
              </w:rPr>
            </w:pPr>
          </w:p>
          <w:p w:rsidR="00776004" w:rsidRDefault="00B772C2" w:rsidP="00776004">
            <w:pPr>
              <w:ind w:left="175" w:hanging="175"/>
              <w:contextualSpacing/>
              <w:rPr>
                <w:rFonts w:ascii="Arial" w:eastAsia="Times New Roman" w:hAnsi="Arial" w:cs="Arial"/>
                <w:sz w:val="18"/>
                <w:szCs w:val="18"/>
                <w:lang w:eastAsia="nl-NL"/>
              </w:rPr>
            </w:pPr>
            <w:r w:rsidRPr="00B772C2">
              <w:rPr>
                <w:rFonts w:ascii="Arial" w:eastAsia="Times New Roman" w:hAnsi="Arial" w:cs="Arial"/>
                <w:sz w:val="18"/>
                <w:szCs w:val="18"/>
                <w:lang w:eastAsia="nl-NL"/>
              </w:rPr>
              <w:t xml:space="preserve">- </w:t>
            </w:r>
            <w:r w:rsidR="00776004">
              <w:rPr>
                <w:rFonts w:ascii="Arial" w:eastAsia="Times New Roman" w:hAnsi="Arial" w:cs="Arial"/>
                <w:sz w:val="18"/>
                <w:szCs w:val="18"/>
                <w:lang w:eastAsia="nl-NL"/>
              </w:rPr>
              <w:t xml:space="preserve"> </w:t>
            </w:r>
            <w:r w:rsidRPr="00B772C2">
              <w:rPr>
                <w:rFonts w:ascii="Arial" w:eastAsia="Times New Roman" w:hAnsi="Arial" w:cs="Arial"/>
                <w:sz w:val="18"/>
                <w:szCs w:val="18"/>
                <w:lang w:eastAsia="nl-NL"/>
              </w:rPr>
              <w:t>Kan instructies schrijven waarin eenvoudige informatie van onmiddellijke relevantie voor vrienden, docenten en anderen wordt overgebracht.</w:t>
            </w:r>
          </w:p>
          <w:p w:rsidR="00776004" w:rsidRDefault="00B772C2" w:rsidP="00776004">
            <w:pPr>
              <w:ind w:left="175" w:hanging="175"/>
              <w:contextualSpacing/>
              <w:rPr>
                <w:rFonts w:ascii="Arial" w:eastAsia="Times New Roman" w:hAnsi="Arial" w:cs="Arial"/>
                <w:sz w:val="18"/>
                <w:szCs w:val="18"/>
                <w:lang w:eastAsia="nl-NL"/>
              </w:rPr>
            </w:pPr>
            <w:r w:rsidRPr="00B772C2">
              <w:rPr>
                <w:rFonts w:ascii="Arial" w:eastAsia="Times New Roman" w:hAnsi="Arial" w:cs="Arial"/>
                <w:sz w:val="18"/>
                <w:szCs w:val="18"/>
                <w:lang w:eastAsia="nl-NL"/>
              </w:rPr>
              <w:t>-</w:t>
            </w:r>
            <w:r w:rsidR="00776004">
              <w:rPr>
                <w:rFonts w:ascii="Arial" w:eastAsia="Times New Roman" w:hAnsi="Arial" w:cs="Arial"/>
                <w:sz w:val="18"/>
                <w:szCs w:val="18"/>
                <w:lang w:eastAsia="nl-NL"/>
              </w:rPr>
              <w:t xml:space="preserve">  </w:t>
            </w:r>
            <w:r w:rsidRPr="00B772C2">
              <w:rPr>
                <w:rFonts w:ascii="Arial" w:eastAsia="Times New Roman" w:hAnsi="Arial" w:cs="Arial"/>
                <w:sz w:val="18"/>
                <w:szCs w:val="18"/>
                <w:lang w:eastAsia="nl-NL"/>
              </w:rPr>
              <w:t xml:space="preserve">Past het woordgebruik en de toon aan het publiek aan. </w:t>
            </w:r>
            <w:r w:rsidRPr="00B772C2">
              <w:rPr>
                <w:rFonts w:ascii="Arial" w:eastAsia="Times New Roman" w:hAnsi="Arial" w:cs="Arial"/>
                <w:sz w:val="18"/>
                <w:szCs w:val="18"/>
                <w:lang w:eastAsia="nl-NL"/>
              </w:rPr>
              <w:br/>
            </w:r>
          </w:p>
          <w:p w:rsidR="00B772C2" w:rsidRPr="00B772C2" w:rsidRDefault="00B772C2" w:rsidP="00776004">
            <w:pPr>
              <w:ind w:left="175" w:hanging="175"/>
              <w:contextualSpacing/>
              <w:rPr>
                <w:rFonts w:ascii="Arial" w:eastAsia="Times New Roman" w:hAnsi="Arial" w:cs="Arial"/>
                <w:b/>
                <w:sz w:val="18"/>
                <w:szCs w:val="18"/>
                <w:lang w:eastAsia="nl-NL"/>
              </w:rPr>
            </w:pPr>
            <w:r w:rsidRPr="00B772C2">
              <w:rPr>
                <w:rFonts w:ascii="Arial" w:eastAsia="Times New Roman" w:hAnsi="Arial" w:cs="Arial"/>
                <w:sz w:val="18"/>
                <w:szCs w:val="18"/>
                <w:lang w:eastAsia="nl-NL"/>
              </w:rPr>
              <w:t>Genre: procedure</w:t>
            </w:r>
          </w:p>
          <w:p w:rsidR="00B772C2" w:rsidRPr="00B772C2" w:rsidRDefault="00B772C2" w:rsidP="00B772C2">
            <w:pPr>
              <w:contextualSpacing/>
              <w:rPr>
                <w:rFonts w:ascii="Arial" w:eastAsia="Times New Roman" w:hAnsi="Arial" w:cs="Arial"/>
                <w:sz w:val="18"/>
                <w:szCs w:val="18"/>
                <w:lang w:eastAsia="nl-NL"/>
              </w:rPr>
            </w:pPr>
            <w:r w:rsidRPr="00B772C2">
              <w:rPr>
                <w:rFonts w:ascii="Arial" w:eastAsia="Times New Roman" w:hAnsi="Arial" w:cs="Arial"/>
                <w:sz w:val="18"/>
                <w:szCs w:val="18"/>
                <w:lang w:eastAsia="nl-NL"/>
              </w:rPr>
              <w:t>Tekstvorm: handleiding</w:t>
            </w:r>
          </w:p>
          <w:p w:rsidR="00B772C2" w:rsidRPr="00B772C2" w:rsidRDefault="00B772C2" w:rsidP="00B772C2">
            <w:pPr>
              <w:rPr>
                <w:rFonts w:ascii="Arial" w:eastAsia="Times New Roman" w:hAnsi="Arial" w:cs="Arial"/>
                <w:sz w:val="18"/>
                <w:szCs w:val="18"/>
                <w:lang w:eastAsia="nl-NL"/>
              </w:rPr>
            </w:pPr>
          </w:p>
        </w:tc>
      </w:tr>
      <w:tr w:rsidR="00B772C2" w:rsidRPr="00B772C2" w:rsidTr="00F77908">
        <w:tc>
          <w:tcPr>
            <w:tcW w:w="3823" w:type="dxa"/>
          </w:tcPr>
          <w:p w:rsidR="00B772C2" w:rsidRPr="00B772C2" w:rsidRDefault="00B772C2" w:rsidP="00B772C2">
            <w:pPr>
              <w:rPr>
                <w:rFonts w:ascii="Arial" w:eastAsia="Times New Roman" w:hAnsi="Arial" w:cs="Arial"/>
                <w:b/>
                <w:sz w:val="18"/>
                <w:szCs w:val="18"/>
                <w:lang w:eastAsia="nl-NL"/>
              </w:rPr>
            </w:pPr>
            <w:r w:rsidRPr="00B772C2">
              <w:rPr>
                <w:rFonts w:ascii="Arial" w:eastAsia="Times New Roman" w:hAnsi="Arial" w:cs="Arial"/>
                <w:b/>
                <w:sz w:val="18"/>
                <w:szCs w:val="18"/>
                <w:lang w:eastAsia="nl-NL"/>
              </w:rPr>
              <w:t>Gebruikte bronnen en lesmaterialen</w:t>
            </w:r>
          </w:p>
          <w:p w:rsidR="00B772C2" w:rsidRPr="00B772C2" w:rsidRDefault="00B772C2" w:rsidP="008B4295">
            <w:pPr>
              <w:numPr>
                <w:ilvl w:val="0"/>
                <w:numId w:val="14"/>
              </w:numPr>
              <w:contextualSpacing/>
              <w:rPr>
                <w:rFonts w:ascii="Arial" w:eastAsia="Times New Roman" w:hAnsi="Arial" w:cs="Arial"/>
                <w:sz w:val="18"/>
                <w:szCs w:val="18"/>
                <w:lang w:eastAsia="nl-NL"/>
              </w:rPr>
            </w:pPr>
            <w:r w:rsidRPr="00B772C2">
              <w:rPr>
                <w:rFonts w:ascii="Arial" w:eastAsia="Times New Roman" w:hAnsi="Arial" w:cs="Arial"/>
                <w:sz w:val="18"/>
                <w:szCs w:val="18"/>
                <w:lang w:eastAsia="nl-NL"/>
              </w:rPr>
              <w:t>teksten uit de leergang</w:t>
            </w:r>
          </w:p>
          <w:p w:rsidR="00B772C2" w:rsidRPr="00B772C2" w:rsidRDefault="00B772C2" w:rsidP="008B4295">
            <w:pPr>
              <w:numPr>
                <w:ilvl w:val="0"/>
                <w:numId w:val="14"/>
              </w:numPr>
              <w:contextualSpacing/>
              <w:rPr>
                <w:rFonts w:ascii="Arial" w:eastAsia="Times New Roman" w:hAnsi="Arial" w:cs="Arial"/>
                <w:b/>
                <w:sz w:val="18"/>
                <w:szCs w:val="18"/>
                <w:lang w:eastAsia="nl-NL"/>
              </w:rPr>
            </w:pPr>
            <w:r w:rsidRPr="00B772C2">
              <w:rPr>
                <w:rFonts w:ascii="Arial" w:eastAsia="Times New Roman" w:hAnsi="Arial" w:cs="Arial"/>
                <w:b/>
                <w:sz w:val="18"/>
                <w:szCs w:val="18"/>
                <w:lang w:eastAsia="nl-NL"/>
              </w:rPr>
              <w:t>teksten uit andere bronnen</w:t>
            </w:r>
          </w:p>
          <w:p w:rsidR="00B772C2" w:rsidRPr="00B772C2" w:rsidRDefault="00B772C2" w:rsidP="008B4295">
            <w:pPr>
              <w:numPr>
                <w:ilvl w:val="0"/>
                <w:numId w:val="14"/>
              </w:numPr>
              <w:contextualSpacing/>
              <w:rPr>
                <w:rFonts w:ascii="Arial" w:eastAsia="Times New Roman" w:hAnsi="Arial" w:cs="Arial"/>
                <w:sz w:val="18"/>
                <w:szCs w:val="18"/>
                <w:lang w:eastAsia="nl-NL"/>
              </w:rPr>
            </w:pPr>
            <w:r w:rsidRPr="00B772C2">
              <w:rPr>
                <w:rFonts w:ascii="Arial" w:eastAsia="Times New Roman" w:hAnsi="Arial" w:cs="Arial"/>
                <w:sz w:val="18"/>
                <w:szCs w:val="18"/>
                <w:lang w:eastAsia="nl-NL"/>
              </w:rPr>
              <w:t>uitleg, theorie uit de leergang</w:t>
            </w:r>
          </w:p>
          <w:p w:rsidR="00B772C2" w:rsidRPr="00B772C2" w:rsidRDefault="00B772C2" w:rsidP="008B4295">
            <w:pPr>
              <w:numPr>
                <w:ilvl w:val="0"/>
                <w:numId w:val="14"/>
              </w:numPr>
              <w:contextualSpacing/>
              <w:rPr>
                <w:rFonts w:ascii="Arial" w:eastAsia="Times New Roman" w:hAnsi="Arial" w:cs="Arial"/>
                <w:sz w:val="18"/>
                <w:szCs w:val="18"/>
                <w:lang w:eastAsia="nl-NL"/>
              </w:rPr>
            </w:pPr>
            <w:r w:rsidRPr="00B772C2">
              <w:rPr>
                <w:rFonts w:ascii="Arial" w:eastAsia="Times New Roman" w:hAnsi="Arial" w:cs="Arial"/>
                <w:sz w:val="18"/>
                <w:szCs w:val="18"/>
                <w:lang w:eastAsia="nl-NL"/>
              </w:rPr>
              <w:t>opdrachten / werkbladen uit de leergang</w:t>
            </w:r>
          </w:p>
          <w:p w:rsidR="00B772C2" w:rsidRPr="00B772C2" w:rsidRDefault="00B772C2" w:rsidP="008B4295">
            <w:pPr>
              <w:numPr>
                <w:ilvl w:val="0"/>
                <w:numId w:val="14"/>
              </w:numPr>
              <w:contextualSpacing/>
              <w:rPr>
                <w:rFonts w:ascii="Arial" w:eastAsia="Times New Roman" w:hAnsi="Arial" w:cs="Arial"/>
                <w:sz w:val="18"/>
                <w:szCs w:val="18"/>
                <w:lang w:eastAsia="nl-NL"/>
              </w:rPr>
            </w:pPr>
            <w:r w:rsidRPr="00B772C2">
              <w:rPr>
                <w:rFonts w:ascii="Arial" w:eastAsia="Times New Roman" w:hAnsi="Arial" w:cs="Arial"/>
                <w:sz w:val="18"/>
                <w:szCs w:val="18"/>
                <w:lang w:eastAsia="nl-NL"/>
              </w:rPr>
              <w:t xml:space="preserve">opdrachten / werkbladen uit andere bronnen </w:t>
            </w:r>
          </w:p>
          <w:p w:rsidR="00B772C2" w:rsidRPr="00B772C2" w:rsidRDefault="00B772C2" w:rsidP="008B4295">
            <w:pPr>
              <w:numPr>
                <w:ilvl w:val="0"/>
                <w:numId w:val="14"/>
              </w:numPr>
              <w:contextualSpacing/>
              <w:rPr>
                <w:rFonts w:ascii="Arial" w:eastAsia="Times New Roman" w:hAnsi="Arial" w:cs="Arial"/>
                <w:b/>
                <w:sz w:val="18"/>
                <w:szCs w:val="18"/>
                <w:lang w:eastAsia="nl-NL"/>
              </w:rPr>
            </w:pPr>
            <w:r w:rsidRPr="00B772C2">
              <w:rPr>
                <w:rFonts w:ascii="Arial" w:eastAsia="Times New Roman" w:hAnsi="Arial" w:cs="Arial"/>
                <w:b/>
                <w:sz w:val="18"/>
                <w:szCs w:val="18"/>
                <w:lang w:eastAsia="nl-NL"/>
              </w:rPr>
              <w:t>zelfgemaakte opdrachten / werkbladen</w:t>
            </w:r>
          </w:p>
          <w:p w:rsidR="00B772C2" w:rsidRPr="00B772C2" w:rsidRDefault="00B772C2" w:rsidP="008B4295">
            <w:pPr>
              <w:numPr>
                <w:ilvl w:val="0"/>
                <w:numId w:val="14"/>
              </w:numPr>
              <w:contextualSpacing/>
              <w:rPr>
                <w:rFonts w:ascii="Arial" w:eastAsia="Times New Roman" w:hAnsi="Arial" w:cs="Arial"/>
                <w:sz w:val="18"/>
                <w:szCs w:val="18"/>
                <w:lang w:eastAsia="nl-NL"/>
              </w:rPr>
            </w:pPr>
            <w:r w:rsidRPr="00B772C2">
              <w:rPr>
                <w:rFonts w:ascii="Arial" w:eastAsia="Times New Roman" w:hAnsi="Arial" w:cs="Arial"/>
                <w:sz w:val="18"/>
                <w:szCs w:val="18"/>
                <w:lang w:eastAsia="nl-NL"/>
              </w:rPr>
              <w:t>andere leermiddelen</w:t>
            </w:r>
          </w:p>
        </w:tc>
        <w:tc>
          <w:tcPr>
            <w:tcW w:w="5239" w:type="dxa"/>
            <w:gridSpan w:val="2"/>
          </w:tcPr>
          <w:p w:rsidR="00B772C2" w:rsidRPr="00B772C2" w:rsidRDefault="00BC6853" w:rsidP="008B4295">
            <w:pPr>
              <w:numPr>
                <w:ilvl w:val="0"/>
                <w:numId w:val="17"/>
              </w:numPr>
              <w:contextualSpacing/>
              <w:rPr>
                <w:rFonts w:ascii="Arial" w:eastAsia="Times New Roman" w:hAnsi="Arial" w:cs="Arial"/>
                <w:sz w:val="18"/>
                <w:szCs w:val="18"/>
                <w:lang w:eastAsia="nl-NL"/>
              </w:rPr>
            </w:pPr>
            <w:hyperlink r:id="rId11" w:history="1">
              <w:r w:rsidR="00B772C2" w:rsidRPr="00BC6853">
                <w:rPr>
                  <w:rStyle w:val="Hyperlink"/>
                  <w:rFonts w:ascii="Arial" w:eastAsia="Times New Roman" w:hAnsi="Arial" w:cs="Arial"/>
                  <w:sz w:val="18"/>
                  <w:szCs w:val="18"/>
                  <w:lang w:eastAsia="nl-NL"/>
                </w:rPr>
                <w:t>Opdrachtbeschrijving (zie bijlage 1)</w:t>
              </w:r>
            </w:hyperlink>
          </w:p>
          <w:p w:rsidR="00BC6853" w:rsidRDefault="00BC6853" w:rsidP="008B4295">
            <w:pPr>
              <w:numPr>
                <w:ilvl w:val="0"/>
                <w:numId w:val="17"/>
              </w:numPr>
              <w:contextualSpacing/>
              <w:rPr>
                <w:rFonts w:ascii="Arial" w:eastAsia="Times New Roman" w:hAnsi="Arial" w:cs="Arial"/>
                <w:sz w:val="18"/>
                <w:szCs w:val="18"/>
                <w:lang w:eastAsia="nl-NL"/>
              </w:rPr>
            </w:pPr>
            <w:hyperlink r:id="rId12" w:history="1">
              <w:r w:rsidR="00B772C2" w:rsidRPr="00BC6853">
                <w:rPr>
                  <w:rStyle w:val="Hyperlink"/>
                  <w:rFonts w:ascii="Arial" w:eastAsia="Times New Roman" w:hAnsi="Arial" w:cs="Arial"/>
                  <w:sz w:val="18"/>
                  <w:szCs w:val="18"/>
                  <w:lang w:eastAsia="nl-NL"/>
                </w:rPr>
                <w:t>Werkblad 1</w:t>
              </w:r>
              <w:r w:rsidRPr="00BC6853">
                <w:rPr>
                  <w:rStyle w:val="Hyperlink"/>
                  <w:rFonts w:ascii="Arial" w:eastAsia="Times New Roman" w:hAnsi="Arial" w:cs="Arial"/>
                  <w:sz w:val="18"/>
                  <w:szCs w:val="18"/>
                  <w:lang w:eastAsia="nl-NL"/>
                </w:rPr>
                <w:t>: Waarom is het stappenplan reanimeren een goed stappenplan?</w:t>
              </w:r>
            </w:hyperlink>
          </w:p>
          <w:p w:rsidR="00B772C2" w:rsidRDefault="00BC6853" w:rsidP="008B4295">
            <w:pPr>
              <w:numPr>
                <w:ilvl w:val="0"/>
                <w:numId w:val="17"/>
              </w:numPr>
              <w:contextualSpacing/>
              <w:rPr>
                <w:rFonts w:ascii="Arial" w:eastAsia="Times New Roman" w:hAnsi="Arial" w:cs="Arial"/>
                <w:sz w:val="18"/>
                <w:szCs w:val="18"/>
                <w:lang w:eastAsia="nl-NL"/>
              </w:rPr>
            </w:pPr>
            <w:hyperlink r:id="rId13" w:history="1">
              <w:r w:rsidRPr="00BC6853">
                <w:rPr>
                  <w:rStyle w:val="Hyperlink"/>
                  <w:rFonts w:ascii="Arial" w:eastAsia="Times New Roman" w:hAnsi="Arial" w:cs="Arial"/>
                  <w:sz w:val="18"/>
                  <w:szCs w:val="18"/>
                  <w:lang w:eastAsia="nl-NL"/>
                </w:rPr>
                <w:t>Werkblad 2: Zo verstuurt u een Whatsapp!</w:t>
              </w:r>
            </w:hyperlink>
          </w:p>
          <w:p w:rsidR="00BC6853" w:rsidRPr="00B772C2" w:rsidRDefault="00BC6853" w:rsidP="00BC6853">
            <w:pPr>
              <w:contextualSpacing/>
              <w:rPr>
                <w:rFonts w:ascii="Arial" w:eastAsia="Times New Roman" w:hAnsi="Arial" w:cs="Arial"/>
                <w:sz w:val="18"/>
                <w:szCs w:val="18"/>
                <w:lang w:eastAsia="nl-NL"/>
              </w:rPr>
            </w:pPr>
          </w:p>
          <w:p w:rsidR="00B772C2" w:rsidRPr="00B772C2" w:rsidRDefault="00B772C2" w:rsidP="008B4295">
            <w:pPr>
              <w:numPr>
                <w:ilvl w:val="0"/>
                <w:numId w:val="17"/>
              </w:numPr>
              <w:contextualSpacing/>
              <w:rPr>
                <w:rFonts w:ascii="Arial" w:eastAsia="Times New Roman" w:hAnsi="Arial" w:cs="Arial"/>
                <w:sz w:val="18"/>
                <w:szCs w:val="18"/>
                <w:lang w:eastAsia="nl-NL"/>
              </w:rPr>
            </w:pPr>
            <w:r w:rsidRPr="00B772C2">
              <w:rPr>
                <w:rFonts w:ascii="Arial" w:eastAsia="Times New Roman" w:hAnsi="Arial" w:cs="Arial"/>
                <w:sz w:val="18"/>
                <w:szCs w:val="18"/>
                <w:lang w:eastAsia="nl-NL"/>
              </w:rPr>
              <w:t xml:space="preserve">Het stappenplan reanimeren, zie: </w:t>
            </w:r>
            <w:hyperlink r:id="rId14" w:history="1">
              <w:r w:rsidRPr="00B772C2">
                <w:rPr>
                  <w:rFonts w:ascii="Arial" w:eastAsia="Times New Roman" w:hAnsi="Arial" w:cs="Arial"/>
                  <w:color w:val="0000FF" w:themeColor="hyperlink"/>
                  <w:sz w:val="18"/>
                  <w:szCs w:val="18"/>
                  <w:u w:val="single"/>
                  <w:lang w:eastAsia="nl-NL"/>
                </w:rPr>
                <w:t>http://www.112bhv.nl/content/uploads/Handleiding-Reanimeren-in-stappen2.pdf</w:t>
              </w:r>
            </w:hyperlink>
          </w:p>
          <w:p w:rsidR="00B772C2" w:rsidRPr="00B772C2" w:rsidRDefault="00B772C2" w:rsidP="00B772C2">
            <w:pPr>
              <w:ind w:left="360"/>
              <w:contextualSpacing/>
              <w:rPr>
                <w:rFonts w:ascii="Arial" w:eastAsia="Times New Roman" w:hAnsi="Arial" w:cs="Arial"/>
                <w:sz w:val="18"/>
                <w:szCs w:val="18"/>
                <w:lang w:eastAsia="nl-NL"/>
              </w:rPr>
            </w:pPr>
          </w:p>
          <w:p w:rsidR="00B772C2" w:rsidRPr="00B772C2" w:rsidRDefault="00B772C2" w:rsidP="00B772C2">
            <w:pPr>
              <w:rPr>
                <w:rFonts w:ascii="Arial" w:eastAsia="Times New Roman" w:hAnsi="Arial" w:cs="Arial"/>
                <w:sz w:val="18"/>
                <w:szCs w:val="18"/>
                <w:lang w:eastAsia="nl-NL"/>
              </w:rPr>
            </w:pPr>
          </w:p>
        </w:tc>
      </w:tr>
      <w:tr w:rsidR="00B772C2" w:rsidRPr="00B772C2" w:rsidTr="00F77908">
        <w:tc>
          <w:tcPr>
            <w:tcW w:w="3823" w:type="dxa"/>
          </w:tcPr>
          <w:p w:rsidR="00B772C2" w:rsidRPr="00B772C2" w:rsidRDefault="00B772C2" w:rsidP="00B772C2">
            <w:pPr>
              <w:rPr>
                <w:rFonts w:ascii="Arial" w:eastAsia="Times New Roman" w:hAnsi="Arial" w:cs="Arial"/>
                <w:sz w:val="18"/>
                <w:szCs w:val="18"/>
                <w:lang w:eastAsia="nl-NL"/>
              </w:rPr>
            </w:pPr>
            <w:r w:rsidRPr="00B772C2">
              <w:rPr>
                <w:rFonts w:ascii="Arial" w:eastAsia="Times New Roman" w:hAnsi="Arial" w:cs="Arial"/>
                <w:sz w:val="18"/>
                <w:szCs w:val="18"/>
                <w:lang w:eastAsia="nl-NL"/>
              </w:rPr>
              <w:t xml:space="preserve">Instructiewijze(n) en werkvormen </w:t>
            </w:r>
          </w:p>
          <w:p w:rsidR="00B772C2" w:rsidRPr="00B772C2" w:rsidRDefault="00B772C2" w:rsidP="008B4295">
            <w:pPr>
              <w:numPr>
                <w:ilvl w:val="0"/>
                <w:numId w:val="15"/>
              </w:numPr>
              <w:contextualSpacing/>
              <w:rPr>
                <w:rFonts w:ascii="Arial" w:eastAsia="Times New Roman" w:hAnsi="Arial" w:cs="Arial"/>
                <w:b/>
                <w:sz w:val="18"/>
                <w:szCs w:val="18"/>
                <w:lang w:eastAsia="nl-NL"/>
              </w:rPr>
            </w:pPr>
            <w:r w:rsidRPr="00B772C2">
              <w:rPr>
                <w:rFonts w:ascii="Arial" w:eastAsia="Times New Roman" w:hAnsi="Arial" w:cs="Arial"/>
                <w:b/>
                <w:sz w:val="18"/>
                <w:szCs w:val="18"/>
                <w:lang w:eastAsia="nl-NL"/>
              </w:rPr>
              <w:t>onderwijsleercyclus</w:t>
            </w:r>
          </w:p>
          <w:p w:rsidR="00B772C2" w:rsidRPr="00B772C2" w:rsidRDefault="00B772C2" w:rsidP="008B4295">
            <w:pPr>
              <w:numPr>
                <w:ilvl w:val="0"/>
                <w:numId w:val="15"/>
              </w:numPr>
              <w:contextualSpacing/>
              <w:rPr>
                <w:rFonts w:ascii="Arial" w:eastAsia="Times New Roman" w:hAnsi="Arial" w:cs="Arial"/>
                <w:b/>
                <w:sz w:val="18"/>
                <w:szCs w:val="18"/>
                <w:lang w:eastAsia="nl-NL"/>
              </w:rPr>
            </w:pPr>
            <w:r w:rsidRPr="00B772C2">
              <w:rPr>
                <w:rFonts w:ascii="Arial" w:eastAsia="Times New Roman" w:hAnsi="Arial" w:cs="Arial"/>
                <w:b/>
                <w:sz w:val="18"/>
                <w:szCs w:val="18"/>
                <w:lang w:eastAsia="nl-NL"/>
              </w:rPr>
              <w:t>oriëntatie op inhoud en context</w:t>
            </w:r>
          </w:p>
          <w:p w:rsidR="00B772C2" w:rsidRPr="00B772C2" w:rsidRDefault="00B772C2" w:rsidP="008B4295">
            <w:pPr>
              <w:numPr>
                <w:ilvl w:val="0"/>
                <w:numId w:val="15"/>
              </w:numPr>
              <w:contextualSpacing/>
              <w:rPr>
                <w:rFonts w:ascii="Arial" w:eastAsia="Times New Roman" w:hAnsi="Arial" w:cs="Arial"/>
                <w:sz w:val="18"/>
                <w:szCs w:val="18"/>
                <w:lang w:eastAsia="nl-NL"/>
              </w:rPr>
            </w:pPr>
            <w:r w:rsidRPr="00B772C2">
              <w:rPr>
                <w:rFonts w:ascii="Arial" w:eastAsia="Times New Roman" w:hAnsi="Arial" w:cs="Arial"/>
                <w:sz w:val="18"/>
                <w:szCs w:val="18"/>
                <w:lang w:eastAsia="nl-NL"/>
              </w:rPr>
              <w:t>modeling</w:t>
            </w:r>
          </w:p>
          <w:p w:rsidR="00B772C2" w:rsidRPr="00B772C2" w:rsidRDefault="00B772C2" w:rsidP="008B4295">
            <w:pPr>
              <w:numPr>
                <w:ilvl w:val="0"/>
                <w:numId w:val="15"/>
              </w:numPr>
              <w:contextualSpacing/>
              <w:rPr>
                <w:rFonts w:ascii="Arial" w:eastAsia="Times New Roman" w:hAnsi="Arial" w:cs="Arial"/>
                <w:sz w:val="18"/>
                <w:szCs w:val="18"/>
                <w:lang w:eastAsia="nl-NL"/>
              </w:rPr>
            </w:pPr>
            <w:r w:rsidRPr="00B772C2">
              <w:rPr>
                <w:rFonts w:ascii="Arial" w:eastAsia="Times New Roman" w:hAnsi="Arial" w:cs="Arial"/>
                <w:sz w:val="18"/>
                <w:szCs w:val="18"/>
                <w:lang w:eastAsia="nl-NL"/>
              </w:rPr>
              <w:t>begeleid lezen/schrijven</w:t>
            </w:r>
          </w:p>
          <w:p w:rsidR="00B772C2" w:rsidRPr="00B772C2" w:rsidRDefault="00B772C2" w:rsidP="008B4295">
            <w:pPr>
              <w:numPr>
                <w:ilvl w:val="0"/>
                <w:numId w:val="15"/>
              </w:numPr>
              <w:contextualSpacing/>
              <w:rPr>
                <w:rFonts w:ascii="Arial" w:eastAsia="Times New Roman" w:hAnsi="Arial" w:cs="Arial"/>
                <w:b/>
                <w:sz w:val="18"/>
                <w:szCs w:val="18"/>
                <w:lang w:eastAsia="nl-NL"/>
              </w:rPr>
            </w:pPr>
            <w:r w:rsidRPr="00B772C2">
              <w:rPr>
                <w:rFonts w:ascii="Arial" w:eastAsia="Times New Roman" w:hAnsi="Arial" w:cs="Arial"/>
                <w:b/>
                <w:sz w:val="18"/>
                <w:szCs w:val="18"/>
                <w:lang w:eastAsia="nl-NL"/>
              </w:rPr>
              <w:t>in duo's/kleine groepjes werken</w:t>
            </w:r>
          </w:p>
          <w:p w:rsidR="00B772C2" w:rsidRPr="00B772C2" w:rsidRDefault="00B772C2" w:rsidP="008B4295">
            <w:pPr>
              <w:numPr>
                <w:ilvl w:val="0"/>
                <w:numId w:val="15"/>
              </w:numPr>
              <w:contextualSpacing/>
              <w:rPr>
                <w:rFonts w:ascii="Arial" w:eastAsia="Times New Roman" w:hAnsi="Arial" w:cs="Arial"/>
                <w:sz w:val="18"/>
                <w:szCs w:val="18"/>
                <w:lang w:eastAsia="nl-NL"/>
              </w:rPr>
            </w:pPr>
            <w:r w:rsidRPr="00B772C2">
              <w:rPr>
                <w:rFonts w:ascii="Arial" w:eastAsia="Times New Roman" w:hAnsi="Arial" w:cs="Arial"/>
                <w:b/>
                <w:sz w:val="18"/>
                <w:szCs w:val="18"/>
                <w:lang w:eastAsia="nl-NL"/>
              </w:rPr>
              <w:t>zelfstandig werken</w:t>
            </w:r>
          </w:p>
        </w:tc>
        <w:tc>
          <w:tcPr>
            <w:tcW w:w="5239" w:type="dxa"/>
            <w:gridSpan w:val="2"/>
          </w:tcPr>
          <w:p w:rsidR="00B772C2" w:rsidRPr="00B772C2" w:rsidRDefault="00B772C2" w:rsidP="008B4295">
            <w:pPr>
              <w:numPr>
                <w:ilvl w:val="0"/>
                <w:numId w:val="16"/>
              </w:numPr>
              <w:contextualSpacing/>
              <w:rPr>
                <w:rFonts w:ascii="Arial" w:eastAsia="Times New Roman" w:hAnsi="Arial" w:cs="Arial"/>
                <w:sz w:val="18"/>
                <w:szCs w:val="18"/>
                <w:lang w:eastAsia="nl-NL"/>
              </w:rPr>
            </w:pPr>
            <w:r w:rsidRPr="00B772C2">
              <w:rPr>
                <w:rFonts w:ascii="Arial" w:eastAsia="Times New Roman" w:hAnsi="Arial" w:cs="Arial"/>
                <w:sz w:val="18"/>
                <w:szCs w:val="18"/>
                <w:lang w:eastAsia="nl-NL"/>
              </w:rPr>
              <w:t>De leerlingen maken eerst kennis met de tekstsoort handleiding door een voorbeeld te bekijken en te bedenken wat een handleiding goed maakt (</w:t>
            </w:r>
            <w:r w:rsidRPr="00B772C2">
              <w:rPr>
                <w:rFonts w:ascii="Arial" w:eastAsia="Times New Roman" w:hAnsi="Arial" w:cs="Arial"/>
                <w:i/>
                <w:sz w:val="18"/>
                <w:szCs w:val="18"/>
                <w:lang w:eastAsia="nl-NL"/>
              </w:rPr>
              <w:t>oriëntatie op inhoud en context</w:t>
            </w:r>
            <w:r w:rsidRPr="00B772C2">
              <w:rPr>
                <w:rFonts w:ascii="Arial" w:eastAsia="Times New Roman" w:hAnsi="Arial" w:cs="Arial"/>
                <w:sz w:val="18"/>
                <w:szCs w:val="18"/>
                <w:lang w:eastAsia="nl-NL"/>
              </w:rPr>
              <w:t>).</w:t>
            </w:r>
          </w:p>
          <w:p w:rsidR="00B772C2" w:rsidRPr="00B772C2" w:rsidRDefault="00B772C2" w:rsidP="008B4295">
            <w:pPr>
              <w:numPr>
                <w:ilvl w:val="0"/>
                <w:numId w:val="16"/>
              </w:numPr>
              <w:contextualSpacing/>
              <w:rPr>
                <w:rFonts w:ascii="Arial" w:eastAsia="Times New Roman" w:hAnsi="Arial" w:cs="Arial"/>
                <w:sz w:val="18"/>
                <w:szCs w:val="18"/>
                <w:lang w:eastAsia="nl-NL"/>
              </w:rPr>
            </w:pPr>
            <w:r w:rsidRPr="00B772C2">
              <w:rPr>
                <w:rFonts w:ascii="Arial" w:eastAsia="Times New Roman" w:hAnsi="Arial" w:cs="Arial"/>
                <w:sz w:val="18"/>
                <w:szCs w:val="18"/>
                <w:lang w:eastAsia="nl-NL"/>
              </w:rPr>
              <w:t xml:space="preserve">Vervolgens passen ze de opgedane kennis toe bij het zelf opstellen van een handleiding. Ze worden aangezet tot reflectie op hun eigen handleiding, doordat ze deze gaan uitproberen in de praktijk. Op basis van de feedback vindt er </w:t>
            </w:r>
            <w:r w:rsidRPr="00B772C2">
              <w:rPr>
                <w:rFonts w:ascii="Arial" w:eastAsia="Times New Roman" w:hAnsi="Arial" w:cs="Arial"/>
                <w:sz w:val="18"/>
                <w:szCs w:val="18"/>
                <w:lang w:eastAsia="nl-NL"/>
              </w:rPr>
              <w:lastRenderedPageBreak/>
              <w:t>een verbeterslag plaats. Afstemmen op het publiek is cruciaal.</w:t>
            </w:r>
          </w:p>
          <w:p w:rsidR="00B772C2" w:rsidRPr="00B772C2" w:rsidRDefault="00B772C2" w:rsidP="008B4295">
            <w:pPr>
              <w:numPr>
                <w:ilvl w:val="0"/>
                <w:numId w:val="16"/>
              </w:numPr>
              <w:contextualSpacing/>
              <w:rPr>
                <w:rFonts w:ascii="Arial" w:eastAsia="Times New Roman" w:hAnsi="Arial" w:cs="Arial"/>
                <w:sz w:val="18"/>
                <w:szCs w:val="18"/>
                <w:lang w:eastAsia="nl-NL"/>
              </w:rPr>
            </w:pPr>
            <w:r w:rsidRPr="00B772C2">
              <w:rPr>
                <w:rFonts w:ascii="Arial" w:eastAsia="Times New Roman" w:hAnsi="Arial" w:cs="Arial"/>
                <w:sz w:val="18"/>
                <w:szCs w:val="18"/>
                <w:lang w:eastAsia="nl-NL"/>
              </w:rPr>
              <w:t xml:space="preserve">In </w:t>
            </w:r>
            <w:r w:rsidRPr="00B772C2">
              <w:rPr>
                <w:rFonts w:ascii="Arial" w:eastAsia="Times New Roman" w:hAnsi="Arial" w:cs="Arial"/>
                <w:i/>
                <w:sz w:val="18"/>
                <w:szCs w:val="18"/>
                <w:lang w:eastAsia="nl-NL"/>
              </w:rPr>
              <w:t>duo’s en viertallen</w:t>
            </w:r>
            <w:r w:rsidRPr="00B772C2">
              <w:rPr>
                <w:rFonts w:ascii="Arial" w:eastAsia="Times New Roman" w:hAnsi="Arial" w:cs="Arial"/>
                <w:sz w:val="18"/>
                <w:szCs w:val="18"/>
                <w:lang w:eastAsia="nl-NL"/>
              </w:rPr>
              <w:t xml:space="preserve"> stappenplannen lezen, stappenplannen analyseren, stappenplannen creëren, stappenplannen verbeteren. </w:t>
            </w:r>
            <w:r w:rsidRPr="00B772C2">
              <w:rPr>
                <w:rFonts w:ascii="Arial" w:eastAsia="Times New Roman" w:hAnsi="Arial" w:cs="Arial"/>
                <w:i/>
                <w:sz w:val="18"/>
                <w:szCs w:val="18"/>
                <w:lang w:eastAsia="nl-NL"/>
              </w:rPr>
              <w:t>Zelfstandi</w:t>
            </w:r>
            <w:r w:rsidRPr="00B772C2">
              <w:rPr>
                <w:rFonts w:ascii="Arial" w:eastAsia="Times New Roman" w:hAnsi="Arial" w:cs="Arial"/>
                <w:sz w:val="18"/>
                <w:szCs w:val="18"/>
                <w:lang w:eastAsia="nl-NL"/>
              </w:rPr>
              <w:t xml:space="preserve">g het stappenplan in de praktijk uitproberen en vastleggen wat hierbij goed en minder goed ging.  </w:t>
            </w:r>
          </w:p>
        </w:tc>
      </w:tr>
      <w:tr w:rsidR="00B772C2" w:rsidRPr="00B772C2" w:rsidTr="00F77908">
        <w:tc>
          <w:tcPr>
            <w:tcW w:w="3823" w:type="dxa"/>
            <w:shd w:val="clear" w:color="auto" w:fill="auto"/>
          </w:tcPr>
          <w:p w:rsidR="00B772C2" w:rsidRPr="00B772C2" w:rsidRDefault="00B772C2" w:rsidP="00B772C2">
            <w:pPr>
              <w:rPr>
                <w:rFonts w:ascii="Arial" w:eastAsia="Times New Roman" w:hAnsi="Arial" w:cs="Arial"/>
                <w:b/>
                <w:sz w:val="18"/>
                <w:szCs w:val="18"/>
                <w:lang w:eastAsia="nl-NL"/>
              </w:rPr>
            </w:pPr>
            <w:r w:rsidRPr="00B772C2">
              <w:rPr>
                <w:rFonts w:ascii="Arial" w:eastAsia="Times New Roman" w:hAnsi="Arial" w:cs="Arial"/>
                <w:b/>
                <w:sz w:val="18"/>
                <w:szCs w:val="18"/>
                <w:lang w:eastAsia="nl-NL"/>
              </w:rPr>
              <w:lastRenderedPageBreak/>
              <w:t>Feedback en beoordeling</w:t>
            </w:r>
          </w:p>
          <w:p w:rsidR="00B772C2" w:rsidRPr="00B772C2" w:rsidRDefault="00B772C2" w:rsidP="008B4295">
            <w:pPr>
              <w:numPr>
                <w:ilvl w:val="0"/>
                <w:numId w:val="18"/>
              </w:numPr>
              <w:contextualSpacing/>
              <w:rPr>
                <w:rFonts w:ascii="Arial" w:eastAsia="Times New Roman" w:hAnsi="Arial" w:cs="Arial"/>
                <w:b/>
                <w:sz w:val="18"/>
                <w:szCs w:val="18"/>
                <w:lang w:eastAsia="nl-NL"/>
              </w:rPr>
            </w:pPr>
            <w:r w:rsidRPr="00B772C2">
              <w:rPr>
                <w:rFonts w:ascii="Arial" w:eastAsia="Times New Roman" w:hAnsi="Arial" w:cs="Arial"/>
                <w:b/>
                <w:sz w:val="18"/>
                <w:szCs w:val="18"/>
                <w:lang w:eastAsia="nl-NL"/>
              </w:rPr>
              <w:t xml:space="preserve">leerling zelf / peers / </w:t>
            </w:r>
            <w:r w:rsidRPr="00B772C2">
              <w:rPr>
                <w:rFonts w:ascii="Arial" w:eastAsia="Times New Roman" w:hAnsi="Arial" w:cs="Arial"/>
                <w:sz w:val="18"/>
                <w:szCs w:val="18"/>
                <w:lang w:eastAsia="nl-NL"/>
              </w:rPr>
              <w:t>docent</w:t>
            </w:r>
          </w:p>
          <w:p w:rsidR="00B772C2" w:rsidRPr="00B772C2" w:rsidRDefault="00B772C2" w:rsidP="008B4295">
            <w:pPr>
              <w:numPr>
                <w:ilvl w:val="0"/>
                <w:numId w:val="18"/>
              </w:numPr>
              <w:contextualSpacing/>
              <w:rPr>
                <w:rFonts w:ascii="Arial" w:eastAsia="Times New Roman" w:hAnsi="Arial" w:cs="Arial"/>
                <w:sz w:val="18"/>
                <w:szCs w:val="18"/>
                <w:lang w:eastAsia="nl-NL"/>
              </w:rPr>
            </w:pPr>
            <w:r w:rsidRPr="00B772C2">
              <w:rPr>
                <w:rFonts w:ascii="Arial" w:eastAsia="Times New Roman" w:hAnsi="Arial" w:cs="Arial"/>
                <w:sz w:val="18"/>
                <w:szCs w:val="18"/>
                <w:lang w:eastAsia="nl-NL"/>
              </w:rPr>
              <w:t>gebruik formulier</w:t>
            </w:r>
          </w:p>
          <w:p w:rsidR="00B772C2" w:rsidRPr="00B772C2" w:rsidRDefault="00B772C2" w:rsidP="008B4295">
            <w:pPr>
              <w:numPr>
                <w:ilvl w:val="0"/>
                <w:numId w:val="18"/>
              </w:numPr>
              <w:contextualSpacing/>
              <w:rPr>
                <w:rFonts w:ascii="Arial" w:eastAsia="Times New Roman" w:hAnsi="Arial" w:cs="Arial"/>
                <w:b/>
                <w:sz w:val="18"/>
                <w:szCs w:val="18"/>
                <w:lang w:eastAsia="nl-NL"/>
              </w:rPr>
            </w:pPr>
            <w:r w:rsidRPr="00B772C2">
              <w:rPr>
                <w:rFonts w:ascii="Arial" w:eastAsia="Times New Roman" w:hAnsi="Arial" w:cs="Arial"/>
                <w:b/>
                <w:sz w:val="18"/>
                <w:szCs w:val="18"/>
                <w:lang w:eastAsia="nl-NL"/>
              </w:rPr>
              <w:t>tijdens / na het schrijven</w:t>
            </w:r>
          </w:p>
          <w:p w:rsidR="00B772C2" w:rsidRPr="00B772C2" w:rsidRDefault="00B772C2" w:rsidP="008B4295">
            <w:pPr>
              <w:numPr>
                <w:ilvl w:val="0"/>
                <w:numId w:val="18"/>
              </w:numPr>
              <w:contextualSpacing/>
              <w:rPr>
                <w:rFonts w:ascii="Arial" w:eastAsia="Times New Roman" w:hAnsi="Arial" w:cs="Arial"/>
                <w:sz w:val="18"/>
                <w:szCs w:val="18"/>
                <w:lang w:eastAsia="nl-NL"/>
              </w:rPr>
            </w:pPr>
            <w:r w:rsidRPr="00B772C2">
              <w:rPr>
                <w:rFonts w:ascii="Arial" w:eastAsia="Times New Roman" w:hAnsi="Arial" w:cs="Arial"/>
                <w:sz w:val="18"/>
                <w:szCs w:val="18"/>
                <w:lang w:eastAsia="nl-NL"/>
              </w:rPr>
              <w:t>toets-/evaluatievorm</w:t>
            </w:r>
          </w:p>
        </w:tc>
        <w:tc>
          <w:tcPr>
            <w:tcW w:w="5239" w:type="dxa"/>
            <w:gridSpan w:val="2"/>
            <w:shd w:val="clear" w:color="auto" w:fill="auto"/>
          </w:tcPr>
          <w:p w:rsidR="00B772C2" w:rsidRPr="00B772C2" w:rsidRDefault="00B772C2" w:rsidP="008B4295">
            <w:pPr>
              <w:numPr>
                <w:ilvl w:val="0"/>
                <w:numId w:val="19"/>
              </w:numPr>
              <w:contextualSpacing/>
              <w:rPr>
                <w:rFonts w:ascii="Arial" w:eastAsia="Times New Roman" w:hAnsi="Arial" w:cs="Arial"/>
                <w:sz w:val="18"/>
                <w:szCs w:val="18"/>
                <w:lang w:eastAsia="nl-NL"/>
              </w:rPr>
            </w:pPr>
            <w:r w:rsidRPr="00B772C2">
              <w:rPr>
                <w:rFonts w:ascii="Arial" w:eastAsia="Times New Roman" w:hAnsi="Arial" w:cs="Arial"/>
                <w:i/>
                <w:sz w:val="18"/>
                <w:szCs w:val="18"/>
                <w:lang w:eastAsia="nl-NL"/>
              </w:rPr>
              <w:t>Peerfeedback</w:t>
            </w:r>
            <w:r w:rsidRPr="00B772C2">
              <w:rPr>
                <w:rFonts w:ascii="Arial" w:eastAsia="Times New Roman" w:hAnsi="Arial" w:cs="Arial"/>
                <w:sz w:val="18"/>
                <w:szCs w:val="18"/>
                <w:lang w:eastAsia="nl-NL"/>
              </w:rPr>
              <w:t xml:space="preserve"> in groepjes door met elkaar de stappenplannen te bekijken en door te spreken. Na het uitvoeren van het experiment worden ervaringen besproken en wordt het stappenplan op basis van de ervaringen verder aangescherpt. </w:t>
            </w:r>
          </w:p>
          <w:p w:rsidR="008B4295" w:rsidRDefault="00B772C2" w:rsidP="008B4295">
            <w:pPr>
              <w:numPr>
                <w:ilvl w:val="0"/>
                <w:numId w:val="19"/>
              </w:numPr>
              <w:contextualSpacing/>
              <w:rPr>
                <w:rFonts w:ascii="Arial" w:eastAsia="Times New Roman" w:hAnsi="Arial" w:cs="Arial"/>
                <w:sz w:val="18"/>
                <w:szCs w:val="18"/>
                <w:lang w:eastAsia="nl-NL"/>
              </w:rPr>
            </w:pPr>
            <w:r w:rsidRPr="00B772C2">
              <w:rPr>
                <w:rFonts w:ascii="Arial" w:eastAsia="Times New Roman" w:hAnsi="Arial" w:cs="Arial"/>
                <w:i/>
                <w:sz w:val="18"/>
                <w:szCs w:val="18"/>
                <w:lang w:eastAsia="nl-NL"/>
              </w:rPr>
              <w:t>Reflectie op eigen leerproces</w:t>
            </w:r>
            <w:r w:rsidRPr="00B772C2">
              <w:rPr>
                <w:rFonts w:ascii="Arial" w:eastAsia="Times New Roman" w:hAnsi="Arial" w:cs="Arial"/>
                <w:sz w:val="18"/>
                <w:szCs w:val="18"/>
                <w:lang w:eastAsia="nl-NL"/>
              </w:rPr>
              <w:t xml:space="preserve"> d.m.v. uittesten handleiding in de praktijk: hebben wij een werkend stappenplan opgesteld?</w:t>
            </w:r>
          </w:p>
          <w:p w:rsidR="00B772C2" w:rsidRPr="00B772C2" w:rsidRDefault="00B772C2" w:rsidP="008B4295">
            <w:pPr>
              <w:ind w:left="113"/>
              <w:contextualSpacing/>
              <w:rPr>
                <w:rFonts w:ascii="Arial" w:eastAsia="Times New Roman" w:hAnsi="Arial" w:cs="Arial"/>
                <w:sz w:val="18"/>
                <w:szCs w:val="18"/>
                <w:lang w:eastAsia="nl-NL"/>
              </w:rPr>
            </w:pPr>
            <w:r w:rsidRPr="00B772C2">
              <w:rPr>
                <w:rFonts w:ascii="Arial" w:eastAsia="Times New Roman" w:hAnsi="Arial" w:cs="Arial"/>
                <w:sz w:val="18"/>
                <w:szCs w:val="18"/>
                <w:lang w:eastAsia="nl-NL"/>
              </w:rPr>
              <w:t xml:space="preserve">  </w:t>
            </w:r>
          </w:p>
        </w:tc>
      </w:tr>
    </w:tbl>
    <w:p w:rsidR="00B772C2" w:rsidRPr="00B772C2" w:rsidRDefault="00B772C2" w:rsidP="00B772C2">
      <w:pPr>
        <w:rPr>
          <w:rFonts w:ascii="Arial" w:hAnsi="Arial" w:cs="Arial"/>
          <w:sz w:val="18"/>
          <w:szCs w:val="18"/>
        </w:rPr>
      </w:pPr>
    </w:p>
    <w:tbl>
      <w:tblPr>
        <w:tblStyle w:val="Tabelraster1"/>
        <w:tblW w:w="9067" w:type="dxa"/>
        <w:tblLook w:val="04A0" w:firstRow="1" w:lastRow="0" w:firstColumn="1" w:lastColumn="0" w:noHBand="0" w:noVBand="1"/>
      </w:tblPr>
      <w:tblGrid>
        <w:gridCol w:w="9067"/>
      </w:tblGrid>
      <w:tr w:rsidR="00B772C2" w:rsidRPr="00B772C2" w:rsidTr="00B772C2">
        <w:tc>
          <w:tcPr>
            <w:tcW w:w="9067" w:type="dxa"/>
          </w:tcPr>
          <w:p w:rsidR="00B772C2" w:rsidRPr="00B772C2" w:rsidRDefault="00B772C2" w:rsidP="00B772C2">
            <w:pPr>
              <w:rPr>
                <w:rFonts w:ascii="Arial" w:eastAsia="Times New Roman" w:hAnsi="Arial" w:cs="Arial"/>
                <w:sz w:val="18"/>
                <w:szCs w:val="18"/>
                <w:lang w:eastAsia="nl-NL"/>
              </w:rPr>
            </w:pPr>
            <w:r w:rsidRPr="00B772C2">
              <w:rPr>
                <w:rFonts w:ascii="Arial" w:eastAsia="Times New Roman" w:hAnsi="Arial" w:cs="Arial"/>
                <w:b/>
                <w:sz w:val="18"/>
                <w:szCs w:val="18"/>
                <w:lang w:eastAsia="nl-NL"/>
              </w:rPr>
              <w:t>Verloop van de les / lessenserie</w:t>
            </w:r>
            <w:r w:rsidRPr="00B772C2">
              <w:rPr>
                <w:rFonts w:ascii="Arial" w:eastAsia="Times New Roman" w:hAnsi="Arial" w:cs="Arial"/>
                <w:b/>
                <w:sz w:val="18"/>
                <w:szCs w:val="18"/>
                <w:lang w:eastAsia="nl-NL"/>
              </w:rPr>
              <w:br/>
            </w:r>
            <w:r w:rsidRPr="00B772C2">
              <w:rPr>
                <w:rFonts w:ascii="Arial" w:eastAsia="Times New Roman" w:hAnsi="Arial" w:cs="Arial"/>
                <w:b/>
                <w:sz w:val="18"/>
                <w:szCs w:val="18"/>
                <w:lang w:eastAsia="nl-NL"/>
              </w:rPr>
              <w:br/>
              <w:t>Les 1</w:t>
            </w:r>
            <w:r w:rsidRPr="00B772C2">
              <w:rPr>
                <w:rFonts w:ascii="Arial" w:eastAsia="Times New Roman" w:hAnsi="Arial" w:cs="Arial"/>
                <w:b/>
                <w:sz w:val="18"/>
                <w:szCs w:val="18"/>
                <w:lang w:eastAsia="nl-NL"/>
              </w:rPr>
              <w:br/>
            </w:r>
            <w:r w:rsidRPr="00B772C2">
              <w:rPr>
                <w:rFonts w:ascii="Arial" w:eastAsia="Times New Roman" w:hAnsi="Arial" w:cs="Arial"/>
                <w:sz w:val="18"/>
                <w:szCs w:val="18"/>
                <w:lang w:eastAsia="nl-NL"/>
              </w:rPr>
              <w:t xml:space="preserve">Geef de leerlingen het stappenplan ‘reanimeren’ en laat hen dit stappenplan goed doorlezen. Op </w:t>
            </w:r>
            <w:r w:rsidRPr="009937B3">
              <w:rPr>
                <w:rFonts w:ascii="Arial" w:eastAsia="Times New Roman" w:hAnsi="Arial" w:cs="Arial"/>
                <w:sz w:val="18"/>
                <w:szCs w:val="18"/>
                <w:lang w:eastAsia="nl-NL"/>
              </w:rPr>
              <w:t>Werkblad 1</w:t>
            </w:r>
            <w:r w:rsidRPr="00B772C2">
              <w:rPr>
                <w:rFonts w:ascii="Arial" w:eastAsia="Times New Roman" w:hAnsi="Arial" w:cs="Arial"/>
                <w:sz w:val="18"/>
                <w:szCs w:val="18"/>
                <w:lang w:eastAsia="nl-NL"/>
              </w:rPr>
              <w:t xml:space="preserve"> noteren de leerlingen individueel zo veel mogelijk redenen waarom het een goed stappenplan is. Daarna gaan de leerlingen in viertallen bij elkaar zetten. Om en om noemen de leerlingen een reden waarom het stappenplan duidelijk is. Als de anderen het hier mee eens zijn, wordt dit argument op een A4-vel geschreven. De argumenten worden klassikaal uitgewisseld. Je kunt hierbij eventueel de werkvorm ‘Sta op en wissel uit’ gebruiken: Alle leerlingen gaan staan. Je vraagt een leerling naar een van de argumenten die zijn genoteerd. De leerlingen luisteren naar elkaar. Als alle argumenten van een groepje genoemd zijn, gaat het groepje zitten.  Zo inventariseer je eerst klassikaal alle argumenten. Op basis daarvan stel je in overleg met de leerlingen een kenmerkenlijst voor een goed stappenplan op. Ze herkennen de stadia</w:t>
            </w:r>
            <w:r w:rsidRPr="00B772C2">
              <w:rPr>
                <w:rFonts w:ascii="Arial" w:eastAsia="Times New Roman" w:hAnsi="Arial" w:cs="Arial"/>
                <w:i/>
                <w:sz w:val="18"/>
                <w:szCs w:val="18"/>
                <w:lang w:eastAsia="nl-NL"/>
              </w:rPr>
              <w:t xml:space="preserve"> Doel, Benodigd materiaal, Stappen / Stapsgewijze instructie </w:t>
            </w:r>
            <w:r w:rsidRPr="00B772C2">
              <w:rPr>
                <w:rFonts w:ascii="Arial" w:eastAsia="Times New Roman" w:hAnsi="Arial" w:cs="Arial"/>
                <w:sz w:val="18"/>
                <w:szCs w:val="18"/>
                <w:lang w:eastAsia="nl-NL"/>
              </w:rPr>
              <w:t xml:space="preserve">en de </w:t>
            </w:r>
            <w:r w:rsidRPr="00B772C2">
              <w:rPr>
                <w:rFonts w:ascii="Arial" w:eastAsia="Times New Roman" w:hAnsi="Arial" w:cs="Arial"/>
                <w:i/>
                <w:sz w:val="18"/>
                <w:szCs w:val="18"/>
                <w:lang w:eastAsia="nl-NL"/>
              </w:rPr>
              <w:t>gebiedende wijs</w:t>
            </w:r>
            <w:r w:rsidRPr="00B772C2">
              <w:rPr>
                <w:rFonts w:ascii="Arial" w:eastAsia="Times New Roman" w:hAnsi="Arial" w:cs="Arial"/>
                <w:sz w:val="18"/>
                <w:szCs w:val="18"/>
                <w:lang w:eastAsia="nl-NL"/>
              </w:rPr>
              <w:t xml:space="preserve"> in dat laatste stadium.</w:t>
            </w:r>
            <w:r w:rsidRPr="00B772C2">
              <w:rPr>
                <w:rFonts w:ascii="Arial" w:eastAsia="Times New Roman" w:hAnsi="Arial" w:cs="Arial"/>
                <w:sz w:val="18"/>
                <w:szCs w:val="18"/>
                <w:lang w:eastAsia="nl-NL"/>
              </w:rPr>
              <w:br/>
              <w:t xml:space="preserve"> </w:t>
            </w:r>
            <w:r w:rsidRPr="00B772C2">
              <w:rPr>
                <w:rFonts w:ascii="Arial" w:eastAsia="Times New Roman" w:hAnsi="Arial" w:cs="Arial"/>
                <w:sz w:val="18"/>
                <w:szCs w:val="18"/>
                <w:lang w:eastAsia="nl-NL"/>
              </w:rPr>
              <w:br/>
              <w:t xml:space="preserve">Elk tweetal ontvangt nu een stapeltje lege post-its. Ze krijgen de opdracht om te bedenken wat een mevrouw van 76, die haar kleindochter een berichtje wil sturen, moet weten om een </w:t>
            </w:r>
            <w:r w:rsidRPr="00B772C2">
              <w:rPr>
                <w:rFonts w:ascii="Arial" w:eastAsia="Times New Roman" w:hAnsi="Arial" w:cs="Arial"/>
                <w:i/>
                <w:sz w:val="18"/>
                <w:szCs w:val="18"/>
                <w:lang w:eastAsia="nl-NL"/>
              </w:rPr>
              <w:t>WhatsApp</w:t>
            </w:r>
            <w:r w:rsidRPr="00B772C2">
              <w:rPr>
                <w:rFonts w:ascii="Arial" w:eastAsia="Times New Roman" w:hAnsi="Arial" w:cs="Arial"/>
                <w:sz w:val="18"/>
                <w:szCs w:val="18"/>
                <w:lang w:eastAsia="nl-NL"/>
              </w:rPr>
              <w:t xml:space="preserve">-bericht te kunnen sturen: wat heeft ze nodig en hoe moet het stappenplan eruit zien? De leerlingen noteren elke stap apart op een </w:t>
            </w:r>
            <w:r w:rsidRPr="00B772C2">
              <w:rPr>
                <w:rFonts w:ascii="Arial" w:eastAsia="Times New Roman" w:hAnsi="Arial" w:cs="Arial"/>
                <w:i/>
                <w:sz w:val="18"/>
                <w:szCs w:val="18"/>
                <w:lang w:eastAsia="nl-NL"/>
              </w:rPr>
              <w:t>post-it</w:t>
            </w:r>
            <w:r w:rsidRPr="00B772C2">
              <w:rPr>
                <w:rFonts w:ascii="Arial" w:eastAsia="Times New Roman" w:hAnsi="Arial" w:cs="Arial"/>
                <w:sz w:val="18"/>
                <w:szCs w:val="18"/>
                <w:lang w:eastAsia="nl-NL"/>
              </w:rPr>
              <w:t>. Geef hen mee dat ze bij het opschrijven van de stappen moeten denken aan:</w:t>
            </w:r>
          </w:p>
          <w:p w:rsidR="00B772C2" w:rsidRPr="000C2764" w:rsidRDefault="00B772C2" w:rsidP="008B4295">
            <w:pPr>
              <w:pStyle w:val="Lijstalinea"/>
              <w:numPr>
                <w:ilvl w:val="0"/>
                <w:numId w:val="20"/>
              </w:numPr>
              <w:rPr>
                <w:rFonts w:ascii="Arial" w:eastAsia="Times New Roman" w:hAnsi="Arial" w:cs="Arial"/>
                <w:sz w:val="18"/>
                <w:szCs w:val="18"/>
                <w:lang w:eastAsia="nl-NL"/>
              </w:rPr>
            </w:pPr>
            <w:r w:rsidRPr="000C2764">
              <w:rPr>
                <w:rFonts w:ascii="Arial" w:eastAsia="Times New Roman" w:hAnsi="Arial" w:cs="Arial"/>
                <w:sz w:val="18"/>
                <w:szCs w:val="18"/>
                <w:lang w:eastAsia="nl-NL"/>
              </w:rPr>
              <w:t>Welke woorden zijn voor deze mevrouw van 76 onbekend?</w:t>
            </w:r>
          </w:p>
          <w:p w:rsidR="00B772C2" w:rsidRPr="000C2764" w:rsidRDefault="00B772C2" w:rsidP="008B4295">
            <w:pPr>
              <w:pStyle w:val="Lijstalinea"/>
              <w:numPr>
                <w:ilvl w:val="0"/>
                <w:numId w:val="20"/>
              </w:numPr>
              <w:rPr>
                <w:rFonts w:ascii="Arial" w:eastAsia="Times New Roman" w:hAnsi="Arial" w:cs="Arial"/>
                <w:sz w:val="18"/>
                <w:szCs w:val="18"/>
                <w:lang w:eastAsia="nl-NL"/>
              </w:rPr>
            </w:pPr>
            <w:r w:rsidRPr="000C2764">
              <w:rPr>
                <w:rFonts w:ascii="Arial" w:eastAsia="Times New Roman" w:hAnsi="Arial" w:cs="Arial"/>
                <w:sz w:val="18"/>
                <w:szCs w:val="18"/>
                <w:lang w:eastAsia="nl-NL"/>
              </w:rPr>
              <w:t>Welke uitleg of toelichting heeft zij nodig?</w:t>
            </w:r>
          </w:p>
          <w:p w:rsidR="00620A51" w:rsidRDefault="00B772C2" w:rsidP="00B772C2">
            <w:pPr>
              <w:rPr>
                <w:rFonts w:ascii="Arial" w:eastAsia="Times New Roman" w:hAnsi="Arial" w:cs="Arial"/>
                <w:sz w:val="18"/>
                <w:szCs w:val="18"/>
                <w:lang w:eastAsia="nl-NL"/>
              </w:rPr>
            </w:pPr>
            <w:r w:rsidRPr="00B772C2">
              <w:rPr>
                <w:rFonts w:ascii="Arial" w:eastAsia="Times New Roman" w:hAnsi="Arial" w:cs="Arial"/>
                <w:sz w:val="18"/>
                <w:szCs w:val="18"/>
                <w:lang w:eastAsia="nl-NL"/>
              </w:rPr>
              <w:t xml:space="preserve">In viertallen worden de stappenplannen besproken. Het doel is om met z’n vieren tot één stappenplan te komen. De </w:t>
            </w:r>
            <w:r w:rsidRPr="00B772C2">
              <w:rPr>
                <w:rFonts w:ascii="Arial" w:eastAsia="Times New Roman" w:hAnsi="Arial" w:cs="Arial"/>
                <w:i/>
                <w:sz w:val="18"/>
                <w:szCs w:val="18"/>
                <w:lang w:eastAsia="nl-NL"/>
              </w:rPr>
              <w:t>post-its</w:t>
            </w:r>
            <w:r w:rsidRPr="00B772C2">
              <w:rPr>
                <w:rFonts w:ascii="Arial" w:eastAsia="Times New Roman" w:hAnsi="Arial" w:cs="Arial"/>
                <w:sz w:val="18"/>
                <w:szCs w:val="18"/>
                <w:lang w:eastAsia="nl-NL"/>
              </w:rPr>
              <w:t xml:space="preserve"> van de twee tweetallen worden vergeleken: Zijn er dezelfde stappen bedacht? Waar zitten de verschillen? Geef de leerlingen de opdracht om de post-its zo te ordenen dat er een goed stappenplan ‘Zo verstuurt u een WhatsApp!’ ontstaat. Ze hoeven niet alle post-its te gebruiken. Als twee duo’s hetzelfde hebben bedacht, kiezen ze die post-it die de stap het beste omschrijft. Ze kunnen eventueel ook nog een nieuwe stap op een post-it toevoegen.</w:t>
            </w:r>
            <w:r w:rsidRPr="00B772C2">
              <w:rPr>
                <w:rFonts w:ascii="Arial" w:eastAsia="Times New Roman" w:hAnsi="Arial" w:cs="Arial"/>
                <w:sz w:val="18"/>
                <w:szCs w:val="18"/>
                <w:lang w:eastAsia="nl-NL"/>
              </w:rPr>
              <w:br/>
            </w:r>
            <w:r w:rsidRPr="00B772C2">
              <w:rPr>
                <w:rFonts w:ascii="Arial" w:eastAsia="Times New Roman" w:hAnsi="Arial" w:cs="Arial"/>
                <w:sz w:val="18"/>
                <w:szCs w:val="18"/>
                <w:lang w:eastAsia="nl-NL"/>
              </w:rPr>
              <w:br/>
              <w:t xml:space="preserve">Laat de leerlingen op </w:t>
            </w:r>
            <w:r w:rsidRPr="009937B3">
              <w:rPr>
                <w:rFonts w:ascii="Arial" w:eastAsia="Times New Roman" w:hAnsi="Arial" w:cs="Arial"/>
                <w:sz w:val="18"/>
                <w:szCs w:val="18"/>
                <w:lang w:eastAsia="nl-NL"/>
              </w:rPr>
              <w:t>Werkblad 2</w:t>
            </w:r>
            <w:r w:rsidRPr="00B772C2">
              <w:rPr>
                <w:rFonts w:ascii="Arial" w:eastAsia="Times New Roman" w:hAnsi="Arial" w:cs="Arial"/>
                <w:sz w:val="18"/>
                <w:szCs w:val="18"/>
                <w:lang w:eastAsia="nl-NL"/>
              </w:rPr>
              <w:t xml:space="preserve"> het stappenplan noteren. Vraag de leerlingen om het stappenplan bij een opa, oma of bekende van 70+ die zelf onbekend is met WhatsApp, uit te proberen. Je kunt als docent ook enkelen  van deze proefpersonen uitnodigen op school. Tijdens dit experiment wordt Werkblad 2 verder ingevuld, waarbij wordt aangegeven welke stap goed uitgevoerd wordt en welke stap problemen oplevert.</w:t>
            </w:r>
            <w:r w:rsidRPr="00B772C2">
              <w:rPr>
                <w:rFonts w:ascii="Arial" w:eastAsia="Times New Roman" w:hAnsi="Arial" w:cs="Arial"/>
                <w:sz w:val="18"/>
                <w:szCs w:val="18"/>
                <w:lang w:eastAsia="nl-NL"/>
              </w:rPr>
              <w:br/>
            </w:r>
            <w:r w:rsidRPr="00B772C2">
              <w:rPr>
                <w:rFonts w:ascii="Arial" w:eastAsia="Times New Roman" w:hAnsi="Arial" w:cs="Arial"/>
                <w:sz w:val="18"/>
                <w:szCs w:val="18"/>
                <w:lang w:eastAsia="nl-NL"/>
              </w:rPr>
              <w:br/>
            </w:r>
            <w:r w:rsidRPr="00B772C2">
              <w:rPr>
                <w:rFonts w:ascii="Arial" w:eastAsia="Times New Roman" w:hAnsi="Arial" w:cs="Arial"/>
                <w:b/>
                <w:sz w:val="18"/>
                <w:szCs w:val="18"/>
                <w:lang w:eastAsia="nl-NL"/>
              </w:rPr>
              <w:t>Les 2</w:t>
            </w:r>
            <w:r w:rsidRPr="00B772C2">
              <w:rPr>
                <w:rFonts w:ascii="Arial" w:eastAsia="Times New Roman" w:hAnsi="Arial" w:cs="Arial"/>
                <w:b/>
                <w:sz w:val="18"/>
                <w:szCs w:val="18"/>
                <w:lang w:eastAsia="nl-NL"/>
              </w:rPr>
              <w:br/>
            </w:r>
            <w:r w:rsidRPr="00B772C2">
              <w:rPr>
                <w:rFonts w:ascii="Arial" w:eastAsia="Times New Roman" w:hAnsi="Arial" w:cs="Arial"/>
                <w:sz w:val="18"/>
                <w:szCs w:val="18"/>
                <w:lang w:eastAsia="nl-NL"/>
              </w:rPr>
              <w:t xml:space="preserve">Verdeel de leerlingen in groepjes van vier en geef elk groepslid een letter: A, B, C, D. Geef de leerlingen de opdracht elkaar twee minuten te interviewen over hoe het experiment verlopen is (A-B en C-D). Het is de </w:t>
            </w:r>
            <w:r w:rsidRPr="00B772C2">
              <w:rPr>
                <w:rFonts w:ascii="Arial" w:eastAsia="Times New Roman" w:hAnsi="Arial" w:cs="Arial"/>
                <w:sz w:val="18"/>
                <w:szCs w:val="18"/>
                <w:lang w:eastAsia="nl-NL"/>
              </w:rPr>
              <w:lastRenderedPageBreak/>
              <w:t xml:space="preserve">bedoeling dat de leerlingen goed doorvragen naar wat goed ging en wat er precies mis ging. Na twee minuten wordt er van rol gewisseld (B-A en D-C). Daarna gaan de leerlingen weer met z’n vieren bij elkaar zitten: </w:t>
            </w:r>
          </w:p>
          <w:p w:rsidR="00B772C2" w:rsidRPr="00B772C2" w:rsidRDefault="00B772C2" w:rsidP="00B772C2">
            <w:pPr>
              <w:rPr>
                <w:rFonts w:ascii="Arial" w:eastAsia="Times New Roman" w:hAnsi="Arial" w:cs="Arial"/>
                <w:sz w:val="18"/>
                <w:szCs w:val="18"/>
                <w:lang w:eastAsia="nl-NL"/>
              </w:rPr>
            </w:pPr>
            <w:r w:rsidRPr="00B772C2">
              <w:rPr>
                <w:rFonts w:ascii="Arial" w:eastAsia="Times New Roman" w:hAnsi="Arial" w:cs="Arial"/>
                <w:sz w:val="18"/>
                <w:szCs w:val="18"/>
                <w:lang w:eastAsia="nl-NL"/>
              </w:rPr>
              <w:t>A vertelt hoe het experiment bij B is gegaan (en omgekeerd) en C vertelt over het experiment van D verliep (en omgekeerd).</w:t>
            </w:r>
            <w:r w:rsidRPr="00B772C2">
              <w:rPr>
                <w:rFonts w:ascii="Arial" w:eastAsia="Times New Roman" w:hAnsi="Arial" w:cs="Arial"/>
                <w:sz w:val="18"/>
                <w:szCs w:val="18"/>
                <w:lang w:eastAsia="nl-NL"/>
              </w:rPr>
              <w:br/>
            </w:r>
            <w:r w:rsidRPr="00B772C2">
              <w:rPr>
                <w:rFonts w:ascii="Arial" w:eastAsia="Times New Roman" w:hAnsi="Arial" w:cs="Arial"/>
                <w:sz w:val="18"/>
                <w:szCs w:val="18"/>
                <w:lang w:eastAsia="nl-NL"/>
              </w:rPr>
              <w:br/>
              <w:t xml:space="preserve">Geef elk viertal een groot leeg vel. Op basis van de ervaringen, bespreking met klasgenoten en Werkblad 2 gaan de leerlingen het stappenplan ‘Zo verstuurt u een WhatsApp!’ aanscherpen. De stappenplannen kunnen in het lokaal worden opgehangen waarbij de groepjes de opdracht krijgen om toe te lichten waarom deze versie beter is dan de eerste. De stappenplannen worden bij voorkeur opgehangen in het klaslokaal.  </w:t>
            </w:r>
          </w:p>
        </w:tc>
      </w:tr>
    </w:tbl>
    <w:p w:rsidR="00B772C2" w:rsidRPr="00B772C2" w:rsidRDefault="00B772C2" w:rsidP="00B772C2">
      <w:pPr>
        <w:rPr>
          <w:rFonts w:ascii="Arial" w:hAnsi="Arial" w:cs="Arial"/>
          <w:sz w:val="18"/>
          <w:szCs w:val="18"/>
        </w:rPr>
      </w:pPr>
    </w:p>
    <w:p w:rsidR="001F270A" w:rsidRPr="00B772C2" w:rsidRDefault="001F270A" w:rsidP="001F270A">
      <w:pPr>
        <w:spacing w:line="360" w:lineRule="auto"/>
        <w:rPr>
          <w:rFonts w:ascii="Arial" w:hAnsi="Arial" w:cs="Arial"/>
          <w:color w:val="17365D" w:themeColor="text2" w:themeShade="BF"/>
          <w:sz w:val="18"/>
          <w:szCs w:val="18"/>
        </w:rPr>
      </w:pPr>
    </w:p>
    <w:p w:rsidR="0068189E" w:rsidRPr="00B772C2" w:rsidRDefault="0068189E" w:rsidP="0068189E">
      <w:pPr>
        <w:rPr>
          <w:rFonts w:ascii="Arial" w:hAnsi="Arial" w:cs="Arial"/>
          <w:sz w:val="18"/>
          <w:szCs w:val="18"/>
        </w:rPr>
      </w:pPr>
    </w:p>
    <w:p w:rsidR="001F270A" w:rsidRPr="00B772C2" w:rsidRDefault="001F270A" w:rsidP="0068189E">
      <w:pPr>
        <w:rPr>
          <w:rFonts w:ascii="Arial" w:hAnsi="Arial" w:cs="Arial"/>
          <w:sz w:val="18"/>
          <w:szCs w:val="18"/>
        </w:rPr>
      </w:pPr>
    </w:p>
    <w:sectPr w:rsidR="001F270A" w:rsidRPr="00B772C2" w:rsidSect="00797460">
      <w:footerReference w:type="default" r:id="rId15"/>
      <w:endnotePr>
        <w:numFmt w:val="decimal"/>
      </w:endnotePr>
      <w:type w:val="continuous"/>
      <w:pgSz w:w="11907" w:h="16840" w:code="9"/>
      <w:pgMar w:top="2127"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97" w:rsidRPr="00182A9A" w:rsidRDefault="006B2889" w:rsidP="00227972">
    <w:pPr>
      <w:pStyle w:val="Voettekst"/>
      <w:tabs>
        <w:tab w:val="clear" w:pos="9072"/>
        <w:tab w:val="right" w:pos="8280"/>
      </w:tabs>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57216" behindDoc="1" locked="1" layoutInCell="0" allowOverlap="1">
          <wp:simplePos x="0" y="0"/>
          <wp:positionH relativeFrom="column">
            <wp:posOffset>-1141095</wp:posOffset>
          </wp:positionH>
          <wp:positionV relativeFrom="page">
            <wp:posOffset>6812280</wp:posOffset>
          </wp:positionV>
          <wp:extent cx="842400" cy="3438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B772C2">
      <w:rPr>
        <w:rStyle w:val="Paginanummer"/>
        <w:rFonts w:ascii="Arial" w:hAnsi="Arial" w:cs="Arial"/>
        <w:sz w:val="20"/>
        <w:szCs w:val="20"/>
      </w:rPr>
      <w:t xml:space="preserve">Bron: </w:t>
    </w:r>
    <w:hyperlink r:id="rId2" w:history="1">
      <w:r w:rsidR="00B772C2" w:rsidRPr="00B772C2">
        <w:rPr>
          <w:rStyle w:val="Hyperlink"/>
          <w:rFonts w:ascii="Arial" w:hAnsi="Arial" w:cs="Arial"/>
          <w:sz w:val="20"/>
          <w:szCs w:val="20"/>
        </w:rPr>
        <w:t>http://nederlands.slo.nl/gls</w:t>
      </w:r>
    </w:hyperlink>
    <w:r w:rsidR="00227972" w:rsidRPr="00182A9A">
      <w:rPr>
        <w:rStyle w:val="Paginanummer"/>
        <w:rFonts w:ascii="Arial" w:hAnsi="Arial" w:cs="Arial"/>
        <w:sz w:val="20"/>
        <w:szCs w:val="20"/>
      </w:rPr>
      <w:tab/>
    </w:r>
    <w:r w:rsidR="00227972" w:rsidRPr="00182A9A">
      <w:rPr>
        <w:rStyle w:val="Paginanumm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5FC9"/>
    <w:multiLevelType w:val="hybridMultilevel"/>
    <w:tmpl w:val="C56C637C"/>
    <w:lvl w:ilvl="0" w:tplc="FD24EF6E">
      <w:start w:val="1"/>
      <w:numFmt w:val="bullet"/>
      <w:lvlText w:val=""/>
      <w:lvlJc w:val="left"/>
      <w:pPr>
        <w:ind w:left="113" w:hanging="113"/>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A075604"/>
    <w:multiLevelType w:val="hybridMultilevel"/>
    <w:tmpl w:val="2300FA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E84722"/>
    <w:multiLevelType w:val="hybridMultilevel"/>
    <w:tmpl w:val="3A8A3A50"/>
    <w:lvl w:ilvl="0" w:tplc="7B5E6BDC">
      <w:numFmt w:val="bullet"/>
      <w:lvlText w:val=""/>
      <w:lvlJc w:val="left"/>
      <w:pPr>
        <w:ind w:left="113" w:hanging="113"/>
      </w:pPr>
      <w:rPr>
        <w:rFonts w:ascii="Symbol" w:eastAsia="Times New Roman"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F1418EA"/>
    <w:multiLevelType w:val="hybridMultilevel"/>
    <w:tmpl w:val="EB7470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31658C3"/>
    <w:multiLevelType w:val="hybridMultilevel"/>
    <w:tmpl w:val="F37EBE22"/>
    <w:lvl w:ilvl="0" w:tplc="2BC6DA70">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456B4D5C"/>
    <w:multiLevelType w:val="hybridMultilevel"/>
    <w:tmpl w:val="FB9C225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7EF68FF"/>
    <w:multiLevelType w:val="hybridMultilevel"/>
    <w:tmpl w:val="B9941D0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3970518"/>
    <w:multiLevelType w:val="hybridMultilevel"/>
    <w:tmpl w:val="27240278"/>
    <w:lvl w:ilvl="0" w:tplc="23001E46">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4366D1A"/>
    <w:multiLevelType w:val="hybridMultilevel"/>
    <w:tmpl w:val="8B9EB8C2"/>
    <w:lvl w:ilvl="0" w:tplc="15E42FD6">
      <w:start w:val="1"/>
      <w:numFmt w:val="bullet"/>
      <w:lvlText w:val=""/>
      <w:lvlJc w:val="left"/>
      <w:pPr>
        <w:ind w:left="113" w:hanging="113"/>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AB778C3"/>
    <w:multiLevelType w:val="hybridMultilevel"/>
    <w:tmpl w:val="5770EAB6"/>
    <w:lvl w:ilvl="0" w:tplc="765E5EA0">
      <w:start w:val="1"/>
      <w:numFmt w:val="bullet"/>
      <w:lvlText w:val=""/>
      <w:lvlJc w:val="left"/>
      <w:pPr>
        <w:ind w:left="113" w:hanging="113"/>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F9D5293"/>
    <w:multiLevelType w:val="hybridMultilevel"/>
    <w:tmpl w:val="294482A0"/>
    <w:lvl w:ilvl="0" w:tplc="AB985CE8">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FE649CF"/>
    <w:multiLevelType w:val="hybridMultilevel"/>
    <w:tmpl w:val="AE301D9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4C35E8E"/>
    <w:multiLevelType w:val="hybridMultilevel"/>
    <w:tmpl w:val="C0A877E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9EF562A"/>
    <w:multiLevelType w:val="hybridMultilevel"/>
    <w:tmpl w:val="7D0496D8"/>
    <w:lvl w:ilvl="0" w:tplc="06DEB7E8">
      <w:numFmt w:val="bullet"/>
      <w:lvlText w:val=""/>
      <w:lvlJc w:val="left"/>
      <w:pPr>
        <w:ind w:left="113" w:hanging="113"/>
      </w:pPr>
      <w:rPr>
        <w:rFonts w:ascii="Symbol" w:eastAsia="Times New Roman"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7" w15:restartNumberingAfterBreak="0">
    <w:nsid w:val="6CA95B25"/>
    <w:multiLevelType w:val="hybridMultilevel"/>
    <w:tmpl w:val="C12A20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F431DC9"/>
    <w:multiLevelType w:val="hybridMultilevel"/>
    <w:tmpl w:val="BBF4F4F6"/>
    <w:lvl w:ilvl="0" w:tplc="BA24971E">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C232F73"/>
    <w:multiLevelType w:val="hybridMultilevel"/>
    <w:tmpl w:val="64F2186A"/>
    <w:lvl w:ilvl="0" w:tplc="04130001">
      <w:numFmt w:val="bullet"/>
      <w:lvlText w:val=""/>
      <w:lvlJc w:val="left"/>
      <w:pPr>
        <w:ind w:left="360" w:hanging="360"/>
      </w:pPr>
      <w:rPr>
        <w:rFonts w:ascii="Symbol" w:eastAsia="Times New Roman"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7"/>
  </w:num>
  <w:num w:numId="4">
    <w:abstractNumId w:val="14"/>
  </w:num>
  <w:num w:numId="5">
    <w:abstractNumId w:val="15"/>
  </w:num>
  <w:num w:numId="6">
    <w:abstractNumId w:val="9"/>
  </w:num>
  <w:num w:numId="7">
    <w:abstractNumId w:val="8"/>
  </w:num>
  <w:num w:numId="8">
    <w:abstractNumId w:val="5"/>
  </w:num>
  <w:num w:numId="9">
    <w:abstractNumId w:val="19"/>
  </w:num>
  <w:num w:numId="10">
    <w:abstractNumId w:val="1"/>
  </w:num>
  <w:num w:numId="11">
    <w:abstractNumId w:val="17"/>
  </w:num>
  <w:num w:numId="12">
    <w:abstractNumId w:val="10"/>
  </w:num>
  <w:num w:numId="13">
    <w:abstractNumId w:val="6"/>
  </w:num>
  <w:num w:numId="14">
    <w:abstractNumId w:val="13"/>
  </w:num>
  <w:num w:numId="15">
    <w:abstractNumId w:val="18"/>
  </w:num>
  <w:num w:numId="16">
    <w:abstractNumId w:val="16"/>
  </w:num>
  <w:num w:numId="17">
    <w:abstractNumId w:val="3"/>
  </w:num>
  <w:num w:numId="18">
    <w:abstractNumId w:val="12"/>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2764"/>
    <w:rsid w:val="000C3B27"/>
    <w:rsid w:val="0014624D"/>
    <w:rsid w:val="001615E3"/>
    <w:rsid w:val="00182A9A"/>
    <w:rsid w:val="001A565A"/>
    <w:rsid w:val="001F270A"/>
    <w:rsid w:val="00227972"/>
    <w:rsid w:val="00235D22"/>
    <w:rsid w:val="003E0EA5"/>
    <w:rsid w:val="00620A51"/>
    <w:rsid w:val="0068189E"/>
    <w:rsid w:val="006B2889"/>
    <w:rsid w:val="006F31B0"/>
    <w:rsid w:val="0070782B"/>
    <w:rsid w:val="00762834"/>
    <w:rsid w:val="00776004"/>
    <w:rsid w:val="00797460"/>
    <w:rsid w:val="007E5D9B"/>
    <w:rsid w:val="007F016D"/>
    <w:rsid w:val="008038A1"/>
    <w:rsid w:val="0088760E"/>
    <w:rsid w:val="00890B33"/>
    <w:rsid w:val="008B4295"/>
    <w:rsid w:val="009937B3"/>
    <w:rsid w:val="00995FAA"/>
    <w:rsid w:val="009D59F7"/>
    <w:rsid w:val="00A560FF"/>
    <w:rsid w:val="00A62CF2"/>
    <w:rsid w:val="00B772C2"/>
    <w:rsid w:val="00BC6853"/>
    <w:rsid w:val="00CC3512"/>
    <w:rsid w:val="00CF1FD1"/>
    <w:rsid w:val="00DA50A2"/>
    <w:rsid w:val="00DB21B0"/>
    <w:rsid w:val="00DD4603"/>
    <w:rsid w:val="00DF0D43"/>
    <w:rsid w:val="00E51397"/>
    <w:rsid w:val="00E57E38"/>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BB33976"/>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table" w:customStyle="1" w:styleId="Tabelraster1">
    <w:name w:val="Tabelraster1"/>
    <w:basedOn w:val="Standaardtabel"/>
    <w:next w:val="Tabelraster"/>
    <w:rsid w:val="00B772C2"/>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B772C2"/>
    <w:rPr>
      <w:color w:val="0000FF" w:themeColor="hyperlink"/>
      <w:u w:val="single"/>
    </w:rPr>
  </w:style>
  <w:style w:type="character" w:styleId="GevolgdeHyperlink">
    <w:name w:val="FollowedHyperlink"/>
    <w:basedOn w:val="Standaardalinea-lettertype"/>
    <w:semiHidden/>
    <w:unhideWhenUsed/>
    <w:rsid w:val="00B772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wnloads.slo.nl/Documenten/Werkblad-2-Zo-verstuurt-u-een-whatsapp.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ownloads.slo.nl/Documenten/Werkblad-1-Waarom-is-het-stappenplan-reanimeren-een-goed-stappenplan.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wnloads.slo.nl/Documenten/Bijlagen-handleiding-Bijlage-1-Opdrachtbeschrijving.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112bhv.nl/content/uploads/Handleiding-Reanimeren-in-stappen2.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nederlands.slo.nl/gls"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TermInfo xmlns="http://schemas.microsoft.com/office/infopath/2007/PartnerControls">
          <TermName xmlns="http://schemas.microsoft.com/office/infopath/2007/PartnerControls">Vmbo onderbouw</TermName>
          <TermId xmlns="http://schemas.microsoft.com/office/infopath/2007/PartnerControls">990b372b-cd0f-4940-9ba5-e20acf6d85b4</TermId>
        </TermInfo>
      </Term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51aeae5e-6710-477c-94c1-290e19e802c3</TermId>
        </TermInfo>
      </Terms>
    </RepSection_0>
    <RepSummary xmlns="http://schemas.microsoft.com/sharepoint/v3" xsi:nil="true"/>
    <RepRelationOtherSloProjects xmlns="http://schemas.microsoft.com/sharepoint/v3" xsi:nil="true"/>
    <TaxCatchAll xmlns="7106a2ac-038a-457f-8b58-ec67130d9d6d">
      <Value>151</Value>
      <Value>150</Value>
      <Value>34</Value>
      <Value>551</Value>
      <Value>68</Value>
      <Value>153</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f54bdad4-7ead-4e5c-81eb-6f934a456232</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0a602b88-6da5-4cbc-8b32-a87838a4d72f</TermId>
        </TermInfo>
      </Terms>
    </RepAreasOfExpertise_0>
    <RepSubjectContent_0 xmlns="http://schemas.microsoft.com/sharepoint/v3">
      <Terms xmlns="http://schemas.microsoft.com/office/infopath/2007/PartnerControls">
        <TermInfo xmlns="http://schemas.microsoft.com/office/infopath/2007/PartnerControls">
          <TermName xmlns="http://schemas.microsoft.com/office/infopath/2007/PartnerControls">Schrijfvaardigheid</TermName>
          <TermId xmlns="http://schemas.microsoft.com/office/infopath/2007/PartnerControls">78285fbd-0aec-419c-9a6d-508e9343c546</TermId>
        </TermInfo>
      </Terms>
    </RepSubjectContent_0>
    <RepIsbn xmlns="http://schemas.microsoft.com/sharepoint/v3" xsi:nil="true"/>
    <RepAuthorInternal xmlns="http://schemas.microsoft.com/sharepoint/v3">
      <UserInfo>
        <DisplayName>i:0#.w|slo\b.vanderleeuw</DisplayName>
        <AccountId>261</AccountId>
        <AccountType/>
      </UserInfo>
    </RepAuthorInternal>
    <RepProjectName xmlns="http://schemas.microsoft.com/sharepoint/v3">Geïntegreerd lees- en schrijfonderwijs</RepProjectName>
    <RepApaNotation xmlns="http://schemas.microsoft.com/sharepoint/v3" xsi:nil="true"/>
    <_dlc_DocId xmlns="7106a2ac-038a-457f-8b58-ec67130d9d6d">47XQ5P3E4USX-10-2804</_dlc_DocId>
    <_dlc_DocIdUrl xmlns="7106a2ac-038a-457f-8b58-ec67130d9d6d">
      <Url>https://cms-downloads.slo.nl/_layouts/15/DocIdRedir.aspx?ID=47XQ5P3E4USX-10-2804</Url>
      <Description>47XQ5P3E4USX-10-2804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587B3E-90AE-4F3E-9A7C-1E158FAC3B9F}"/>
</file>

<file path=customXml/itemProps2.xml><?xml version="1.0" encoding="utf-8"?>
<ds:datastoreItem xmlns:ds="http://schemas.openxmlformats.org/officeDocument/2006/customXml" ds:itemID="{06765218-A495-441F-9737-0855AA955E56}"/>
</file>

<file path=customXml/itemProps3.xml><?xml version="1.0" encoding="utf-8"?>
<ds:datastoreItem xmlns:ds="http://schemas.openxmlformats.org/officeDocument/2006/customXml" ds:itemID="{DD3BF03D-AC12-4275-8B96-85C1107E30E5}"/>
</file>

<file path=customXml/itemProps4.xml><?xml version="1.0" encoding="utf-8"?>
<ds:datastoreItem xmlns:ds="http://schemas.openxmlformats.org/officeDocument/2006/customXml" ds:itemID="{DE4BFF7B-1FF7-4E09-9096-344C10F9A3CB}"/>
</file>

<file path=docProps/app.xml><?xml version="1.0" encoding="utf-8"?>
<Properties xmlns="http://schemas.openxmlformats.org/officeDocument/2006/extended-properties" xmlns:vt="http://schemas.openxmlformats.org/officeDocument/2006/docPropsVTypes">
  <Template>lesbrief.dotm</Template>
  <TotalTime>1</TotalTime>
  <Pages>3</Pages>
  <Words>1018</Words>
  <Characters>6113</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Handleiding voor het versturen van een WhatsApp</vt:lpstr>
    </vt:vector>
  </TitlesOfParts>
  <Company>Stichting Leerplanontwikkeling</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 voor het versturen van een WhatsApp</dc:title>
  <dc:creator>Jessica van der Veen</dc:creator>
  <cp:lastModifiedBy>Evelien Veltman</cp:lastModifiedBy>
  <cp:revision>2</cp:revision>
  <cp:lastPrinted>2008-09-29T14:29:00Z</cp:lastPrinted>
  <dcterms:created xsi:type="dcterms:W3CDTF">2017-01-04T14:57:00Z</dcterms:created>
  <dcterms:modified xsi:type="dcterms:W3CDTF">2017-01-04T14:57:00Z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919a5845-5f63-4999-ada8-f30d9fe52810</vt:lpwstr>
  </property>
  <property fmtid="{D5CDD505-2E9C-101B-9397-08002B2CF9AE}" pid="4" name="RepAreasOfExpertise">
    <vt:lpwstr>151;#Nederlands|0a602b88-6da5-4cbc-8b32-a87838a4d72f</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150;#Nederlands|51aeae5e-6710-477c-94c1-290e19e802c3</vt:lpwstr>
  </property>
  <property fmtid="{D5CDD505-2E9C-101B-9397-08002B2CF9AE}" pid="11" name="RepAuthor">
    <vt:lpwstr/>
  </property>
  <property fmtid="{D5CDD505-2E9C-101B-9397-08002B2CF9AE}" pid="12" name="RepSubjectContent">
    <vt:lpwstr>153;#Schrijfvaardigheid|78285fbd-0aec-419c-9a6d-508e9343c546</vt:lpwstr>
  </property>
  <property fmtid="{D5CDD505-2E9C-101B-9397-08002B2CF9AE}" pid="13" name="RepSector">
    <vt:lpwstr>34;#Vmbo onderbouw|990b372b-cd0f-4940-9ba5-e20acf6d85b4</vt:lpwstr>
  </property>
  <property fmtid="{D5CDD505-2E9C-101B-9397-08002B2CF9AE}" pid="14" name="RepFileFormat">
    <vt:lpwstr>68;#Word-bestand|4e7f53eb-a521-4daf-93ad-035b41a9ede4</vt:lpwstr>
  </property>
  <property fmtid="{D5CDD505-2E9C-101B-9397-08002B2CF9AE}" pid="15" name="RepYear">
    <vt:lpwstr>551;#2016|f54bdad4-7ead-4e5c-81eb-6f934a456232</vt:lpwstr>
  </property>
</Properties>
</file>