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37" w:rsidRDefault="00CF7E37" w:rsidP="00CF7E37">
      <w:pPr>
        <w:pStyle w:val="Titel"/>
        <w:rPr>
          <w:rFonts w:eastAsia="Times New Roman"/>
        </w:rPr>
      </w:pPr>
      <w:r w:rsidRPr="00CF7E37">
        <w:rPr>
          <w:rFonts w:eastAsia="Times New Roman"/>
        </w:rPr>
        <w:t>Een logo voor een snackbar</w:t>
      </w:r>
    </w:p>
    <w:p w:rsidR="00CF7E37" w:rsidRPr="00CF7E37" w:rsidRDefault="00CF7E37" w:rsidP="00CF7E37"/>
    <w:p w:rsidR="00CF7E37" w:rsidRPr="00CF7E37" w:rsidRDefault="00CF7E37" w:rsidP="00CF7E37">
      <w:pPr>
        <w:pBdr>
          <w:top w:val="single" w:sz="4" w:space="1" w:color="auto"/>
          <w:left w:val="single" w:sz="4" w:space="4" w:color="auto"/>
          <w:bottom w:val="single" w:sz="4" w:space="1" w:color="auto"/>
          <w:right w:val="single" w:sz="4" w:space="4" w:color="auto"/>
        </w:pBdr>
        <w:rPr>
          <w:b/>
          <w:bCs/>
        </w:rPr>
      </w:pPr>
      <w:r w:rsidRPr="00CF7E37">
        <w:rPr>
          <w:b/>
          <w:bCs/>
        </w:rPr>
        <w:t>Eindterm 27</w:t>
      </w:r>
    </w:p>
    <w:p w:rsidR="00CF7E37" w:rsidRPr="00CF7E37" w:rsidRDefault="00CF7E37" w:rsidP="00CF7E37">
      <w:pPr>
        <w:pBdr>
          <w:top w:val="single" w:sz="4" w:space="1" w:color="auto"/>
          <w:left w:val="single" w:sz="4" w:space="4" w:color="auto"/>
          <w:bottom w:val="single" w:sz="4" w:space="1" w:color="auto"/>
          <w:right w:val="single" w:sz="4" w:space="4" w:color="auto"/>
        </w:pBdr>
      </w:pPr>
      <w:r w:rsidRPr="00CF7E37">
        <w:t>De kandidaat heeft inzicht in kenmerken van printmedia, digitale formaten en vormgevingsprincipes en kan dit inzicht toepassen om planmatig een media-uiting voor een printmedium te ontwikkelen</w:t>
      </w:r>
      <w:r w:rsidR="00857576">
        <w:t>.</w:t>
      </w:r>
    </w:p>
    <w:p w:rsidR="00CF7E37" w:rsidRPr="00CF7E37" w:rsidRDefault="00CF7E37" w:rsidP="00CF7E37"/>
    <w:p w:rsidR="00CF7E37" w:rsidRPr="00CF7E37" w:rsidRDefault="00CF7E37" w:rsidP="00CF7E37">
      <w:pPr>
        <w:rPr>
          <w:b/>
          <w:bCs/>
          <w:i/>
          <w:iCs/>
        </w:rPr>
      </w:pPr>
      <w:r w:rsidRPr="00CF7E37">
        <w:rPr>
          <w:b/>
          <w:bCs/>
          <w:i/>
          <w:iCs/>
        </w:rPr>
        <w:t>Kenmerken van de opdracht</w:t>
      </w:r>
    </w:p>
    <w:p w:rsidR="00CF7E37" w:rsidRPr="00CF7E37" w:rsidRDefault="00CF7E37" w:rsidP="00CF7E37">
      <w:r w:rsidRPr="00CF7E37">
        <w:t>Je maakt samen met een aantal medeleerlingen een logo voor een snackbar in een klein dorp in Brabant. Daarmee laat je zien hoeveel inzicht je hebt in kenmerken van printmedia, digitale formaten en in principes van vormgeving en in hoeverre je dat inzicht kunt gebruiken om een printmedium te maken. De opdracht is een maakopdracht.</w:t>
      </w:r>
    </w:p>
    <w:p w:rsidR="00CF7E37" w:rsidRPr="00CF7E37" w:rsidRDefault="00CF7E37" w:rsidP="00CF7E37"/>
    <w:p w:rsidR="00CF7E37" w:rsidRPr="00CF7E37" w:rsidRDefault="00CF7E37" w:rsidP="00CF7E37">
      <w:pPr>
        <w:rPr>
          <w:b/>
          <w:bCs/>
          <w:i/>
          <w:iCs/>
        </w:rPr>
      </w:pPr>
      <w:r w:rsidRPr="00CF7E37">
        <w:rPr>
          <w:b/>
          <w:bCs/>
          <w:i/>
          <w:iCs/>
        </w:rPr>
        <w:t>Opdrachtomschrijving</w:t>
      </w:r>
    </w:p>
    <w:p w:rsidR="00CF7E37" w:rsidRPr="00CF7E37" w:rsidRDefault="00CF7E37" w:rsidP="00CF7E37">
      <w:r w:rsidRPr="00CF7E37">
        <w:t>Snackbar 't Gansje staat op de Ganzensingel in Maaskantje, een klein dorp ergens in Nederland. Er wonen voornamelijk mensen die zijn geboren in Maaskantje en de zaak loopt voor geen meter. Zij hebben te kampen met brutale, volkse types en dit heeft tot gevolg dat de ouderen uit Maaskantje de weg naar de snackbar zijn kwijt geraakt. Er is een grote middelbare school met 800 leerlingen op een kilometer van het centrum. Door het centrum loopt een middelgrote verkeersweg, maar het doorgaand verkeer richting de snelweg stopt hier op dit moment niet.</w:t>
      </w:r>
    </w:p>
    <w:p w:rsidR="00CF7E37" w:rsidRPr="00CF7E37" w:rsidRDefault="00CF7E37" w:rsidP="00CF7E37"/>
    <w:p w:rsidR="00CF7E37" w:rsidRPr="00CF7E37" w:rsidRDefault="00CF7E37" w:rsidP="00CF7E37">
      <w:pPr>
        <w:rPr>
          <w:i/>
        </w:rPr>
      </w:pPr>
      <w:r w:rsidRPr="00CF7E37">
        <w:rPr>
          <w:i/>
        </w:rPr>
        <w:t>De Snackbar</w:t>
      </w:r>
    </w:p>
    <w:p w:rsidR="00CF7E37" w:rsidRPr="00CF7E37" w:rsidRDefault="00CF7E37" w:rsidP="00CF7E37">
      <w:r w:rsidRPr="00CF7E37">
        <w:t>Jan van der Put is eigenaar van deze snackbar. Naast zijn vrouw Petra en zijn nichtje Monica werkt er een aantal scholieren. Jan wil zich wat meer onderscheiden van de andere snackbars in de buurt. Er is er laatst eentje overgenomen door Chinezen en een andere heeft zich aangesloten bij een grote franchiseketen. Daarom vindt hij dat hij iets moet doen om de zaak wat beter in de markt te zetten.</w:t>
      </w:r>
    </w:p>
    <w:p w:rsidR="00CF7E37" w:rsidRPr="00CF7E37" w:rsidRDefault="00CF7E37" w:rsidP="00CF7E37"/>
    <w:p w:rsidR="00CF7E37" w:rsidRPr="00CF7E37" w:rsidRDefault="00CF7E37" w:rsidP="00CF7E37">
      <w:r w:rsidRPr="00CF7E37">
        <w:t>De doelgroep van 't Gansje bestaat nu zoals gezegd uit een bepaald slag inwoners van het dorp. Van der Put heeft besloten zich meer te richten op de scholieren die dagelijks in grote getale door het dorp fietsen als ze van school komen.</w:t>
      </w:r>
    </w:p>
    <w:p w:rsidR="00CF7E37" w:rsidRPr="00CF7E37" w:rsidRDefault="00CF7E37" w:rsidP="00CF7E37"/>
    <w:p w:rsidR="00CF7E37" w:rsidRPr="00CF7E37" w:rsidRDefault="00CF7E37" w:rsidP="00CF7E37">
      <w:r w:rsidRPr="00CF7E37">
        <w:t>Jij werkt voor een marketing- en reclamebureau. Je opdracht is om verschillende ontwerpen te maken en Jan te overtuigen dat jouw ontwerpen de beste zijn. Alleen dan krijgt jouw bureau de opdracht om</w:t>
      </w:r>
    </w:p>
    <w:p w:rsidR="00CF7E37" w:rsidRPr="00CF7E37" w:rsidRDefault="00CF7E37" w:rsidP="00CF7E37">
      <w:r w:rsidRPr="00CF7E37">
        <w:t>de komende paar jaar de marketingactiviteiten van deze snackbar te organiseren.</w:t>
      </w:r>
    </w:p>
    <w:p w:rsidR="00CF7E37" w:rsidRPr="00CF7E37" w:rsidRDefault="00CF7E37" w:rsidP="00CF7E37">
      <w:pPr>
        <w:rPr>
          <w:iCs/>
        </w:rPr>
      </w:pPr>
    </w:p>
    <w:p w:rsidR="00CF7E37" w:rsidRPr="00CF7E37" w:rsidRDefault="00CF7E37" w:rsidP="00CF7E37">
      <w:pPr>
        <w:rPr>
          <w:i/>
          <w:iCs/>
        </w:rPr>
      </w:pPr>
      <w:r w:rsidRPr="00CF7E37">
        <w:rPr>
          <w:i/>
          <w:iCs/>
        </w:rPr>
        <w:t>De opdracht</w:t>
      </w:r>
    </w:p>
    <w:p w:rsidR="00CF7E37" w:rsidRPr="00CF7E37" w:rsidRDefault="00CF7E37" w:rsidP="00CF7E37">
      <w:pPr>
        <w:rPr>
          <w:iCs/>
        </w:rPr>
      </w:pPr>
      <w:r w:rsidRPr="00CF7E37">
        <w:rPr>
          <w:iCs/>
        </w:rPr>
        <w:t>Je maakt samen drie ontwerpen voor een logo voor de snackbar. Bij elk logo geef je aan waarom je denkt dat hij geschikt is voor 't Gansje. Je vergelijkt de logo's met elkaar en doet aan Van der Put een onderbouwde aanbeveling welk logo hij het beste kan kiezen.</w:t>
      </w:r>
    </w:p>
    <w:p w:rsidR="00CF7E37" w:rsidRPr="00CF7E37" w:rsidRDefault="00CF7E37" w:rsidP="00CF7E37">
      <w:pPr>
        <w:rPr>
          <w:iCs/>
        </w:rPr>
      </w:pPr>
    </w:p>
    <w:p w:rsidR="00CF7E37" w:rsidRPr="00CF7E37" w:rsidRDefault="00CF7E37" w:rsidP="00CF7E37">
      <w:pPr>
        <w:rPr>
          <w:i/>
          <w:iCs/>
        </w:rPr>
      </w:pPr>
      <w:r w:rsidRPr="00CF7E37">
        <w:rPr>
          <w:i/>
          <w:iCs/>
        </w:rPr>
        <w:t>Vereisten aan de opdracht</w:t>
      </w:r>
    </w:p>
    <w:p w:rsidR="00CF7E37" w:rsidRPr="00CF7E37" w:rsidRDefault="00CF7E37" w:rsidP="00CF7E37">
      <w:r w:rsidRPr="00CF7E37">
        <w:t>Je levert het resultaat van de opdracht op papier in. Je werkstuk bestaat uit ongeveer twee bladzijden. Je logo's moeten voldoen aan de volgende vereisten:</w:t>
      </w:r>
    </w:p>
    <w:p w:rsidR="00CF7E37" w:rsidRPr="00CF7E37" w:rsidRDefault="00CF7E37" w:rsidP="00CF7E37">
      <w:pPr>
        <w:numPr>
          <w:ilvl w:val="0"/>
          <w:numId w:val="3"/>
        </w:numPr>
      </w:pPr>
      <w:r w:rsidRPr="00CF7E37">
        <w:t xml:space="preserve">er zijn </w:t>
      </w:r>
      <w:r w:rsidR="00857576">
        <w:t>twee á drie kleuren in verwerkt;</w:t>
      </w:r>
    </w:p>
    <w:p w:rsidR="00CF7E37" w:rsidRPr="00CF7E37" w:rsidRDefault="00CF7E37" w:rsidP="00CF7E37">
      <w:pPr>
        <w:numPr>
          <w:ilvl w:val="0"/>
          <w:numId w:val="3"/>
        </w:numPr>
      </w:pPr>
      <w:r w:rsidRPr="00CF7E37">
        <w:t>als een logo alleen uit letters bestaat,</w:t>
      </w:r>
      <w:r w:rsidR="00857576">
        <w:t xml:space="preserve"> dan moet je de letters tekenen;</w:t>
      </w:r>
    </w:p>
    <w:p w:rsidR="00CF7E37" w:rsidRPr="00CF7E37" w:rsidRDefault="00CF7E37" w:rsidP="00CF7E37">
      <w:pPr>
        <w:numPr>
          <w:ilvl w:val="0"/>
          <w:numId w:val="3"/>
        </w:numPr>
      </w:pPr>
      <w:r w:rsidRPr="00CF7E37">
        <w:t>de logo's moeten qua kleur en letterfont goed zijn vormgegeven</w:t>
      </w:r>
      <w:r w:rsidR="00857576">
        <w:t>;</w:t>
      </w:r>
    </w:p>
    <w:p w:rsidR="00CF7E37" w:rsidRPr="00CF7E37" w:rsidRDefault="00CF7E37" w:rsidP="00CF7E37">
      <w:pPr>
        <w:numPr>
          <w:ilvl w:val="0"/>
          <w:numId w:val="3"/>
        </w:numPr>
      </w:pPr>
      <w:r w:rsidRPr="00CF7E37">
        <w:t>de logo's moeten aan</w:t>
      </w:r>
      <w:r w:rsidR="00857576">
        <w:t>sprekend zijn voor de doelgroep;</w:t>
      </w:r>
    </w:p>
    <w:p w:rsidR="00CF7E37" w:rsidRPr="00CF7E37" w:rsidRDefault="00CF7E37" w:rsidP="00CF7E37">
      <w:pPr>
        <w:numPr>
          <w:ilvl w:val="0"/>
          <w:numId w:val="3"/>
        </w:numPr>
      </w:pPr>
      <w:r w:rsidRPr="00CF7E37">
        <w:t>de logo's moeten aansluiten bij waar Van der Put in de toekomst heen wil met de snackbar.</w:t>
      </w:r>
    </w:p>
    <w:p w:rsidR="00CF7E37" w:rsidRPr="00CF7E37" w:rsidRDefault="00CF7E37" w:rsidP="00CF7E37">
      <w:r w:rsidRPr="00CF7E37">
        <w:lastRenderedPageBreak/>
        <w:t>De keuze voor een logo moet je onderbouwen in je werkstuk. Daarvoor moet je van te voren bedenken welke criteria je gebruikt om logo's te beoordelen.</w:t>
      </w:r>
    </w:p>
    <w:p w:rsidR="00CF7E37" w:rsidRPr="00CF7E37" w:rsidRDefault="00CF7E37" w:rsidP="00CF7E37"/>
    <w:p w:rsidR="00CF7E37" w:rsidRPr="00CF7E37" w:rsidRDefault="00CF7E37" w:rsidP="00CF7E37">
      <w:pPr>
        <w:rPr>
          <w:b/>
          <w:bCs/>
          <w:i/>
          <w:iCs/>
        </w:rPr>
      </w:pPr>
      <w:r w:rsidRPr="00CF7E37">
        <w:rPr>
          <w:b/>
          <w:bCs/>
          <w:i/>
          <w:iCs/>
        </w:rPr>
        <w:t>Uitvoering van de opdracht</w:t>
      </w:r>
    </w:p>
    <w:p w:rsidR="00CF7E37" w:rsidRPr="00CF7E37" w:rsidRDefault="00CF7E37" w:rsidP="00CF7E37"/>
    <w:p w:rsidR="00CF7E37" w:rsidRPr="00CF7E37" w:rsidRDefault="00CF7E37" w:rsidP="00CF7E37">
      <w:pPr>
        <w:rPr>
          <w:i/>
          <w:iCs/>
        </w:rPr>
      </w:pPr>
      <w:r w:rsidRPr="00CF7E37">
        <w:rPr>
          <w:i/>
          <w:iCs/>
        </w:rPr>
        <w:t xml:space="preserve">Vereisten aan de werkwijze </w:t>
      </w:r>
    </w:p>
    <w:p w:rsidR="00CF7E37" w:rsidRPr="00CF7E37" w:rsidRDefault="00CF7E37" w:rsidP="00CF7E37">
      <w:r w:rsidRPr="00CF7E37">
        <w:t>Je moet planmatig te werk gaan. Dat wil zeggen dat je vooraf bedenkt volgens welke stappen je de opdracht gaat doen: eerst …, dan …, enzovoorts. Dit plan leg je voor aan je docent en pas dan mag je met de opdracht beginnen.</w:t>
      </w:r>
    </w:p>
    <w:p w:rsidR="00CF7E37" w:rsidRPr="00CF7E37" w:rsidRDefault="00CF7E37" w:rsidP="00CF7E37"/>
    <w:p w:rsidR="00CF7E37" w:rsidRPr="00CF7E37" w:rsidRDefault="00CF7E37" w:rsidP="00CF7E37">
      <w:pPr>
        <w:rPr>
          <w:i/>
          <w:iCs/>
        </w:rPr>
      </w:pPr>
      <w:r w:rsidRPr="00CF7E37">
        <w:rPr>
          <w:i/>
          <w:iCs/>
        </w:rPr>
        <w:t>(Voorgeschreven) hulpmiddelen en bronnen</w:t>
      </w:r>
    </w:p>
    <w:p w:rsidR="00CF7E37" w:rsidRPr="00CF7E37" w:rsidRDefault="00CF7E37" w:rsidP="00CF7E37">
      <w:r w:rsidRPr="00CF7E37">
        <w:t>Je docent bepaalt met welk softwarepakket je de logo's moet maken. De tekst van de onderbouwing maak je met een tekstverwerker.</w:t>
      </w:r>
    </w:p>
    <w:p w:rsidR="00CF7E37" w:rsidRPr="00CF7E37" w:rsidRDefault="00CF7E37" w:rsidP="00CF7E37"/>
    <w:p w:rsidR="00CF7E37" w:rsidRPr="00CF7E37" w:rsidRDefault="00CF7E37" w:rsidP="00CF7E37">
      <w:pPr>
        <w:rPr>
          <w:i/>
          <w:iCs/>
        </w:rPr>
      </w:pPr>
      <w:r w:rsidRPr="00CF7E37">
        <w:rPr>
          <w:i/>
          <w:iCs/>
        </w:rPr>
        <w:t>Waar mag je aan de opdracht werken?</w:t>
      </w:r>
    </w:p>
    <w:p w:rsidR="00CF7E37" w:rsidRPr="00CF7E37" w:rsidRDefault="00CF7E37" w:rsidP="00CF7E37">
      <w:r w:rsidRPr="00CF7E37">
        <w:t>Als de ontwerpsoftware alleen op school beschikbaar is, moet je op school werken.</w:t>
      </w:r>
    </w:p>
    <w:p w:rsidR="00CF7E37" w:rsidRPr="00CF7E37" w:rsidRDefault="00CF7E37" w:rsidP="00CF7E37"/>
    <w:p w:rsidR="00CF7E37" w:rsidRPr="00CF7E37" w:rsidRDefault="00CF7E37" w:rsidP="00CF7E37">
      <w:pPr>
        <w:rPr>
          <w:i/>
        </w:rPr>
      </w:pPr>
      <w:r w:rsidRPr="00CF7E37">
        <w:rPr>
          <w:i/>
        </w:rPr>
        <w:t>Rol(</w:t>
      </w:r>
      <w:proofErr w:type="spellStart"/>
      <w:r w:rsidRPr="00CF7E37">
        <w:rPr>
          <w:i/>
        </w:rPr>
        <w:t>len</w:t>
      </w:r>
      <w:proofErr w:type="spellEnd"/>
      <w:r w:rsidRPr="00CF7E37">
        <w:rPr>
          <w:i/>
        </w:rPr>
        <w:t>) van de docent</w:t>
      </w:r>
    </w:p>
    <w:p w:rsidR="00CF7E37" w:rsidRPr="00CF7E37" w:rsidRDefault="00CF7E37" w:rsidP="00CF7E37">
      <w:r w:rsidRPr="00CF7E37">
        <w:t>De docent is coach en examinator. Je kunt hem in de rol van coach vragen stellen over de opdracht. Ook kun je hem in die hoedanigheid je plan van aanpak voorleggen. Op bepaalde momenten speelt hij de rol van Jan van der Put. Alleen dan mag je hem vragen stellen over de doelgroep en zijn toekomstvisie voor de snackbar.</w:t>
      </w:r>
    </w:p>
    <w:p w:rsidR="00CF7E37" w:rsidRPr="00CF7E37" w:rsidRDefault="00CF7E37" w:rsidP="00CF7E37"/>
    <w:p w:rsidR="00CF7E37" w:rsidRPr="00CF7E37" w:rsidRDefault="00CF7E37" w:rsidP="00CF7E37">
      <w:r w:rsidRPr="00CF7E37">
        <w:rPr>
          <w:i/>
          <w:iCs/>
        </w:rPr>
        <w:t>Uiterste inleverdatum:</w:t>
      </w:r>
      <w:r w:rsidRPr="00CF7E37">
        <w:t xml:space="preserve"> xx-xx-20xx na afloop van de les</w:t>
      </w:r>
    </w:p>
    <w:p w:rsidR="00CF7E37" w:rsidRPr="00CF7E37" w:rsidRDefault="00CF7E37" w:rsidP="00CF7E37">
      <w:r w:rsidRPr="00CF7E37">
        <w:t>Als je de opdracht niet op tijd af hebt, …</w:t>
      </w:r>
    </w:p>
    <w:p w:rsidR="00CF7E37" w:rsidRPr="00CF7E37" w:rsidRDefault="00CF7E37" w:rsidP="00CF7E37"/>
    <w:p w:rsidR="00CF7E37" w:rsidRPr="00CF7E37" w:rsidRDefault="00CF7E37" w:rsidP="00CF7E37">
      <w:pPr>
        <w:rPr>
          <w:b/>
          <w:bCs/>
          <w:i/>
          <w:iCs/>
        </w:rPr>
      </w:pPr>
      <w:r w:rsidRPr="00CF7E37">
        <w:rPr>
          <w:b/>
          <w:bCs/>
          <w:i/>
          <w:iCs/>
        </w:rPr>
        <w:t>Beoordeling</w:t>
      </w:r>
    </w:p>
    <w:p w:rsidR="00CF7E37" w:rsidRPr="00CF7E37" w:rsidRDefault="00CF7E37" w:rsidP="00CF7E37"/>
    <w:p w:rsidR="00CF7E37" w:rsidRPr="00CF7E37" w:rsidRDefault="00CF7E37" w:rsidP="00CF7E37">
      <w:pPr>
        <w:rPr>
          <w:i/>
          <w:iCs/>
        </w:rPr>
      </w:pPr>
      <w:r w:rsidRPr="00CF7E37">
        <w:rPr>
          <w:i/>
          <w:iCs/>
        </w:rPr>
        <w:t>Beoordelingsrubrieken en -schalen</w:t>
      </w:r>
    </w:p>
    <w:p w:rsidR="00CF7E37" w:rsidRPr="00CF7E37" w:rsidRDefault="00CF7E37" w:rsidP="00CF7E37">
      <w:r w:rsidRPr="00CF7E37">
        <w:t>Je werkstuk wordt beoordeeld op de volgende punten:</w:t>
      </w:r>
    </w:p>
    <w:p w:rsidR="00CF7E37" w:rsidRPr="00CF7E37" w:rsidRDefault="00CF7E37" w:rsidP="00CF7E37">
      <w:pPr>
        <w:numPr>
          <w:ilvl w:val="0"/>
          <w:numId w:val="2"/>
        </w:numPr>
      </w:pPr>
      <w:r w:rsidRPr="00CF7E37">
        <w:t>of de logo's aan de eerste twee vereisten voldoen;</w:t>
      </w:r>
    </w:p>
    <w:p w:rsidR="00CF7E37" w:rsidRPr="00CF7E37" w:rsidRDefault="00CF7E37" w:rsidP="00CF7E37">
      <w:pPr>
        <w:numPr>
          <w:ilvl w:val="0"/>
          <w:numId w:val="2"/>
        </w:numPr>
      </w:pPr>
      <w:r w:rsidRPr="00CF7E37">
        <w:t>of de logo's voldoen aan principes van goede vormgeving die in de les behandeld zijn;</w:t>
      </w:r>
    </w:p>
    <w:p w:rsidR="00CF7E37" w:rsidRPr="00CF7E37" w:rsidRDefault="00CF7E37" w:rsidP="00CF7E37">
      <w:pPr>
        <w:numPr>
          <w:ilvl w:val="0"/>
          <w:numId w:val="2"/>
        </w:numPr>
      </w:pPr>
      <w:r w:rsidRPr="00CF7E37">
        <w:t>of de logo's passen bij de doelgroep en bij de toekomstvisie van de snackbar;</w:t>
      </w:r>
    </w:p>
    <w:p w:rsidR="00CF7E37" w:rsidRPr="00CF7E37" w:rsidRDefault="00CF7E37" w:rsidP="00CF7E37">
      <w:pPr>
        <w:numPr>
          <w:ilvl w:val="0"/>
          <w:numId w:val="2"/>
        </w:numPr>
      </w:pPr>
      <w:r w:rsidRPr="00CF7E37">
        <w:t>hoe goed je je keuze voor een logo hebt onderbouwd;</w:t>
      </w:r>
    </w:p>
    <w:p w:rsidR="00CF7E37" w:rsidRPr="00CF7E37" w:rsidRDefault="00CF7E37" w:rsidP="00CF7E37">
      <w:pPr>
        <w:numPr>
          <w:ilvl w:val="0"/>
          <w:numId w:val="2"/>
        </w:numPr>
      </w:pPr>
      <w:r w:rsidRPr="00CF7E37">
        <w:t>of je planmatig te werk bent gegaan.</w:t>
      </w:r>
    </w:p>
    <w:p w:rsidR="00CF7E37" w:rsidRPr="00CF7E37" w:rsidRDefault="00CF7E37" w:rsidP="00CF7E37"/>
    <w:p w:rsidR="00CF7E37" w:rsidRPr="00CF7E37" w:rsidRDefault="00CF7E37" w:rsidP="00CF7E37">
      <w:r w:rsidRPr="00CF7E37">
        <w:t>Bij elk van deze punten van beoordeling geeft de docent zijn oordeel op basis van onderstaand schema.</w:t>
      </w:r>
    </w:p>
    <w:p w:rsidR="00CF7E37" w:rsidRPr="00CF7E37" w:rsidRDefault="00CF7E37" w:rsidP="00CF7E37"/>
    <w:tbl>
      <w:tblPr>
        <w:tblStyle w:val="Tabelraster"/>
        <w:tblW w:w="0" w:type="auto"/>
        <w:tblLook w:val="04A0" w:firstRow="1" w:lastRow="0" w:firstColumn="1" w:lastColumn="0" w:noHBand="0" w:noVBand="1"/>
      </w:tblPr>
      <w:tblGrid>
        <w:gridCol w:w="2093"/>
        <w:gridCol w:w="2086"/>
        <w:gridCol w:w="2072"/>
        <w:gridCol w:w="2073"/>
      </w:tblGrid>
      <w:tr w:rsidR="00CF7E37" w:rsidRPr="00CF7E37" w:rsidTr="00726C9A">
        <w:trPr>
          <w:cantSplit/>
          <w:tblHeader/>
        </w:trPr>
        <w:tc>
          <w:tcPr>
            <w:tcW w:w="2271" w:type="dxa"/>
          </w:tcPr>
          <w:p w:rsidR="00CF7E37" w:rsidRPr="00CF7E37" w:rsidRDefault="00CF7E37" w:rsidP="00CF7E37">
            <w:pPr>
              <w:rPr>
                <w:i/>
                <w:sz w:val="16"/>
              </w:rPr>
            </w:pPr>
            <w:r w:rsidRPr="00CF7E37">
              <w:rPr>
                <w:i/>
                <w:sz w:val="16"/>
              </w:rPr>
              <w:t>A</w:t>
            </w:r>
          </w:p>
        </w:tc>
        <w:tc>
          <w:tcPr>
            <w:tcW w:w="2263" w:type="dxa"/>
          </w:tcPr>
          <w:p w:rsidR="00CF7E37" w:rsidRPr="00CF7E37" w:rsidRDefault="00CF7E37" w:rsidP="00CF7E37">
            <w:pPr>
              <w:rPr>
                <w:i/>
                <w:sz w:val="16"/>
              </w:rPr>
            </w:pPr>
            <w:r w:rsidRPr="00CF7E37">
              <w:rPr>
                <w:i/>
                <w:sz w:val="16"/>
              </w:rPr>
              <w:t>B</w:t>
            </w:r>
          </w:p>
        </w:tc>
        <w:tc>
          <w:tcPr>
            <w:tcW w:w="2263" w:type="dxa"/>
          </w:tcPr>
          <w:p w:rsidR="00CF7E37" w:rsidRPr="00CF7E37" w:rsidRDefault="00CF7E37" w:rsidP="00CF7E37">
            <w:pPr>
              <w:rPr>
                <w:i/>
                <w:sz w:val="16"/>
              </w:rPr>
            </w:pPr>
            <w:r w:rsidRPr="00CF7E37">
              <w:rPr>
                <w:i/>
                <w:sz w:val="16"/>
              </w:rPr>
              <w:t>C</w:t>
            </w:r>
          </w:p>
        </w:tc>
        <w:tc>
          <w:tcPr>
            <w:tcW w:w="2265" w:type="dxa"/>
          </w:tcPr>
          <w:p w:rsidR="00CF7E37" w:rsidRPr="00CF7E37" w:rsidRDefault="00CF7E37" w:rsidP="00CF7E37">
            <w:pPr>
              <w:rPr>
                <w:i/>
                <w:sz w:val="16"/>
              </w:rPr>
            </w:pPr>
            <w:r w:rsidRPr="00CF7E37">
              <w:rPr>
                <w:i/>
                <w:sz w:val="16"/>
              </w:rPr>
              <w:t>D</w:t>
            </w:r>
          </w:p>
        </w:tc>
      </w:tr>
      <w:tr w:rsidR="00CF7E37" w:rsidRPr="00CF7E37" w:rsidTr="00726C9A">
        <w:trPr>
          <w:cantSplit/>
        </w:trPr>
        <w:tc>
          <w:tcPr>
            <w:tcW w:w="2271" w:type="dxa"/>
          </w:tcPr>
          <w:p w:rsidR="00CF7E37" w:rsidRPr="00CF7E37" w:rsidRDefault="00CF7E37" w:rsidP="00CF7E37">
            <w:pPr>
              <w:rPr>
                <w:sz w:val="16"/>
              </w:rPr>
            </w:pPr>
            <w:r w:rsidRPr="00CF7E37">
              <w:rPr>
                <w:sz w:val="16"/>
              </w:rPr>
              <w:t>Alle logo's voldoen aan beide vereisten</w:t>
            </w:r>
          </w:p>
        </w:tc>
        <w:tc>
          <w:tcPr>
            <w:tcW w:w="2263" w:type="dxa"/>
          </w:tcPr>
          <w:p w:rsidR="00CF7E37" w:rsidRDefault="00CF7E37" w:rsidP="00CF7E37">
            <w:pPr>
              <w:rPr>
                <w:sz w:val="16"/>
              </w:rPr>
            </w:pPr>
            <w:r w:rsidRPr="00CF7E37">
              <w:rPr>
                <w:sz w:val="16"/>
              </w:rPr>
              <w:t>Er is één manco</w:t>
            </w:r>
          </w:p>
          <w:p w:rsidR="00CF7E37" w:rsidRPr="00CF7E37" w:rsidRDefault="00CF7E37" w:rsidP="00CF7E37">
            <w:pPr>
              <w:rPr>
                <w:sz w:val="16"/>
              </w:rPr>
            </w:pPr>
          </w:p>
          <w:p w:rsidR="00CF7E37" w:rsidRPr="00CF7E37" w:rsidRDefault="00CF7E37" w:rsidP="00CF7E37">
            <w:pPr>
              <w:rPr>
                <w:sz w:val="16"/>
              </w:rPr>
            </w:pPr>
            <w:r w:rsidRPr="00CF7E37">
              <w:rPr>
                <w:i/>
                <w:sz w:val="16"/>
              </w:rPr>
              <w:t>manco = een logo voldoet niet aan een vereiste</w:t>
            </w:r>
          </w:p>
        </w:tc>
        <w:tc>
          <w:tcPr>
            <w:tcW w:w="2263" w:type="dxa"/>
          </w:tcPr>
          <w:p w:rsidR="00CF7E37" w:rsidRPr="00CF7E37" w:rsidRDefault="00CF7E37" w:rsidP="00CF7E37">
            <w:pPr>
              <w:rPr>
                <w:sz w:val="16"/>
              </w:rPr>
            </w:pPr>
            <w:r w:rsidRPr="00CF7E37">
              <w:rPr>
                <w:sz w:val="16"/>
              </w:rPr>
              <w:t>Er zijn twee manco's</w:t>
            </w:r>
          </w:p>
        </w:tc>
        <w:tc>
          <w:tcPr>
            <w:tcW w:w="2265" w:type="dxa"/>
          </w:tcPr>
          <w:p w:rsidR="00CF7E37" w:rsidRPr="00CF7E37" w:rsidRDefault="00CF7E37" w:rsidP="00CF7E37">
            <w:pPr>
              <w:rPr>
                <w:sz w:val="16"/>
              </w:rPr>
            </w:pPr>
            <w:r w:rsidRPr="00CF7E37">
              <w:rPr>
                <w:sz w:val="16"/>
              </w:rPr>
              <w:t>Er zijn drie of meer manco's</w:t>
            </w:r>
          </w:p>
        </w:tc>
      </w:tr>
      <w:tr w:rsidR="00CF7E37" w:rsidRPr="00CF7E37" w:rsidTr="00726C9A">
        <w:trPr>
          <w:cantSplit/>
        </w:trPr>
        <w:tc>
          <w:tcPr>
            <w:tcW w:w="2271" w:type="dxa"/>
          </w:tcPr>
          <w:p w:rsidR="00CF7E37" w:rsidRPr="00CF7E37" w:rsidRDefault="00CF7E37" w:rsidP="00CF7E37">
            <w:pPr>
              <w:rPr>
                <w:sz w:val="16"/>
              </w:rPr>
            </w:pPr>
            <w:r w:rsidRPr="00CF7E37">
              <w:rPr>
                <w:sz w:val="16"/>
              </w:rPr>
              <w:t>Alle logo's voldoen aan principes van goede vormgeving</w:t>
            </w:r>
          </w:p>
        </w:tc>
        <w:tc>
          <w:tcPr>
            <w:tcW w:w="2263" w:type="dxa"/>
          </w:tcPr>
          <w:p w:rsidR="00CF7E37" w:rsidRPr="00CF7E37" w:rsidRDefault="00CF7E37" w:rsidP="00CF7E37">
            <w:pPr>
              <w:rPr>
                <w:sz w:val="16"/>
              </w:rPr>
            </w:pPr>
            <w:r w:rsidRPr="00CF7E37">
              <w:rPr>
                <w:sz w:val="16"/>
              </w:rPr>
              <w:t>Twee van de drie logo's voldoen aan principes van goede vormgeving</w:t>
            </w:r>
          </w:p>
        </w:tc>
        <w:tc>
          <w:tcPr>
            <w:tcW w:w="2263" w:type="dxa"/>
          </w:tcPr>
          <w:p w:rsidR="00CF7E37" w:rsidRPr="00CF7E37" w:rsidRDefault="00CF7E37" w:rsidP="00CF7E37">
            <w:pPr>
              <w:rPr>
                <w:sz w:val="16"/>
              </w:rPr>
            </w:pPr>
            <w:r w:rsidRPr="00CF7E37">
              <w:rPr>
                <w:sz w:val="16"/>
              </w:rPr>
              <w:t>Eén van de drie alle logo's voldoen aan principes van goede vormgeving</w:t>
            </w:r>
          </w:p>
        </w:tc>
        <w:tc>
          <w:tcPr>
            <w:tcW w:w="2265" w:type="dxa"/>
          </w:tcPr>
          <w:p w:rsidR="00CF7E37" w:rsidRPr="00CF7E37" w:rsidRDefault="00CF7E37" w:rsidP="00CF7E37">
            <w:pPr>
              <w:rPr>
                <w:sz w:val="16"/>
              </w:rPr>
            </w:pPr>
            <w:r w:rsidRPr="00CF7E37">
              <w:rPr>
                <w:sz w:val="16"/>
              </w:rPr>
              <w:t>Geen enkel logo voldoet aan principes van goede vormgeving</w:t>
            </w:r>
          </w:p>
        </w:tc>
      </w:tr>
      <w:tr w:rsidR="00CF7E37" w:rsidRPr="00CF7E37" w:rsidTr="00726C9A">
        <w:trPr>
          <w:cantSplit/>
        </w:trPr>
        <w:tc>
          <w:tcPr>
            <w:tcW w:w="2271" w:type="dxa"/>
          </w:tcPr>
          <w:p w:rsidR="00CF7E37" w:rsidRPr="00CF7E37" w:rsidRDefault="00CF7E37" w:rsidP="00CF7E37">
            <w:pPr>
              <w:rPr>
                <w:sz w:val="16"/>
              </w:rPr>
            </w:pPr>
            <w:r w:rsidRPr="00CF7E37">
              <w:rPr>
                <w:sz w:val="16"/>
              </w:rPr>
              <w:lastRenderedPageBreak/>
              <w:t>Alle logo's passen bij de doelgroep en de toekomstvisie van de snackbar</w:t>
            </w:r>
          </w:p>
        </w:tc>
        <w:tc>
          <w:tcPr>
            <w:tcW w:w="2263" w:type="dxa"/>
          </w:tcPr>
          <w:p w:rsidR="00CF7E37" w:rsidRDefault="00CF7E37" w:rsidP="00CF7E37">
            <w:pPr>
              <w:rPr>
                <w:sz w:val="16"/>
              </w:rPr>
            </w:pPr>
            <w:r w:rsidRPr="00CF7E37">
              <w:rPr>
                <w:sz w:val="16"/>
              </w:rPr>
              <w:t>Er zijn 1 of 2 manco's</w:t>
            </w:r>
          </w:p>
          <w:p w:rsidR="00CF7E37" w:rsidRPr="00CF7E37" w:rsidRDefault="00CF7E37" w:rsidP="00CF7E37">
            <w:pPr>
              <w:rPr>
                <w:sz w:val="16"/>
              </w:rPr>
            </w:pPr>
          </w:p>
          <w:p w:rsidR="00CF7E37" w:rsidRPr="00CF7E37" w:rsidRDefault="00CF7E37" w:rsidP="00CF7E37">
            <w:pPr>
              <w:rPr>
                <w:i/>
                <w:sz w:val="16"/>
              </w:rPr>
            </w:pPr>
            <w:r w:rsidRPr="00CF7E37">
              <w:rPr>
                <w:i/>
                <w:sz w:val="16"/>
              </w:rPr>
              <w:t>manco = een logo past niet bij de doelgroep of niet bij de toekomstvisie van de snackbar</w:t>
            </w:r>
          </w:p>
        </w:tc>
        <w:tc>
          <w:tcPr>
            <w:tcW w:w="2263" w:type="dxa"/>
          </w:tcPr>
          <w:p w:rsidR="00CF7E37" w:rsidRPr="00CF7E37" w:rsidRDefault="00CF7E37" w:rsidP="00CF7E37">
            <w:pPr>
              <w:rPr>
                <w:sz w:val="16"/>
              </w:rPr>
            </w:pPr>
            <w:r w:rsidRPr="00CF7E37">
              <w:rPr>
                <w:sz w:val="16"/>
              </w:rPr>
              <w:t>Er zijn 3 of 4 manco's</w:t>
            </w:r>
          </w:p>
        </w:tc>
        <w:tc>
          <w:tcPr>
            <w:tcW w:w="2265" w:type="dxa"/>
          </w:tcPr>
          <w:p w:rsidR="00CF7E37" w:rsidRPr="00CF7E37" w:rsidRDefault="00CF7E37" w:rsidP="00CF7E37">
            <w:pPr>
              <w:rPr>
                <w:sz w:val="16"/>
              </w:rPr>
            </w:pPr>
            <w:r w:rsidRPr="00CF7E37">
              <w:rPr>
                <w:sz w:val="16"/>
              </w:rPr>
              <w:t>Er zijn 5 of meer manco's</w:t>
            </w:r>
          </w:p>
        </w:tc>
      </w:tr>
      <w:tr w:rsidR="00CF7E37" w:rsidRPr="00CF7E37" w:rsidTr="00726C9A">
        <w:trPr>
          <w:cantSplit/>
        </w:trPr>
        <w:tc>
          <w:tcPr>
            <w:tcW w:w="2271" w:type="dxa"/>
          </w:tcPr>
          <w:p w:rsidR="00CF7E37" w:rsidRPr="00CF7E37" w:rsidRDefault="00CF7E37" w:rsidP="00CF7E37">
            <w:pPr>
              <w:rPr>
                <w:sz w:val="16"/>
              </w:rPr>
            </w:pPr>
            <w:r w:rsidRPr="00CF7E37">
              <w:rPr>
                <w:sz w:val="16"/>
              </w:rPr>
              <w:t xml:space="preserve">Je hebt van te voren bedacht volgens welke criteria je de logo's beoordeelt en je past die criteria nauwgezet toe. </w:t>
            </w:r>
          </w:p>
        </w:tc>
        <w:tc>
          <w:tcPr>
            <w:tcW w:w="2263" w:type="dxa"/>
          </w:tcPr>
          <w:p w:rsidR="00CF7E37" w:rsidRPr="00CF7E37" w:rsidRDefault="00CF7E37" w:rsidP="00CF7E37">
            <w:pPr>
              <w:rPr>
                <w:sz w:val="16"/>
              </w:rPr>
            </w:pPr>
            <w:r w:rsidRPr="00CF7E37">
              <w:rPr>
                <w:sz w:val="16"/>
              </w:rPr>
              <w:t>Je hebt van te voren bedacht volgens welke criteria je de logo's beoordeelt, maar je past ze niet altijd toe</w:t>
            </w:r>
          </w:p>
        </w:tc>
        <w:tc>
          <w:tcPr>
            <w:tcW w:w="2263" w:type="dxa"/>
          </w:tcPr>
          <w:p w:rsidR="00CF7E37" w:rsidRPr="00CF7E37" w:rsidRDefault="00CF7E37" w:rsidP="00CF7E37">
            <w:pPr>
              <w:rPr>
                <w:sz w:val="16"/>
              </w:rPr>
            </w:pPr>
            <w:r w:rsidRPr="00CF7E37">
              <w:rPr>
                <w:sz w:val="16"/>
              </w:rPr>
              <w:t>Je hebt van te voren niet bedacht volgens welke criteria je de logo's beoordeelt, maar je keuze is wel onderbouwd</w:t>
            </w:r>
          </w:p>
        </w:tc>
        <w:tc>
          <w:tcPr>
            <w:tcW w:w="2265" w:type="dxa"/>
          </w:tcPr>
          <w:p w:rsidR="00CF7E37" w:rsidRPr="00CF7E37" w:rsidRDefault="00CF7E37" w:rsidP="00CF7E37">
            <w:pPr>
              <w:rPr>
                <w:sz w:val="16"/>
              </w:rPr>
            </w:pPr>
            <w:r w:rsidRPr="00CF7E37">
              <w:rPr>
                <w:sz w:val="16"/>
              </w:rPr>
              <w:t>Je keuze is niet onderbouwd</w:t>
            </w:r>
          </w:p>
        </w:tc>
      </w:tr>
      <w:tr w:rsidR="00CF7E37" w:rsidRPr="00CF7E37" w:rsidTr="00726C9A">
        <w:trPr>
          <w:cantSplit/>
        </w:trPr>
        <w:tc>
          <w:tcPr>
            <w:tcW w:w="2271" w:type="dxa"/>
          </w:tcPr>
          <w:p w:rsidR="00CF7E37" w:rsidRPr="00CF7E37" w:rsidRDefault="00CF7E37" w:rsidP="00CF7E37">
            <w:pPr>
              <w:rPr>
                <w:sz w:val="16"/>
              </w:rPr>
            </w:pPr>
            <w:r w:rsidRPr="00CF7E37">
              <w:rPr>
                <w:sz w:val="16"/>
              </w:rPr>
              <w:t>Je hebt een plan gemaakt en je daar aan gehouden, tenzij er reden was om daarvan af te wijken</w:t>
            </w:r>
          </w:p>
        </w:tc>
        <w:tc>
          <w:tcPr>
            <w:tcW w:w="2263" w:type="dxa"/>
          </w:tcPr>
          <w:p w:rsidR="00CF7E37" w:rsidRPr="00CF7E37" w:rsidRDefault="00CF7E37" w:rsidP="00CF7E37">
            <w:pPr>
              <w:rPr>
                <w:sz w:val="16"/>
              </w:rPr>
            </w:pPr>
            <w:r w:rsidRPr="00CF7E37">
              <w:rPr>
                <w:sz w:val="16"/>
              </w:rPr>
              <w:t>Je hebt een plan gemaakt en je daar grotendeels aan gehouden</w:t>
            </w:r>
          </w:p>
        </w:tc>
        <w:tc>
          <w:tcPr>
            <w:tcW w:w="2263" w:type="dxa"/>
          </w:tcPr>
          <w:p w:rsidR="00CF7E37" w:rsidRPr="00CF7E37" w:rsidRDefault="00CF7E37" w:rsidP="00CF7E37">
            <w:pPr>
              <w:rPr>
                <w:sz w:val="16"/>
              </w:rPr>
            </w:pPr>
            <w:r w:rsidRPr="00CF7E37">
              <w:rPr>
                <w:sz w:val="16"/>
              </w:rPr>
              <w:t>Je hebt een plan gemaakt, maar dat niet altijd goed gevolgd</w:t>
            </w:r>
          </w:p>
        </w:tc>
        <w:tc>
          <w:tcPr>
            <w:tcW w:w="2265" w:type="dxa"/>
          </w:tcPr>
          <w:p w:rsidR="00CF7E37" w:rsidRPr="00CF7E37" w:rsidRDefault="00CF7E37" w:rsidP="00CF7E37">
            <w:pPr>
              <w:rPr>
                <w:sz w:val="16"/>
              </w:rPr>
            </w:pPr>
            <w:r w:rsidRPr="00CF7E37">
              <w:rPr>
                <w:sz w:val="16"/>
              </w:rPr>
              <w:t>Je hebt een plan gemaakt, maar je er niet aan gehouden</w:t>
            </w:r>
          </w:p>
        </w:tc>
      </w:tr>
    </w:tbl>
    <w:p w:rsidR="00CF7E37" w:rsidRPr="00CF7E37" w:rsidRDefault="00CF7E37" w:rsidP="00CF7E37"/>
    <w:p w:rsidR="00CF7E37" w:rsidRPr="00CF7E37" w:rsidRDefault="00CF7E37" w:rsidP="00CF7E37">
      <w:pPr>
        <w:rPr>
          <w:i/>
          <w:iCs/>
        </w:rPr>
      </w:pPr>
      <w:r w:rsidRPr="00CF7E37">
        <w:rPr>
          <w:i/>
          <w:iCs/>
        </w:rPr>
        <w:t>Becijferingsschema</w:t>
      </w:r>
    </w:p>
    <w:p w:rsidR="00CF7E37" w:rsidRPr="00CF7E37" w:rsidRDefault="00CF7E37" w:rsidP="00CF7E37">
      <w:r w:rsidRPr="00CF7E37">
        <w:t>Je krijgt voor elke beoordelingsrubriek een aantal scorepunten op basis van het bovenstaande:</w:t>
      </w:r>
    </w:p>
    <w:p w:rsidR="00CF7E37" w:rsidRPr="00CF7E37" w:rsidRDefault="00CF7E37" w:rsidP="00CF7E37">
      <w:pPr>
        <w:numPr>
          <w:ilvl w:val="0"/>
          <w:numId w:val="1"/>
        </w:numPr>
      </w:pPr>
      <w:r w:rsidRPr="00CF7E37">
        <w:t>een A-beoordeling = 10 punten</w:t>
      </w:r>
      <w:r w:rsidR="00857576">
        <w:t>;</w:t>
      </w:r>
    </w:p>
    <w:p w:rsidR="00CF7E37" w:rsidRPr="00CF7E37" w:rsidRDefault="00CF7E37" w:rsidP="00CF7E37">
      <w:pPr>
        <w:numPr>
          <w:ilvl w:val="0"/>
          <w:numId w:val="1"/>
        </w:numPr>
      </w:pPr>
      <w:r w:rsidRPr="00CF7E37">
        <w:t>een B-beoordeling = 7 punten</w:t>
      </w:r>
      <w:r w:rsidR="00857576">
        <w:t>;</w:t>
      </w:r>
    </w:p>
    <w:p w:rsidR="00CF7E37" w:rsidRPr="00CF7E37" w:rsidRDefault="00CF7E37" w:rsidP="00CF7E37">
      <w:pPr>
        <w:numPr>
          <w:ilvl w:val="0"/>
          <w:numId w:val="1"/>
        </w:numPr>
      </w:pPr>
      <w:r w:rsidRPr="00CF7E37">
        <w:t>een C-beoordeling = 4 punten</w:t>
      </w:r>
      <w:r w:rsidR="00857576">
        <w:t>;</w:t>
      </w:r>
    </w:p>
    <w:p w:rsidR="00CF7E37" w:rsidRPr="00CF7E37" w:rsidRDefault="00CF7E37" w:rsidP="00CF7E37">
      <w:pPr>
        <w:numPr>
          <w:ilvl w:val="0"/>
          <w:numId w:val="1"/>
        </w:numPr>
      </w:pPr>
      <w:r w:rsidRPr="00CF7E37">
        <w:t>een D-beoordeling = 1 punt</w:t>
      </w:r>
      <w:r w:rsidR="00857576">
        <w:t>.</w:t>
      </w:r>
      <w:bookmarkStart w:id="0" w:name="_GoBack"/>
      <w:bookmarkEnd w:id="0"/>
    </w:p>
    <w:p w:rsidR="00CF7E37" w:rsidRPr="00CF7E37" w:rsidRDefault="00CF7E37" w:rsidP="00CF7E37"/>
    <w:p w:rsidR="00CF7E37" w:rsidRPr="00CF7E37" w:rsidRDefault="00CF7E37" w:rsidP="00CF7E37">
      <w:r w:rsidRPr="00CF7E37">
        <w:t>Je cijfer is gelijk aan het rekenkundig gemiddelde van de vijf scores.</w:t>
      </w:r>
    </w:p>
    <w:p w:rsidR="00CF7E37" w:rsidRPr="00CF7E37" w:rsidRDefault="00CF7E37" w:rsidP="00CF7E37"/>
    <w:p w:rsidR="00CF7E37" w:rsidRPr="00CF7E37" w:rsidRDefault="00CF7E37" w:rsidP="00CF7E37">
      <w:pPr>
        <w:rPr>
          <w:i/>
          <w:iCs/>
        </w:rPr>
      </w:pPr>
      <w:r w:rsidRPr="00CF7E37">
        <w:rPr>
          <w:i/>
          <w:iCs/>
        </w:rPr>
        <w:t>Herkansing</w:t>
      </w:r>
    </w:p>
    <w:p w:rsidR="00CF7E37" w:rsidRPr="00CF7E37" w:rsidRDefault="00CF7E37" w:rsidP="00CF7E37">
      <w:r w:rsidRPr="00CF7E37">
        <w:t>Als je opdracht met een onvoldoende is beoordeeld, …</w:t>
      </w:r>
    </w:p>
    <w:p w:rsidR="00CF7E37" w:rsidRPr="00CF7E37" w:rsidRDefault="00CF7E37" w:rsidP="00CF7E37"/>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37" w:rsidRDefault="00CF7E37">
      <w:r>
        <w:separator/>
      </w:r>
    </w:p>
  </w:endnote>
  <w:endnote w:type="continuationSeparator" w:id="0">
    <w:p w:rsidR="00CF7E37" w:rsidRDefault="00CF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CF7E37" w:rsidP="00227972">
    <w:pPr>
      <w:pStyle w:val="Voettekst"/>
      <w:tabs>
        <w:tab w:val="clear" w:pos="9072"/>
        <w:tab w:val="right" w:pos="8280"/>
      </w:tabs>
    </w:pPr>
    <w:r w:rsidRPr="00CF7E37">
      <w:rPr>
        <w:rStyle w:val="Paginanummer"/>
        <w:i/>
      </w:rPr>
      <w:t>Eindterm 27</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57576">
      <w:rPr>
        <w:rStyle w:val="Paginanummer"/>
        <w:noProof/>
      </w:rPr>
      <w:t>2</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37" w:rsidRDefault="00CF7E37">
      <w:r>
        <w:separator/>
      </w:r>
    </w:p>
  </w:footnote>
  <w:footnote w:type="continuationSeparator" w:id="0">
    <w:p w:rsidR="00CF7E37" w:rsidRDefault="00CF7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4C2"/>
    <w:multiLevelType w:val="hybridMultilevel"/>
    <w:tmpl w:val="2C48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0068DC"/>
    <w:multiLevelType w:val="hybridMultilevel"/>
    <w:tmpl w:val="39A49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37"/>
    <w:rsid w:val="001615E3"/>
    <w:rsid w:val="001A565A"/>
    <w:rsid w:val="00227972"/>
    <w:rsid w:val="00235D22"/>
    <w:rsid w:val="003E0EA5"/>
    <w:rsid w:val="00762834"/>
    <w:rsid w:val="007F016D"/>
    <w:rsid w:val="008038A1"/>
    <w:rsid w:val="00857576"/>
    <w:rsid w:val="0088760E"/>
    <w:rsid w:val="00890B33"/>
    <w:rsid w:val="00995FAA"/>
    <w:rsid w:val="009D59F7"/>
    <w:rsid w:val="00A62CF2"/>
    <w:rsid w:val="00CC3512"/>
    <w:rsid w:val="00CF7E37"/>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0E6EE3-4702-4EE3-A636-387F79A9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CF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F7E3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F7E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47XQ5P3E4USX-10-2673</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http://downloads.slo.nl/_layouts/15/DocIdRedir.aspx?ID=47XQ5P3E4USX-10-2673</Url>
      <Description>47XQ5P3E4USX-10-2673</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6BCC3623-AFEE-4D55-A758-C606008241E8}"/>
</file>

<file path=customXml/itemProps2.xml><?xml version="1.0" encoding="utf-8"?>
<ds:datastoreItem xmlns:ds="http://schemas.openxmlformats.org/officeDocument/2006/customXml" ds:itemID="{41D99CE7-98FE-4095-AAF0-0A930010F667}"/>
</file>

<file path=customXml/itemProps3.xml><?xml version="1.0" encoding="utf-8"?>
<ds:datastoreItem xmlns:ds="http://schemas.openxmlformats.org/officeDocument/2006/customXml" ds:itemID="{3AD06D75-5099-48A6-9A72-ED3C846D21AB}"/>
</file>

<file path=customXml/itemProps4.xml><?xml version="1.0" encoding="utf-8"?>
<ds:datastoreItem xmlns:ds="http://schemas.openxmlformats.org/officeDocument/2006/customXml" ds:itemID="{6F2A04F3-2817-4803-BCB9-3EEB90FC9E16}"/>
</file>

<file path=docProps/app.xml><?xml version="1.0" encoding="utf-8"?>
<Properties xmlns="http://schemas.openxmlformats.org/officeDocument/2006/extended-properties" xmlns:vt="http://schemas.openxmlformats.org/officeDocument/2006/docPropsVTypes">
  <Template>lesbrief.dotm</Template>
  <TotalTime>2</TotalTime>
  <Pages>3</Pages>
  <Words>1066</Words>
  <Characters>5143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2016-01-11T15:22:00Z</dcterms:created>
  <dcterms:modified xsi:type="dcterms:W3CDTF">2016-04-20T12:03:00Z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9d3f32f3-1a43-4a94-9660-52e5e1cacbc8</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