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91E8" w14:textId="77777777" w:rsidR="00264B9D" w:rsidRDefault="00264B9D" w:rsidP="00570944">
      <w:pPr>
        <w:spacing w:line="240" w:lineRule="auto"/>
        <w:rPr>
          <w:rFonts w:ascii="Georgia" w:eastAsiaTheme="majorEastAsia" w:hAnsi="Georgia" w:cstheme="majorBidi"/>
          <w:b/>
          <w:bCs/>
          <w:color w:val="000FA0"/>
          <w:sz w:val="44"/>
          <w:szCs w:val="28"/>
          <w:lang w:val="nl-NL" w:eastAsia="nl-NL"/>
        </w:rPr>
      </w:pPr>
      <w:r w:rsidRPr="00264B9D">
        <w:rPr>
          <w:rFonts w:ascii="Georgia" w:eastAsiaTheme="majorEastAsia" w:hAnsi="Georgia" w:cstheme="majorBidi"/>
          <w:b/>
          <w:bCs/>
          <w:color w:val="000FA0"/>
          <w:sz w:val="44"/>
          <w:szCs w:val="28"/>
          <w:lang w:val="nl-NL" w:eastAsia="nl-NL"/>
        </w:rPr>
        <w:t xml:space="preserve">Wat kan en mag in het voortgezet onderwijs? </w:t>
      </w:r>
    </w:p>
    <w:p w14:paraId="09D1768F" w14:textId="232136C9" w:rsidR="00570944" w:rsidRPr="006F5FBD" w:rsidRDefault="00264B9D" w:rsidP="00570944">
      <w:pPr>
        <w:spacing w:line="240" w:lineRule="auto"/>
        <w:rPr>
          <w:lang w:val="nl-NL" w:eastAsia="nl-NL"/>
        </w:rPr>
      </w:pPr>
      <w:r>
        <w:rPr>
          <w:lang w:val="nl-NL" w:eastAsia="nl-NL"/>
        </w:rPr>
        <w:t>SLO,</w:t>
      </w:r>
      <w:r w:rsidR="00570944" w:rsidRPr="006F5FBD">
        <w:rPr>
          <w:lang w:val="nl-NL" w:eastAsia="nl-NL"/>
        </w:rPr>
        <w:t xml:space="preserve"> </w:t>
      </w:r>
      <w:r>
        <w:rPr>
          <w:lang w:val="nl-NL" w:eastAsia="nl-NL"/>
        </w:rPr>
        <w:t>november 2022</w:t>
      </w:r>
    </w:p>
    <w:p w14:paraId="43BE0D36" w14:textId="77777777" w:rsidR="00570944" w:rsidRPr="006F5FBD" w:rsidRDefault="00570944" w:rsidP="00570944">
      <w:pPr>
        <w:spacing w:line="240" w:lineRule="auto"/>
        <w:rPr>
          <w:lang w:val="nl-NL" w:eastAsia="nl-NL"/>
        </w:rPr>
      </w:pPr>
    </w:p>
    <w:p w14:paraId="6D0DB279" w14:textId="77777777" w:rsidR="00570944" w:rsidRDefault="007A1B6B" w:rsidP="007A1B6B">
      <w:pPr>
        <w:tabs>
          <w:tab w:val="left" w:pos="7350"/>
        </w:tabs>
        <w:spacing w:line="240" w:lineRule="auto"/>
        <w:rPr>
          <w:lang w:val="nl-NL" w:eastAsia="nl-NL"/>
        </w:rPr>
      </w:pPr>
      <w:r>
        <w:rPr>
          <w:lang w:val="nl-NL" w:eastAsia="nl-NL"/>
        </w:rPr>
        <w:tab/>
      </w:r>
    </w:p>
    <w:p w14:paraId="1A21061E" w14:textId="36D400D0" w:rsidR="00BE4FC1" w:rsidRDefault="00264B9D" w:rsidP="00264B9D">
      <w:pPr>
        <w:pStyle w:val="Kop2"/>
      </w:pPr>
      <w:r>
        <w:t>Flexibilisering onderwijstijd</w:t>
      </w:r>
    </w:p>
    <w:p w14:paraId="7A7AFBB9" w14:textId="77777777" w:rsidR="00096183" w:rsidRDefault="00096183" w:rsidP="00264B9D">
      <w:pPr>
        <w:rPr>
          <w:lang w:val="nl-NL"/>
        </w:rPr>
      </w:pPr>
      <w:r w:rsidRPr="00264B9D">
        <w:rPr>
          <w:lang w:val="nl-NL"/>
        </w:rPr>
        <w:t xml:space="preserve">De onderwijstijd kan per leerjaar en per leerling variëren. Zie </w:t>
      </w:r>
      <w:hyperlink r:id="rId11" w:history="1">
        <w:r w:rsidRPr="00264B9D">
          <w:rPr>
            <w:rStyle w:val="Hyperlink"/>
            <w:lang w:val="nl-NL"/>
          </w:rPr>
          <w:t>de Wet modernisering onderwijstijd</w:t>
        </w:r>
      </w:hyperlink>
      <w:r w:rsidRPr="00264B9D">
        <w:rPr>
          <w:lang w:val="nl-NL"/>
        </w:rPr>
        <w:t xml:space="preserve">. </w:t>
      </w:r>
    </w:p>
    <w:p w14:paraId="3FA63108" w14:textId="77777777" w:rsidR="00096183" w:rsidRDefault="00096183" w:rsidP="00264B9D">
      <w:pPr>
        <w:rPr>
          <w:lang w:val="nl-NL"/>
        </w:rPr>
      </w:pPr>
    </w:p>
    <w:p w14:paraId="32795550" w14:textId="5B17EB2E" w:rsidR="00C072FC" w:rsidRDefault="00264B9D" w:rsidP="00264B9D">
      <w:pPr>
        <w:rPr>
          <w:lang w:val="nl-NL"/>
        </w:rPr>
      </w:pPr>
      <w:r>
        <w:rPr>
          <w:lang w:val="nl-NL"/>
        </w:rPr>
        <w:t>V</w:t>
      </w:r>
      <w:r w:rsidRPr="00264B9D">
        <w:rPr>
          <w:lang w:val="nl-NL"/>
        </w:rPr>
        <w:t xml:space="preserve">oor de opleidingen vmbo, havo en vwo </w:t>
      </w:r>
      <w:r>
        <w:rPr>
          <w:lang w:val="nl-NL"/>
        </w:rPr>
        <w:t xml:space="preserve">geldt </w:t>
      </w:r>
      <w:r w:rsidRPr="00264B9D">
        <w:rPr>
          <w:lang w:val="nl-NL"/>
        </w:rPr>
        <w:t>een urennorm voor de gehele opleiding</w:t>
      </w:r>
      <w:r w:rsidR="005E5F78">
        <w:rPr>
          <w:lang w:val="nl-NL"/>
        </w:rPr>
        <w:t xml:space="preserve">, waarvan </w:t>
      </w:r>
      <w:r w:rsidR="005E5F78" w:rsidRPr="003E5D59">
        <w:rPr>
          <w:lang w:val="nl-NL"/>
        </w:rPr>
        <w:t xml:space="preserve">ten minste 1425 klokuren </w:t>
      </w:r>
      <w:r w:rsidR="005E5F78">
        <w:rPr>
          <w:lang w:val="nl-NL"/>
        </w:rPr>
        <w:t>i</w:t>
      </w:r>
      <w:r w:rsidR="005E5F78" w:rsidRPr="003E5D59">
        <w:rPr>
          <w:lang w:val="nl-NL"/>
        </w:rPr>
        <w:t>n de eerste twee leerjaren samen</w:t>
      </w:r>
      <w:r w:rsidR="005E5F78">
        <w:rPr>
          <w:lang w:val="nl-NL"/>
        </w:rPr>
        <w:t>.</w:t>
      </w:r>
    </w:p>
    <w:p w14:paraId="6474BA7A" w14:textId="3E3010C6" w:rsidR="00532B3F" w:rsidRPr="007C2A6D" w:rsidRDefault="00C072FC" w:rsidP="007C2A6D">
      <w:pPr>
        <w:pStyle w:val="Lijstalinea"/>
        <w:numPr>
          <w:ilvl w:val="0"/>
          <w:numId w:val="22"/>
        </w:numPr>
        <w:rPr>
          <w:lang w:val="nl-NL"/>
        </w:rPr>
      </w:pPr>
      <w:r w:rsidRPr="007C2A6D">
        <w:rPr>
          <w:lang w:val="nl-NL"/>
        </w:rPr>
        <w:t>V</w:t>
      </w:r>
      <w:r w:rsidR="00532B3F" w:rsidRPr="007C2A6D">
        <w:rPr>
          <w:lang w:val="nl-NL"/>
        </w:rPr>
        <w:t>wo</w:t>
      </w:r>
      <w:r w:rsidRPr="007C2A6D">
        <w:rPr>
          <w:lang w:val="nl-NL"/>
        </w:rPr>
        <w:t xml:space="preserve"> </w:t>
      </w:r>
      <w:r w:rsidR="00532B3F" w:rsidRPr="007C2A6D">
        <w:rPr>
          <w:lang w:val="nl-NL"/>
        </w:rPr>
        <w:t>5700 klokuren</w:t>
      </w:r>
    </w:p>
    <w:p w14:paraId="77AFE142" w14:textId="77777777" w:rsidR="00532B3F" w:rsidRPr="007C2A6D" w:rsidRDefault="00532B3F" w:rsidP="007C2A6D">
      <w:pPr>
        <w:pStyle w:val="Lijstalinea"/>
        <w:numPr>
          <w:ilvl w:val="0"/>
          <w:numId w:val="22"/>
        </w:numPr>
        <w:rPr>
          <w:lang w:val="nl-NL"/>
        </w:rPr>
      </w:pPr>
      <w:r w:rsidRPr="007C2A6D">
        <w:rPr>
          <w:lang w:val="nl-NL"/>
        </w:rPr>
        <w:t>Havo 4700 klokuren</w:t>
      </w:r>
    </w:p>
    <w:p w14:paraId="6710C774" w14:textId="6AA23D45" w:rsidR="00532B3F" w:rsidRPr="007C2A6D" w:rsidRDefault="00532B3F" w:rsidP="007C2A6D">
      <w:pPr>
        <w:pStyle w:val="Lijstalinea"/>
        <w:numPr>
          <w:ilvl w:val="0"/>
          <w:numId w:val="22"/>
        </w:numPr>
        <w:rPr>
          <w:lang w:val="nl-NL"/>
        </w:rPr>
      </w:pPr>
      <w:r w:rsidRPr="007C2A6D">
        <w:rPr>
          <w:lang w:val="nl-NL"/>
        </w:rPr>
        <w:t>Vmbo 3700 klokuren</w:t>
      </w:r>
    </w:p>
    <w:p w14:paraId="1C575263" w14:textId="77777777" w:rsidR="003E5D59" w:rsidRPr="003E5D59" w:rsidRDefault="003E5D59" w:rsidP="003E5D59">
      <w:pPr>
        <w:rPr>
          <w:lang w:val="nl-NL"/>
        </w:rPr>
      </w:pPr>
    </w:p>
    <w:p w14:paraId="7FF45D73" w14:textId="0FC6409D" w:rsidR="00DA6585" w:rsidRPr="00264B9D" w:rsidRDefault="00264B9D" w:rsidP="00264B9D">
      <w:pPr>
        <w:rPr>
          <w:lang w:val="nl-NL" w:eastAsia="nl-NL"/>
        </w:rPr>
      </w:pPr>
      <w:r w:rsidRPr="00264B9D">
        <w:rPr>
          <w:lang w:val="nl-NL"/>
        </w:rPr>
        <w:t>Leerlingen hebben recht op het maximaal aantal uren per opleiding, maar er is niet de plicht dat alle leerlingen alle uren daadwerkelijk volgen. Scholen hebben op deze wijze ruimte voor individueel maatwerk. Roosters kunnen worden aangepast onder voorwaarden dat de individuele roosters ruim van te voren periodiek en in overleg met ouders onder verantwoordelijkheid van de school worden vastgesteld, en er formele instemming is van schoolleiding, medezeggenschapsraad en docenten.</w:t>
      </w:r>
    </w:p>
    <w:p w14:paraId="5CB1F997" w14:textId="77777777" w:rsidR="00434181" w:rsidRDefault="00434181" w:rsidP="00434181">
      <w:pPr>
        <w:rPr>
          <w:lang w:val="nl-NL" w:eastAsia="nl-NL"/>
        </w:rPr>
      </w:pPr>
    </w:p>
    <w:p w14:paraId="32C0F697" w14:textId="2A86AC03" w:rsidR="00BE4FC1" w:rsidRDefault="00264B9D" w:rsidP="00264B9D">
      <w:pPr>
        <w:pStyle w:val="Kop2"/>
      </w:pPr>
      <w:r>
        <w:t>Wat telt mee als onderwijstijd</w:t>
      </w:r>
    </w:p>
    <w:p w14:paraId="2FD6E857" w14:textId="77777777" w:rsidR="00264B9D" w:rsidRDefault="00264B9D" w:rsidP="00264B9D">
      <w:pPr>
        <w:rPr>
          <w:lang w:val="nl-NL"/>
        </w:rPr>
      </w:pPr>
      <w:r w:rsidRPr="00264B9D">
        <w:rPr>
          <w:lang w:val="nl-NL"/>
        </w:rPr>
        <w:t xml:space="preserve">Extra aanbod </w:t>
      </w:r>
      <w:r>
        <w:rPr>
          <w:lang w:val="nl-NL"/>
        </w:rPr>
        <w:t>kan je</w:t>
      </w:r>
      <w:r w:rsidRPr="00264B9D">
        <w:rPr>
          <w:lang w:val="nl-NL"/>
        </w:rPr>
        <w:t xml:space="preserve"> als onderwijsactiviteit </w:t>
      </w:r>
      <w:r>
        <w:rPr>
          <w:lang w:val="nl-NL"/>
        </w:rPr>
        <w:t>aanmerken</w:t>
      </w:r>
      <w:r w:rsidRPr="00264B9D">
        <w:rPr>
          <w:lang w:val="nl-NL"/>
        </w:rPr>
        <w:t>, en geldt daarmee als onderwijstijd, als het aanbod:</w:t>
      </w:r>
    </w:p>
    <w:p w14:paraId="1A0AFF4F" w14:textId="42E03274" w:rsidR="00264B9D" w:rsidRPr="00264B9D" w:rsidRDefault="00264B9D" w:rsidP="00264B9D">
      <w:pPr>
        <w:pStyle w:val="Lijstalinea"/>
        <w:numPr>
          <w:ilvl w:val="0"/>
          <w:numId w:val="21"/>
        </w:numPr>
        <w:rPr>
          <w:lang w:val="nl-NL"/>
        </w:rPr>
      </w:pPr>
      <w:r w:rsidRPr="00264B9D">
        <w:rPr>
          <w:lang w:val="nl-NL"/>
        </w:rPr>
        <w:t xml:space="preserve">begeleid, bewust gepland en verzorgd wordt onder verantwoordelijkheid van de school; </w:t>
      </w:r>
    </w:p>
    <w:p w14:paraId="69000D49" w14:textId="77777777" w:rsidR="00264B9D" w:rsidRPr="00264B9D" w:rsidRDefault="00264B9D" w:rsidP="00264B9D">
      <w:pPr>
        <w:pStyle w:val="Lijstalinea"/>
        <w:numPr>
          <w:ilvl w:val="0"/>
          <w:numId w:val="21"/>
        </w:numPr>
        <w:rPr>
          <w:lang w:val="nl-NL"/>
        </w:rPr>
      </w:pPr>
      <w:r w:rsidRPr="00264B9D">
        <w:rPr>
          <w:lang w:val="nl-NL"/>
        </w:rPr>
        <w:t xml:space="preserve">in principe toegankelijk is voor alle leerlingen voor wie het van nut is voor hun/ zijn ontwikkeling; </w:t>
      </w:r>
    </w:p>
    <w:p w14:paraId="2B6EEECA" w14:textId="0E9B0655" w:rsidR="00264B9D" w:rsidRPr="00264B9D" w:rsidRDefault="00264B9D" w:rsidP="00264B9D">
      <w:pPr>
        <w:pStyle w:val="Lijstalinea"/>
        <w:numPr>
          <w:ilvl w:val="0"/>
          <w:numId w:val="21"/>
        </w:numPr>
        <w:rPr>
          <w:lang w:val="nl-NL"/>
        </w:rPr>
      </w:pPr>
      <w:r w:rsidRPr="00264B9D">
        <w:rPr>
          <w:lang w:val="nl-NL"/>
        </w:rPr>
        <w:t xml:space="preserve">uitgevoerd wordt onder de pedagogisch-didactische verantwoordelijkheid van de leraar of iemand anders die daartoe bevoegd is; </w:t>
      </w:r>
    </w:p>
    <w:p w14:paraId="703733C0" w14:textId="790DBFF5" w:rsidR="00264B9D" w:rsidRPr="00264B9D" w:rsidRDefault="00264B9D" w:rsidP="00264B9D">
      <w:pPr>
        <w:pStyle w:val="Lijstalinea"/>
        <w:numPr>
          <w:ilvl w:val="0"/>
          <w:numId w:val="21"/>
        </w:numPr>
        <w:rPr>
          <w:lang w:val="nl-NL"/>
        </w:rPr>
      </w:pPr>
      <w:r w:rsidRPr="00264B9D">
        <w:rPr>
          <w:lang w:val="nl-NL"/>
        </w:rPr>
        <w:t xml:space="preserve">er door de medezeggenschap vooraf mee is ingestemd; </w:t>
      </w:r>
    </w:p>
    <w:p w14:paraId="2FC0C570" w14:textId="13247AA3" w:rsidR="00BE4FC1" w:rsidRPr="00264B9D" w:rsidRDefault="00264B9D" w:rsidP="00264B9D">
      <w:pPr>
        <w:pStyle w:val="Lijstalinea"/>
        <w:numPr>
          <w:ilvl w:val="0"/>
          <w:numId w:val="21"/>
        </w:numPr>
        <w:rPr>
          <w:lang w:val="nl-NL" w:eastAsia="nl-NL"/>
        </w:rPr>
      </w:pPr>
      <w:r w:rsidRPr="00264B9D">
        <w:rPr>
          <w:lang w:val="nl-NL"/>
        </w:rPr>
        <w:t>gericht is op de onder meer in kerndoelen, exameneisen en algemene wettelijke bepalingen vervatte doelstellingen.</w:t>
      </w:r>
    </w:p>
    <w:p w14:paraId="11633793" w14:textId="77777777" w:rsidR="00BE4FC1" w:rsidRDefault="00BE4FC1" w:rsidP="00570944">
      <w:pPr>
        <w:spacing w:line="240" w:lineRule="auto"/>
        <w:rPr>
          <w:lang w:val="nl-NL" w:eastAsia="nl-NL"/>
        </w:rPr>
      </w:pPr>
    </w:p>
    <w:p w14:paraId="42D834CA" w14:textId="77777777" w:rsidR="00345463" w:rsidRDefault="00345463" w:rsidP="00345463">
      <w:pPr>
        <w:pStyle w:val="Kop2"/>
      </w:pPr>
      <w:r>
        <w:t>Extra aanbod en ouderbijdrage</w:t>
      </w:r>
    </w:p>
    <w:p w14:paraId="7FB98375" w14:textId="77777777" w:rsidR="00565C69" w:rsidRDefault="00345463" w:rsidP="00345463">
      <w:pPr>
        <w:rPr>
          <w:lang w:val="nl-NL"/>
        </w:rPr>
      </w:pPr>
      <w:r w:rsidRPr="00345463">
        <w:rPr>
          <w:lang w:val="nl-NL"/>
        </w:rPr>
        <w:t xml:space="preserve">Wanneer het extra aanbod als onderwijsactiviteit geldt, zijn er </w:t>
      </w:r>
      <w:hyperlink r:id="rId12" w:history="1">
        <w:r w:rsidRPr="00CB6236">
          <w:rPr>
            <w:rStyle w:val="Hyperlink"/>
            <w:lang w:val="nl-NL"/>
          </w:rPr>
          <w:t>regels verbonden aan de ouderbijdrage</w:t>
        </w:r>
      </w:hyperlink>
      <w:r w:rsidRPr="00345463">
        <w:rPr>
          <w:lang w:val="nl-NL"/>
        </w:rPr>
        <w:t xml:space="preserve">. In principe moeten alle leerlingen voor wie een bepaalde onderwijsactiviteit van nut is voor zijn/ haar ontwikkeling, toegang hebben tot die activiteit. Een school mag een ouderbijdrage vragen, maar deze dient vrijwillig te zijn. </w:t>
      </w:r>
    </w:p>
    <w:p w14:paraId="7A9CFF9A" w14:textId="77777777" w:rsidR="00565C69" w:rsidRDefault="00565C69">
      <w:pPr>
        <w:ind w:left="357" w:hanging="357"/>
        <w:rPr>
          <w:lang w:val="nl-NL"/>
        </w:rPr>
      </w:pPr>
      <w:r>
        <w:rPr>
          <w:lang w:val="nl-NL"/>
        </w:rPr>
        <w:br w:type="page"/>
      </w:r>
    </w:p>
    <w:p w14:paraId="2657CCBC" w14:textId="0AF52BC6" w:rsidR="00BE4FC1" w:rsidRDefault="00345463" w:rsidP="00345463">
      <w:pPr>
        <w:rPr>
          <w:lang w:val="nl-NL"/>
        </w:rPr>
      </w:pPr>
      <w:r w:rsidRPr="00345463">
        <w:rPr>
          <w:lang w:val="nl-NL"/>
        </w:rPr>
        <w:lastRenderedPageBreak/>
        <w:t>Het uitgangspunt voor de ouderbijdrage is heffing naar draagkracht. Wanneer een bepaalde onderwijsactiviteit als 'zorgarrangement' wordt benoemd (bijv. faalangstreductietraining), kan er eventueel gebruik gemaakt worden van de middelen uit het samenwerkingsverband in het kader van passend onderwijs.</w:t>
      </w:r>
    </w:p>
    <w:p w14:paraId="73F69466" w14:textId="55A8113A" w:rsidR="000F7F74" w:rsidRDefault="000F7F74" w:rsidP="00345463">
      <w:pPr>
        <w:rPr>
          <w:lang w:val="nl-NL"/>
        </w:rPr>
      </w:pPr>
    </w:p>
    <w:p w14:paraId="2BA9C7CC" w14:textId="4BC65483" w:rsidR="000F7F74" w:rsidRDefault="000F7F74" w:rsidP="00345463">
      <w:pPr>
        <w:rPr>
          <w:lang w:val="nl-NL"/>
        </w:rPr>
      </w:pPr>
      <w:r w:rsidRPr="000F7F74">
        <w:rPr>
          <w:lang w:val="nl-NL"/>
        </w:rPr>
        <w:t>Wanneer het om een deeltijd-onderwijsactiviteit gaat die op een andere locatie plaatsvindt, ligt de verantwoordelijkheid voor het organiseren bij de school</w:t>
      </w:r>
      <w:r>
        <w:rPr>
          <w:lang w:val="nl-NL"/>
        </w:rPr>
        <w:t>. D</w:t>
      </w:r>
      <w:r w:rsidRPr="000F7F74">
        <w:rPr>
          <w:lang w:val="nl-NL"/>
        </w:rPr>
        <w:t>e school kan hier met de ouders afspraken over maken.</w:t>
      </w:r>
    </w:p>
    <w:p w14:paraId="12A5008E" w14:textId="5F130EB1" w:rsidR="00FA5DE4" w:rsidRDefault="00FA5DE4" w:rsidP="00345463">
      <w:pPr>
        <w:rPr>
          <w:lang w:val="nl-NL"/>
        </w:rPr>
      </w:pPr>
    </w:p>
    <w:p w14:paraId="27C2EC0A" w14:textId="77777777" w:rsidR="00982F99" w:rsidRDefault="004A0D4A" w:rsidP="00BA05D4">
      <w:pPr>
        <w:rPr>
          <w:lang w:val="nl-NL" w:eastAsia="nl-NL"/>
        </w:rPr>
      </w:pPr>
      <w:r>
        <w:rPr>
          <w:lang w:val="nl-NL" w:eastAsia="nl-NL"/>
        </w:rPr>
        <w:t>Externen mogen g</w:t>
      </w:r>
      <w:r w:rsidR="00FA5DE4" w:rsidRPr="00FA5DE4">
        <w:rPr>
          <w:lang w:val="nl-NL" w:eastAsia="nl-NL"/>
        </w:rPr>
        <w:t>astlessen en excursies uit</w:t>
      </w:r>
      <w:r>
        <w:rPr>
          <w:lang w:val="nl-NL" w:eastAsia="nl-NL"/>
        </w:rPr>
        <w:t>voeren</w:t>
      </w:r>
      <w:r w:rsidR="00FA5DE4" w:rsidRPr="00FA5DE4">
        <w:rPr>
          <w:lang w:val="nl-NL" w:eastAsia="nl-NL"/>
        </w:rPr>
        <w:t xml:space="preserve">, mits in aanwezigheid van een vo-docent. Wanneer leerlingen tijdens schooluren een programma volgen op hbo of universiteit, hoeft de eigen docent niet aanwezig te zijn. Wel is het noodzakelijk dat de school schriftelijk toestemming geeft en dat er duidelijke afspraken </w:t>
      </w:r>
      <w:r w:rsidR="00982F99">
        <w:rPr>
          <w:lang w:val="nl-NL" w:eastAsia="nl-NL"/>
        </w:rPr>
        <w:t>zijn</w:t>
      </w:r>
      <w:r w:rsidR="00FA5DE4" w:rsidRPr="00FA5DE4">
        <w:rPr>
          <w:lang w:val="nl-NL" w:eastAsia="nl-NL"/>
        </w:rPr>
        <w:t xml:space="preserve"> gemaakt tussen leerling/school/hbo of universiteit. </w:t>
      </w:r>
    </w:p>
    <w:p w14:paraId="4099C541" w14:textId="77777777" w:rsidR="00982F99" w:rsidRDefault="00982F99" w:rsidP="00BA05D4">
      <w:pPr>
        <w:rPr>
          <w:lang w:val="nl-NL" w:eastAsia="nl-NL"/>
        </w:rPr>
      </w:pPr>
    </w:p>
    <w:p w14:paraId="3363D4AB" w14:textId="7BE5F94C" w:rsidR="00CB6236" w:rsidRDefault="00FA5DE4" w:rsidP="00BA05D4">
      <w:pPr>
        <w:rPr>
          <w:lang w:val="nl-NL" w:eastAsia="nl-NL"/>
        </w:rPr>
      </w:pPr>
      <w:r w:rsidRPr="00FA5DE4">
        <w:rPr>
          <w:lang w:val="nl-NL" w:eastAsia="nl-NL"/>
        </w:rPr>
        <w:t xml:space="preserve">Sinds 2016 kunnen VO-docenten hun eigen vak ook in het PO geven. Een geschiedenisdocent mag dus bijvoorbeeld het vak geschiedenis geven op de basisschool. </w:t>
      </w:r>
    </w:p>
    <w:p w14:paraId="53E38EC8" w14:textId="5BE965A6" w:rsidR="009019E9" w:rsidRDefault="009019E9" w:rsidP="00BA05D4">
      <w:pPr>
        <w:rPr>
          <w:lang w:val="nl-NL" w:eastAsia="nl-NL"/>
        </w:rPr>
      </w:pPr>
    </w:p>
    <w:p w14:paraId="23ED66BA" w14:textId="2DDD285C" w:rsidR="009019E9" w:rsidRDefault="00416232" w:rsidP="00416232">
      <w:pPr>
        <w:pStyle w:val="Kop2"/>
      </w:pPr>
      <w:r>
        <w:t>Vrijstelling van lessen</w:t>
      </w:r>
    </w:p>
    <w:p w14:paraId="18621310" w14:textId="74E7D41E" w:rsidR="00416232" w:rsidRPr="007D46AA" w:rsidRDefault="007D46AA" w:rsidP="00BA05D4">
      <w:pPr>
        <w:rPr>
          <w:lang w:val="nl-NL" w:eastAsia="nl-NL"/>
        </w:rPr>
      </w:pPr>
      <w:r w:rsidRPr="007D46AA">
        <w:rPr>
          <w:lang w:val="nl-NL" w:eastAsia="nl-NL"/>
        </w:rPr>
        <w:t>Het vo heeft binnen de reguliere onderwijswetgeving (</w:t>
      </w:r>
      <w:hyperlink r:id="rId13" w:history="1">
        <w:r w:rsidRPr="00392D88">
          <w:rPr>
            <w:rStyle w:val="Hyperlink"/>
            <w:lang w:val="nl-NL" w:eastAsia="nl-NL"/>
          </w:rPr>
          <w:t>Wet voortgezet onderwijs</w:t>
        </w:r>
        <w:r w:rsidR="00392D88">
          <w:rPr>
            <w:rStyle w:val="Hyperlink"/>
            <w:lang w:val="nl-NL" w:eastAsia="nl-NL"/>
          </w:rPr>
          <w:t xml:space="preserve"> 2020</w:t>
        </w:r>
      </w:hyperlink>
      <w:r w:rsidR="000E601D">
        <w:rPr>
          <w:lang w:val="nl-NL" w:eastAsia="nl-NL"/>
        </w:rPr>
        <w:t>, artikel</w:t>
      </w:r>
      <w:r w:rsidR="005A244E">
        <w:rPr>
          <w:lang w:val="nl-NL" w:eastAsia="nl-NL"/>
        </w:rPr>
        <w:t xml:space="preserve"> </w:t>
      </w:r>
      <w:r w:rsidR="000E601D">
        <w:rPr>
          <w:lang w:val="nl-NL" w:eastAsia="nl-NL"/>
        </w:rPr>
        <w:t>2.37</w:t>
      </w:r>
      <w:r w:rsidRPr="007D46AA">
        <w:rPr>
          <w:lang w:val="nl-NL" w:eastAsia="nl-NL"/>
        </w:rPr>
        <w:t xml:space="preserve">) ruimte om leerlingen van lessen vrij te stellen, en zo kansen te bieden om ook te werken aan niet-cognitieve talenten (bijv. sport, muziek, theater). De school kan afspraken maken met ouders en leerlingen over vrijstelling van verplichte deelname aan onderwijsactiviteiten. Dit zijn structurele afspraken die </w:t>
      </w:r>
      <w:r w:rsidR="00317DAB">
        <w:rPr>
          <w:lang w:val="nl-NL" w:eastAsia="nl-NL"/>
        </w:rPr>
        <w:t xml:space="preserve">je </w:t>
      </w:r>
      <w:r w:rsidRPr="007D46AA">
        <w:rPr>
          <w:lang w:val="nl-NL" w:eastAsia="nl-NL"/>
        </w:rPr>
        <w:t xml:space="preserve">jaarlijks bij het begin van het schooljaar </w:t>
      </w:r>
      <w:r w:rsidR="00317DAB">
        <w:rPr>
          <w:lang w:val="nl-NL" w:eastAsia="nl-NL"/>
        </w:rPr>
        <w:t>maakt</w:t>
      </w:r>
      <w:r w:rsidRPr="007D46AA">
        <w:rPr>
          <w:lang w:val="nl-NL" w:eastAsia="nl-NL"/>
        </w:rPr>
        <w:t xml:space="preserve">. Spontane en/of incidentele verzoeken om te mogen verzuimen vallen hier niet onder. </w:t>
      </w:r>
    </w:p>
    <w:p w14:paraId="67FE60CB" w14:textId="1D642173" w:rsidR="00416232" w:rsidRDefault="00416232" w:rsidP="00BA05D4">
      <w:pPr>
        <w:rPr>
          <w:lang w:val="nl-NL" w:eastAsia="nl-NL"/>
        </w:rPr>
      </w:pPr>
    </w:p>
    <w:p w14:paraId="256401FC" w14:textId="41FED963" w:rsidR="002671C7" w:rsidRDefault="002671C7" w:rsidP="00BA05D4">
      <w:pPr>
        <w:rPr>
          <w:lang w:val="nl-NL" w:eastAsia="nl-NL"/>
        </w:rPr>
      </w:pPr>
      <w:r>
        <w:rPr>
          <w:lang w:val="nl-NL" w:eastAsia="nl-NL"/>
        </w:rPr>
        <w:t>L</w:t>
      </w:r>
      <w:r w:rsidRPr="002671C7">
        <w:rPr>
          <w:lang w:val="nl-NL" w:eastAsia="nl-NL"/>
        </w:rPr>
        <w:t xml:space="preserve">OOT- en </w:t>
      </w:r>
      <w:hyperlink r:id="rId14" w:history="1">
        <w:r w:rsidRPr="00B20FBF">
          <w:rPr>
            <w:rStyle w:val="Hyperlink"/>
            <w:lang w:val="nl-NL" w:eastAsia="nl-NL"/>
          </w:rPr>
          <w:t>DAMU</w:t>
        </w:r>
      </w:hyperlink>
      <w:r w:rsidRPr="002671C7">
        <w:rPr>
          <w:lang w:val="nl-NL" w:eastAsia="nl-NL"/>
        </w:rPr>
        <w:t xml:space="preserve">- scholen zijn ingericht om toptalenten te begeleiden en hebben van OCW een licentie ontvangen die leerlingen in staat stelt om onderwijs en topsport/cultuur te combineren. Daartoe worden onderwijsprogramma’s aangepast, wordt extra begeleiding ingezet als dat nodig is en mag </w:t>
      </w:r>
      <w:r w:rsidR="00515F83">
        <w:rPr>
          <w:lang w:val="nl-NL" w:eastAsia="nl-NL"/>
        </w:rPr>
        <w:t xml:space="preserve">je </w:t>
      </w:r>
      <w:r w:rsidRPr="002671C7">
        <w:rPr>
          <w:lang w:val="nl-NL" w:eastAsia="nl-NL"/>
        </w:rPr>
        <w:t xml:space="preserve">lesvrij </w:t>
      </w:r>
      <w:r w:rsidR="00515F83">
        <w:rPr>
          <w:lang w:val="nl-NL" w:eastAsia="nl-NL"/>
        </w:rPr>
        <w:t>geven</w:t>
      </w:r>
      <w:r w:rsidRPr="002671C7">
        <w:rPr>
          <w:lang w:val="nl-NL" w:eastAsia="nl-NL"/>
        </w:rPr>
        <w:t xml:space="preserve"> voor trainingskampen en wedstrijden</w:t>
      </w:r>
      <w:r w:rsidR="00ED0A35">
        <w:rPr>
          <w:lang w:val="nl-NL" w:eastAsia="nl-NL"/>
        </w:rPr>
        <w:t xml:space="preserve"> of</w:t>
      </w:r>
      <w:r w:rsidRPr="002671C7">
        <w:rPr>
          <w:lang w:val="nl-NL" w:eastAsia="nl-NL"/>
        </w:rPr>
        <w:t xml:space="preserve"> uitvoeringen.</w:t>
      </w:r>
      <w:r w:rsidR="00C413C6">
        <w:rPr>
          <w:lang w:val="nl-NL" w:eastAsia="nl-NL"/>
        </w:rPr>
        <w:t xml:space="preserve"> Vanaf 2021 </w:t>
      </w:r>
      <w:r w:rsidR="00EF7FB3">
        <w:rPr>
          <w:lang w:val="nl-NL" w:eastAsia="nl-NL"/>
        </w:rPr>
        <w:t>kunnen</w:t>
      </w:r>
      <w:r w:rsidR="00ED766B">
        <w:rPr>
          <w:lang w:val="nl-NL" w:eastAsia="nl-NL"/>
        </w:rPr>
        <w:t xml:space="preserve"> ook po-scholen een DAMU-licentie </w:t>
      </w:r>
      <w:r w:rsidR="00EF7FB3">
        <w:rPr>
          <w:lang w:val="nl-NL" w:eastAsia="nl-NL"/>
        </w:rPr>
        <w:t>krijgen.</w:t>
      </w:r>
    </w:p>
    <w:p w14:paraId="493CE204" w14:textId="3FB790E4" w:rsidR="00363366" w:rsidRDefault="00363366" w:rsidP="00BA05D4">
      <w:pPr>
        <w:rPr>
          <w:lang w:val="nl-NL" w:eastAsia="nl-NL"/>
        </w:rPr>
      </w:pPr>
    </w:p>
    <w:p w14:paraId="003E58B8" w14:textId="3A60C824" w:rsidR="00363366" w:rsidRDefault="00A31EE7" w:rsidP="005E5C72">
      <w:pPr>
        <w:pStyle w:val="Kop2"/>
      </w:pPr>
      <w:r>
        <w:t>Doorlopende leerroutes</w:t>
      </w:r>
      <w:r w:rsidR="005E5C72">
        <w:t xml:space="preserve"> vmbo-mbo</w:t>
      </w:r>
    </w:p>
    <w:p w14:paraId="09D97983" w14:textId="63F6C663" w:rsidR="001E5344" w:rsidRPr="007A4E14" w:rsidRDefault="001E5344" w:rsidP="00BA05D4">
      <w:pPr>
        <w:rPr>
          <w:lang w:val="nl-NL" w:eastAsia="nl-NL"/>
        </w:rPr>
      </w:pPr>
      <w:r>
        <w:rPr>
          <w:lang w:val="nl-NL" w:eastAsia="nl-NL"/>
        </w:rPr>
        <w:t>V</w:t>
      </w:r>
      <w:r w:rsidRPr="001E5344">
        <w:rPr>
          <w:lang w:val="nl-NL" w:eastAsia="nl-NL"/>
        </w:rPr>
        <w:t xml:space="preserve">anaf 1 augustus 2020 kunnen vmbo- en mbo-instellingen gezamenlijk een </w:t>
      </w:r>
      <w:hyperlink r:id="rId15" w:history="1">
        <w:r w:rsidRPr="00DE6A47">
          <w:rPr>
            <w:rStyle w:val="Hyperlink"/>
            <w:lang w:val="nl-NL" w:eastAsia="nl-NL"/>
          </w:rPr>
          <w:t>doorlopende leerroute of een geïntegreerde leerroute</w:t>
        </w:r>
      </w:hyperlink>
      <w:r w:rsidRPr="001E5344">
        <w:rPr>
          <w:lang w:val="nl-NL" w:eastAsia="nl-NL"/>
        </w:rPr>
        <w:t xml:space="preserve"> aanbieden</w:t>
      </w:r>
      <w:r w:rsidR="002F4C07">
        <w:rPr>
          <w:lang w:val="nl-NL" w:eastAsia="nl-NL"/>
        </w:rPr>
        <w:t xml:space="preserve"> op alle niveaus</w:t>
      </w:r>
      <w:r w:rsidRPr="001E5344">
        <w:rPr>
          <w:lang w:val="nl-NL" w:eastAsia="nl-NL"/>
        </w:rPr>
        <w:t>.</w:t>
      </w:r>
      <w:r w:rsidR="007A4E14">
        <w:rPr>
          <w:lang w:val="nl-NL" w:eastAsia="nl-NL"/>
        </w:rPr>
        <w:t xml:space="preserve"> </w:t>
      </w:r>
      <w:r w:rsidR="002F4C07">
        <w:rPr>
          <w:lang w:val="nl-NL" w:eastAsia="nl-NL"/>
        </w:rPr>
        <w:t xml:space="preserve">Zo kan een school </w:t>
      </w:r>
      <w:r w:rsidR="00717BB9">
        <w:rPr>
          <w:lang w:val="nl-NL" w:eastAsia="nl-NL"/>
        </w:rPr>
        <w:t>tegemoet komen aan de</w:t>
      </w:r>
      <w:r w:rsidR="007A4E14" w:rsidRPr="007A4E14">
        <w:rPr>
          <w:lang w:val="nl-NL" w:eastAsia="nl-NL"/>
        </w:rPr>
        <w:t xml:space="preserve"> talenten en behoeftes</w:t>
      </w:r>
      <w:r w:rsidR="00717BB9">
        <w:rPr>
          <w:lang w:val="nl-NL" w:eastAsia="nl-NL"/>
        </w:rPr>
        <w:t xml:space="preserve"> van hun leerlingen</w:t>
      </w:r>
      <w:r w:rsidR="007A4E14" w:rsidRPr="007A4E14">
        <w:rPr>
          <w:lang w:val="nl-NL" w:eastAsia="nl-NL"/>
        </w:rPr>
        <w:t xml:space="preserve">. </w:t>
      </w:r>
      <w:r w:rsidR="00AE30E8">
        <w:rPr>
          <w:lang w:val="nl-NL" w:eastAsia="nl-NL"/>
        </w:rPr>
        <w:t xml:space="preserve">Vmbo-scholen werken samen met het mbo </w:t>
      </w:r>
      <w:r w:rsidR="00565C69">
        <w:rPr>
          <w:lang w:val="nl-NL" w:eastAsia="nl-NL"/>
        </w:rPr>
        <w:t>aan</w:t>
      </w:r>
      <w:r w:rsidR="00AE30E8">
        <w:rPr>
          <w:lang w:val="nl-NL" w:eastAsia="nl-NL"/>
        </w:rPr>
        <w:t xml:space="preserve"> </w:t>
      </w:r>
      <w:r w:rsidR="007A4E14" w:rsidRPr="007A4E14">
        <w:rPr>
          <w:lang w:val="nl-NL" w:eastAsia="nl-NL"/>
        </w:rPr>
        <w:t xml:space="preserve">doorlopende leerroutes </w:t>
      </w:r>
      <w:r w:rsidR="00565C69">
        <w:rPr>
          <w:lang w:val="nl-NL" w:eastAsia="nl-NL"/>
        </w:rPr>
        <w:t xml:space="preserve">van </w:t>
      </w:r>
      <w:r w:rsidR="007A4E14" w:rsidRPr="007A4E14">
        <w:rPr>
          <w:lang w:val="nl-NL" w:eastAsia="nl-NL"/>
        </w:rPr>
        <w:t>vmbo tot en met mbo.</w:t>
      </w:r>
      <w:r w:rsidR="00362BCB">
        <w:rPr>
          <w:lang w:val="nl-NL" w:eastAsia="nl-NL"/>
        </w:rPr>
        <w:t xml:space="preserve"> </w:t>
      </w:r>
      <w:r w:rsidR="009F55A7">
        <w:rPr>
          <w:lang w:val="nl-NL" w:eastAsia="nl-NL"/>
        </w:rPr>
        <w:t xml:space="preserve">Op de </w:t>
      </w:r>
      <w:hyperlink r:id="rId16" w:history="1">
        <w:r w:rsidR="009F55A7" w:rsidRPr="009F55A7">
          <w:rPr>
            <w:rStyle w:val="Hyperlink"/>
            <w:lang w:val="nl-NL" w:eastAsia="nl-NL"/>
          </w:rPr>
          <w:t>website</w:t>
        </w:r>
      </w:hyperlink>
      <w:r w:rsidR="009F55A7">
        <w:rPr>
          <w:lang w:val="nl-NL" w:eastAsia="nl-NL"/>
        </w:rPr>
        <w:t xml:space="preserve"> van Sterk Beroepsonderwijs lees je hier meer over.</w:t>
      </w:r>
    </w:p>
    <w:p w14:paraId="55C8C598" w14:textId="77777777" w:rsidR="001E5344" w:rsidRDefault="001E5344" w:rsidP="00BA05D4">
      <w:pPr>
        <w:rPr>
          <w:lang w:val="nl-NL" w:eastAsia="nl-NL"/>
        </w:rPr>
      </w:pPr>
    </w:p>
    <w:p w14:paraId="7D4F4012" w14:textId="5DA37046" w:rsidR="005E5C72" w:rsidRDefault="005E5C72" w:rsidP="005E5C72">
      <w:pPr>
        <w:pStyle w:val="Kop2"/>
      </w:pPr>
      <w:r>
        <w:lastRenderedPageBreak/>
        <w:t>Vakken op een hoger niveau</w:t>
      </w:r>
    </w:p>
    <w:p w14:paraId="6C302116" w14:textId="77777777" w:rsidR="00043F3A" w:rsidRDefault="001A5DC0" w:rsidP="00BA05D4">
      <w:pPr>
        <w:rPr>
          <w:lang w:val="nl-NL" w:eastAsia="nl-NL"/>
        </w:rPr>
      </w:pPr>
      <w:r w:rsidRPr="001A5DC0">
        <w:rPr>
          <w:lang w:val="nl-NL" w:eastAsia="nl-NL"/>
        </w:rPr>
        <w:t xml:space="preserve">Leerlingen kunnen één of meer </w:t>
      </w:r>
      <w:hyperlink r:id="rId17" w:history="1">
        <w:r w:rsidRPr="00DC3205">
          <w:rPr>
            <w:rStyle w:val="Hyperlink"/>
            <w:lang w:val="nl-NL" w:eastAsia="nl-NL"/>
          </w:rPr>
          <w:t>vakken op een hoger niveau</w:t>
        </w:r>
      </w:hyperlink>
      <w:r w:rsidRPr="001A5DC0">
        <w:rPr>
          <w:lang w:val="nl-NL" w:eastAsia="nl-NL"/>
        </w:rPr>
        <w:t xml:space="preserve"> doen; dit geldt zowel voor vmbo als voor havo. Indien één of meerdere vakken op een hoger niveau zijn afgesloten, wordt dit op het diploma vermeld. </w:t>
      </w:r>
    </w:p>
    <w:p w14:paraId="71277AAC" w14:textId="77777777" w:rsidR="00043F3A" w:rsidRDefault="00043F3A" w:rsidP="00BA05D4">
      <w:pPr>
        <w:rPr>
          <w:lang w:val="nl-NL" w:eastAsia="nl-NL"/>
        </w:rPr>
      </w:pPr>
    </w:p>
    <w:p w14:paraId="6271AEE9" w14:textId="0D723352" w:rsidR="00C2614F" w:rsidRDefault="001A5DC0" w:rsidP="00BA05D4">
      <w:pPr>
        <w:rPr>
          <w:lang w:val="nl-NL" w:eastAsia="nl-NL"/>
        </w:rPr>
      </w:pPr>
      <w:r w:rsidRPr="001A5DC0">
        <w:rPr>
          <w:lang w:val="nl-NL" w:eastAsia="nl-NL"/>
        </w:rPr>
        <w:t xml:space="preserve">Een leerling mag als hij het hogere niveau niet haalt, herkansen op het oorspronkelijke niveau. </w:t>
      </w:r>
    </w:p>
    <w:p w14:paraId="1DF5B0F6" w14:textId="77777777" w:rsidR="00C2614F" w:rsidRDefault="00C2614F" w:rsidP="00BA05D4">
      <w:pPr>
        <w:rPr>
          <w:lang w:val="nl-NL" w:eastAsia="nl-NL"/>
        </w:rPr>
      </w:pPr>
    </w:p>
    <w:p w14:paraId="2F4AB90C" w14:textId="3E4FFEFB" w:rsidR="00F850DE" w:rsidRPr="00F850DE" w:rsidRDefault="005A75E4" w:rsidP="00BA05D4">
      <w:pPr>
        <w:rPr>
          <w:lang w:val="nl-NL" w:eastAsia="nl-NL"/>
        </w:rPr>
      </w:pPr>
      <w:r>
        <w:rPr>
          <w:lang w:val="nl-NL" w:eastAsia="nl-NL"/>
        </w:rPr>
        <w:t xml:space="preserve">Een </w:t>
      </w:r>
      <w:r w:rsidR="00214E87">
        <w:rPr>
          <w:lang w:val="nl-NL" w:eastAsia="nl-NL"/>
        </w:rPr>
        <w:t xml:space="preserve">leerling mag </w:t>
      </w:r>
      <w:r w:rsidR="00CE306E">
        <w:rPr>
          <w:lang w:val="nl-NL" w:eastAsia="nl-NL"/>
        </w:rPr>
        <w:t xml:space="preserve">voor </w:t>
      </w:r>
      <w:r w:rsidR="00F850DE" w:rsidRPr="00F850DE">
        <w:rPr>
          <w:lang w:val="nl-NL"/>
        </w:rPr>
        <w:t xml:space="preserve">één of meer vakken </w:t>
      </w:r>
      <w:r w:rsidR="00214E87" w:rsidRPr="00F850DE">
        <w:rPr>
          <w:lang w:val="nl-NL"/>
        </w:rPr>
        <w:t>examen doen</w:t>
      </w:r>
      <w:r w:rsidR="00214E87">
        <w:rPr>
          <w:lang w:val="nl-NL"/>
        </w:rPr>
        <w:t xml:space="preserve"> </w:t>
      </w:r>
      <w:r w:rsidR="00F850DE" w:rsidRPr="00F850DE">
        <w:rPr>
          <w:lang w:val="nl-NL"/>
        </w:rPr>
        <w:t>vanaf 2 vmbo, 3 havo en 4 vwo</w:t>
      </w:r>
      <w:r w:rsidR="00214E87">
        <w:rPr>
          <w:lang w:val="nl-NL"/>
        </w:rPr>
        <w:t>.</w:t>
      </w:r>
    </w:p>
    <w:p w14:paraId="6D4E3C16" w14:textId="6D641844" w:rsidR="00F850DE" w:rsidRDefault="00F850DE" w:rsidP="00BA05D4">
      <w:pPr>
        <w:rPr>
          <w:lang w:val="nl-NL" w:eastAsia="nl-NL"/>
        </w:rPr>
      </w:pPr>
    </w:p>
    <w:p w14:paraId="3403E7B5" w14:textId="142F2CFC" w:rsidR="00F850DE" w:rsidRDefault="00242B2E" w:rsidP="0082359E">
      <w:pPr>
        <w:pStyle w:val="Kop2"/>
      </w:pPr>
      <w:r>
        <w:t>Verrijkt examen</w:t>
      </w:r>
    </w:p>
    <w:p w14:paraId="70DD7CC3" w14:textId="6A85BC28" w:rsidR="00242B2E" w:rsidRPr="0082359E" w:rsidRDefault="0082359E" w:rsidP="00BA05D4">
      <w:pPr>
        <w:rPr>
          <w:lang w:val="nl-NL" w:eastAsia="nl-NL"/>
        </w:rPr>
      </w:pPr>
      <w:r w:rsidRPr="0082359E">
        <w:rPr>
          <w:lang w:val="nl-NL"/>
        </w:rPr>
        <w:t xml:space="preserve">Leerlingen kunnen examen doen in meer vakken dat het </w:t>
      </w:r>
      <w:r w:rsidR="00515DC2">
        <w:rPr>
          <w:lang w:val="nl-NL"/>
        </w:rPr>
        <w:t xml:space="preserve">verplichte </w:t>
      </w:r>
      <w:r w:rsidRPr="0082359E">
        <w:rPr>
          <w:lang w:val="nl-NL"/>
        </w:rPr>
        <w:t>minimum aantal per opleiding.</w:t>
      </w:r>
    </w:p>
    <w:p w14:paraId="788DF4A6" w14:textId="78EF6EC6" w:rsidR="00F850DE" w:rsidRDefault="00F850DE" w:rsidP="00BA05D4">
      <w:pPr>
        <w:rPr>
          <w:lang w:val="nl-NL" w:eastAsia="nl-NL"/>
        </w:rPr>
      </w:pPr>
    </w:p>
    <w:p w14:paraId="1479A67B" w14:textId="3FFA8FE2" w:rsidR="00F850DE" w:rsidRDefault="0082359E" w:rsidP="0082359E">
      <w:pPr>
        <w:pStyle w:val="Kop2"/>
      </w:pPr>
      <w:r>
        <w:t>Waardering prestatie</w:t>
      </w:r>
    </w:p>
    <w:p w14:paraId="0A6EAA1F" w14:textId="2DE4F4AA" w:rsidR="0082359E" w:rsidRDefault="00FA295C" w:rsidP="00BA05D4">
      <w:pPr>
        <w:rPr>
          <w:lang w:val="nl-NL" w:eastAsia="nl-NL"/>
        </w:rPr>
      </w:pPr>
      <w:r w:rsidRPr="00FA295C">
        <w:rPr>
          <w:lang w:val="nl-NL" w:eastAsia="nl-NL"/>
        </w:rPr>
        <w:t>Cum laude op diploma: Leerlingen met gemiddeld een 8.0 of hoger én geen onvoldoende, krijgen een vermelding 'cum laude' op hun diploma</w:t>
      </w:r>
      <w:r>
        <w:rPr>
          <w:lang w:val="nl-NL" w:eastAsia="nl-NL"/>
        </w:rPr>
        <w:t>.</w:t>
      </w:r>
    </w:p>
    <w:p w14:paraId="438AE457" w14:textId="2B11BFF0" w:rsidR="00FA295C" w:rsidRDefault="00FA295C" w:rsidP="00BA05D4">
      <w:pPr>
        <w:rPr>
          <w:lang w:val="nl-NL" w:eastAsia="nl-NL"/>
        </w:rPr>
      </w:pPr>
    </w:p>
    <w:p w14:paraId="618288C8" w14:textId="081E57B7" w:rsidR="008234F0" w:rsidRDefault="008234F0" w:rsidP="008234F0">
      <w:pPr>
        <w:pStyle w:val="Kop2"/>
      </w:pPr>
      <w:r>
        <w:t>Pl</w:t>
      </w:r>
      <w:r w:rsidRPr="008234F0">
        <w:t>usdocument</w:t>
      </w:r>
    </w:p>
    <w:p w14:paraId="62FD354C" w14:textId="138F10AC" w:rsidR="008234F0" w:rsidRPr="008234F0" w:rsidRDefault="008234F0" w:rsidP="00BA05D4">
      <w:pPr>
        <w:rPr>
          <w:lang w:val="nl-NL" w:eastAsia="nl-NL"/>
        </w:rPr>
      </w:pPr>
      <w:r w:rsidRPr="008234F0">
        <w:rPr>
          <w:lang w:val="nl-NL" w:eastAsia="nl-NL"/>
        </w:rPr>
        <w:t>Vermelding van bijzondere prestaties die leerlingen gedurende hun schoolloopbaan hebben geleverd, anders dan hun prestaties voor de reguliere vakken, kunnen worden weergegeven in een plusdocument. Dit betekent waardering voor hetgeen leerlingen hebben gedaan aan brede vorming en talentontwikkeling.</w:t>
      </w:r>
      <w:r w:rsidR="00E53C35">
        <w:rPr>
          <w:lang w:val="nl-NL" w:eastAsia="nl-NL"/>
        </w:rPr>
        <w:t xml:space="preserve"> De vo-raad heeft hier </w:t>
      </w:r>
      <w:hyperlink r:id="rId18" w:history="1">
        <w:r w:rsidR="00E53C35" w:rsidRPr="00E53C35">
          <w:rPr>
            <w:rStyle w:val="Hyperlink"/>
            <w:lang w:val="nl-NL" w:eastAsia="nl-NL"/>
          </w:rPr>
          <w:t>een handreiking</w:t>
        </w:r>
      </w:hyperlink>
      <w:r w:rsidR="00E53C35">
        <w:rPr>
          <w:lang w:val="nl-NL" w:eastAsia="nl-NL"/>
        </w:rPr>
        <w:t xml:space="preserve"> voor gemaakt.</w:t>
      </w:r>
    </w:p>
    <w:p w14:paraId="146CA37C" w14:textId="77777777" w:rsidR="00CB6236" w:rsidRDefault="00CB6236">
      <w:pPr>
        <w:spacing w:line="240" w:lineRule="auto"/>
        <w:rPr>
          <w:lang w:val="nl-NL"/>
        </w:rPr>
      </w:pPr>
    </w:p>
    <w:p w14:paraId="496B2ACC" w14:textId="77777777" w:rsidR="00E76DBA" w:rsidRDefault="00E76DBA" w:rsidP="00E76DBA">
      <w:pPr>
        <w:pStyle w:val="Kop2"/>
      </w:pPr>
      <w:r>
        <w:t>Extra onderwijs buiten onderwijstijd</w:t>
      </w:r>
    </w:p>
    <w:p w14:paraId="03024BD8" w14:textId="1646E09D" w:rsidR="00E76DBA" w:rsidRPr="006934BA" w:rsidRDefault="006934BA" w:rsidP="00E76DBA">
      <w:pPr>
        <w:rPr>
          <w:lang w:val="nl-NL" w:eastAsia="nl-NL"/>
        </w:rPr>
      </w:pPr>
      <w:r w:rsidRPr="006934BA">
        <w:rPr>
          <w:lang w:val="nl-NL" w:eastAsia="nl-NL"/>
        </w:rPr>
        <w:t>Wanneer het extra onderwijsaanbod buiten schooltijd plaats vindt en niet dient te worden aangemerkt als onderwijstijd, mag in principe alles. De school is niet verantwoordelijk, ook niet voor het vervoer. In sommige steden/dorpen kan voor het vervoer een aanvraag worden gedaan bij de gemeente</w:t>
      </w:r>
      <w:r w:rsidR="00515DC2">
        <w:rPr>
          <w:lang w:val="nl-NL" w:eastAsia="nl-NL"/>
        </w:rPr>
        <w:t>.</w:t>
      </w:r>
    </w:p>
    <w:p w14:paraId="5461ED1F" w14:textId="77777777" w:rsidR="00E76DBA" w:rsidRDefault="00E76DBA" w:rsidP="00E76DBA">
      <w:pPr>
        <w:rPr>
          <w:lang w:val="nl-NL" w:eastAsia="nl-NL"/>
        </w:rPr>
      </w:pPr>
    </w:p>
    <w:p w14:paraId="6A8EFEB1" w14:textId="77777777" w:rsidR="00E76DBA" w:rsidRDefault="00E76DBA" w:rsidP="00E76DBA">
      <w:pPr>
        <w:rPr>
          <w:lang w:val="nl-NL" w:eastAsia="nl-NL"/>
        </w:rPr>
      </w:pPr>
    </w:p>
    <w:p w14:paraId="2BBCA030" w14:textId="4BD2A19E" w:rsidR="00E76DBA" w:rsidRPr="00E76DBA" w:rsidRDefault="00E76DBA" w:rsidP="00E76DBA">
      <w:pPr>
        <w:rPr>
          <w:lang w:val="nl-NL" w:eastAsia="nl-NL"/>
        </w:rPr>
        <w:sectPr w:rsidR="00E76DBA" w:rsidRPr="00E76DBA" w:rsidSect="00BE4FC1">
          <w:footerReference w:type="default" r:id="rId19"/>
          <w:headerReference w:type="first" r:id="rId20"/>
          <w:footerReference w:type="first" r:id="rId21"/>
          <w:pgSz w:w="11906" w:h="16838"/>
          <w:pgMar w:top="1814" w:right="1871" w:bottom="1247" w:left="1871" w:header="794" w:footer="567" w:gutter="0"/>
          <w:pgNumType w:chapSep="period"/>
          <w:cols w:space="720"/>
          <w:titlePg/>
          <w:docGrid w:linePitch="360"/>
        </w:sectPr>
      </w:pPr>
    </w:p>
    <w:p w14:paraId="58FB058C" w14:textId="7D7F81E9" w:rsidR="002B5EB9" w:rsidRPr="002B5EB9" w:rsidRDefault="002B5EB9" w:rsidP="00565C69">
      <w:pPr>
        <w:ind w:left="357" w:hanging="357"/>
        <w:rPr>
          <w:lang w:val="nl-NL" w:eastAsia="nl-NL"/>
        </w:rPr>
      </w:pPr>
    </w:p>
    <w:sectPr w:rsidR="002B5EB9" w:rsidRPr="002B5EB9" w:rsidSect="00434181">
      <w:headerReference w:type="default" r:id="rId22"/>
      <w:type w:val="continuous"/>
      <w:pgSz w:w="11906" w:h="16838"/>
      <w:pgMar w:top="1985" w:right="1871" w:bottom="1985"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4EA3" w14:textId="77777777" w:rsidR="005C48BE" w:rsidRDefault="005C48BE" w:rsidP="00D51ADB">
      <w:r>
        <w:separator/>
      </w:r>
    </w:p>
  </w:endnote>
  <w:endnote w:type="continuationSeparator" w:id="0">
    <w:p w14:paraId="4FF2E632" w14:textId="77777777" w:rsidR="005C48BE" w:rsidRDefault="005C48BE"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color w:val="000000" w:themeColor="text2"/>
      </w:rPr>
      <w:id w:val="1927307334"/>
      <w:docPartObj>
        <w:docPartGallery w:val="Page Numbers (Bottom of Page)"/>
        <w:docPartUnique/>
      </w:docPartObj>
    </w:sdtPr>
    <w:sdtContent>
      <w:p w14:paraId="499E076D" w14:textId="77777777" w:rsidR="0016715F" w:rsidRPr="0087603A" w:rsidRDefault="0016715F" w:rsidP="00D22F80">
        <w:pPr>
          <w:pStyle w:val="Voettekst"/>
          <w:framePr w:wrap="none" w:vAnchor="text" w:hAnchor="page" w:x="5893" w:y="273"/>
          <w:rPr>
            <w:rStyle w:val="Paginanummer"/>
            <w:color w:val="000000" w:themeColor="text2"/>
          </w:rPr>
        </w:pPr>
        <w:r w:rsidRPr="0087603A">
          <w:rPr>
            <w:rStyle w:val="Paginanummer"/>
            <w:color w:val="000000" w:themeColor="text2"/>
          </w:rPr>
          <w:fldChar w:fldCharType="begin"/>
        </w:r>
        <w:r w:rsidRPr="0087603A">
          <w:rPr>
            <w:rStyle w:val="Paginanummer"/>
            <w:color w:val="000000" w:themeColor="text2"/>
          </w:rPr>
          <w:instrText xml:space="preserve"> PAGE </w:instrText>
        </w:r>
        <w:r w:rsidRPr="0087603A">
          <w:rPr>
            <w:rStyle w:val="Paginanummer"/>
            <w:color w:val="000000" w:themeColor="text2"/>
          </w:rPr>
          <w:fldChar w:fldCharType="separate"/>
        </w:r>
        <w:r w:rsidRPr="0087603A">
          <w:rPr>
            <w:rStyle w:val="Paginanummer"/>
            <w:noProof/>
            <w:color w:val="000000" w:themeColor="text2"/>
          </w:rPr>
          <w:t>2</w:t>
        </w:r>
        <w:r w:rsidRPr="0087603A">
          <w:rPr>
            <w:rStyle w:val="Paginanummer"/>
            <w:color w:val="000000" w:themeColor="text2"/>
          </w:rPr>
          <w:fldChar w:fldCharType="end"/>
        </w:r>
      </w:p>
    </w:sdtContent>
  </w:sdt>
  <w:p w14:paraId="4E8FB8F0" w14:textId="2F2EEDD5" w:rsidR="0016715F" w:rsidRPr="00D22F80" w:rsidRDefault="0016715F" w:rsidP="00D22F80">
    <w:pPr>
      <w:pStyle w:val="Voettekst"/>
      <w:tabs>
        <w:tab w:val="clear" w:pos="6237"/>
        <w:tab w:val="right" w:pos="5103"/>
      </w:tabs>
    </w:pPr>
    <w:r w:rsidRPr="00D51ADB">
      <w:rPr>
        <w:noProof/>
      </w:rPr>
      <w:drawing>
        <wp:inline distT="0" distB="0" distL="0" distR="0" wp14:anchorId="225DA0FE" wp14:editId="23BB43C0">
          <wp:extent cx="548640" cy="310551"/>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A0A1" w14:textId="74C5C787" w:rsidR="00434181" w:rsidRPr="00434181" w:rsidRDefault="00434181" w:rsidP="00434181">
    <w:pPr>
      <w:pStyle w:val="Voettekst"/>
      <w:tabs>
        <w:tab w:val="clear" w:pos="6237"/>
        <w:tab w:val="clear" w:pos="9360"/>
        <w:tab w:val="left" w:pos="6045"/>
      </w:tabs>
    </w:pPr>
    <w:r w:rsidRPr="00D51ADB">
      <w:rPr>
        <w:noProof/>
      </w:rPr>
      <w:drawing>
        <wp:inline distT="0" distB="0" distL="0" distR="0" wp14:anchorId="4E932B4A" wp14:editId="62847B14">
          <wp:extent cx="548640" cy="310551"/>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18ED" w14:textId="77777777" w:rsidR="005C48BE" w:rsidRDefault="005C48BE" w:rsidP="00D51ADB">
      <w:r>
        <w:separator/>
      </w:r>
    </w:p>
  </w:footnote>
  <w:footnote w:type="continuationSeparator" w:id="0">
    <w:p w14:paraId="0B867DA2" w14:textId="77777777" w:rsidR="005C48BE" w:rsidRDefault="005C48BE" w:rsidP="00D5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58FF" w14:textId="77777777" w:rsidR="00BE4FC1" w:rsidRDefault="00BE4FC1">
    <w:pPr>
      <w:pStyle w:val="Koptekst"/>
    </w:pPr>
    <w:r>
      <w:rPr>
        <w:noProof/>
      </w:rPr>
      <w:drawing>
        <wp:anchor distT="0" distB="0" distL="114300" distR="114300" simplePos="0" relativeHeight="251663360" behindDoc="1" locked="0" layoutInCell="1" allowOverlap="1" wp14:anchorId="03A751F7" wp14:editId="45002B1A">
          <wp:simplePos x="0" y="0"/>
          <wp:positionH relativeFrom="page">
            <wp:align>right</wp:align>
          </wp:positionH>
          <wp:positionV relativeFrom="paragraph">
            <wp:posOffset>-500365</wp:posOffset>
          </wp:positionV>
          <wp:extent cx="7569553" cy="407035"/>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1">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8A4D" w14:textId="77777777" w:rsidR="00590414" w:rsidRDefault="005904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225C7E"/>
    <w:multiLevelType w:val="hybridMultilevel"/>
    <w:tmpl w:val="32E85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94603F"/>
    <w:multiLevelType w:val="multilevel"/>
    <w:tmpl w:val="1C8C71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357912AA"/>
    <w:multiLevelType w:val="hybridMultilevel"/>
    <w:tmpl w:val="866A1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C644B"/>
    <w:multiLevelType w:val="hybridMultilevel"/>
    <w:tmpl w:val="436CE64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4937521">
    <w:abstractNumId w:val="0"/>
  </w:num>
  <w:num w:numId="2" w16cid:durableId="1884749992">
    <w:abstractNumId w:val="1"/>
  </w:num>
  <w:num w:numId="3" w16cid:durableId="895236412">
    <w:abstractNumId w:val="2"/>
  </w:num>
  <w:num w:numId="4" w16cid:durableId="1997880261">
    <w:abstractNumId w:val="3"/>
  </w:num>
  <w:num w:numId="5" w16cid:durableId="53892758">
    <w:abstractNumId w:val="8"/>
  </w:num>
  <w:num w:numId="6" w16cid:durableId="848829938">
    <w:abstractNumId w:val="4"/>
  </w:num>
  <w:num w:numId="7" w16cid:durableId="363095263">
    <w:abstractNumId w:val="5"/>
  </w:num>
  <w:num w:numId="8" w16cid:durableId="555313264">
    <w:abstractNumId w:val="6"/>
  </w:num>
  <w:num w:numId="9" w16cid:durableId="1053771367">
    <w:abstractNumId w:val="7"/>
  </w:num>
  <w:num w:numId="10" w16cid:durableId="1860047715">
    <w:abstractNumId w:val="9"/>
  </w:num>
  <w:num w:numId="11" w16cid:durableId="412552601">
    <w:abstractNumId w:val="15"/>
  </w:num>
  <w:num w:numId="12" w16cid:durableId="1993093208">
    <w:abstractNumId w:val="19"/>
  </w:num>
  <w:num w:numId="13" w16cid:durableId="644093460">
    <w:abstractNumId w:val="16"/>
  </w:num>
  <w:num w:numId="14" w16cid:durableId="950282940">
    <w:abstractNumId w:val="12"/>
  </w:num>
  <w:num w:numId="15" w16cid:durableId="1604991876">
    <w:abstractNumId w:val="18"/>
  </w:num>
  <w:num w:numId="16" w16cid:durableId="471022233">
    <w:abstractNumId w:val="10"/>
  </w:num>
  <w:num w:numId="17" w16cid:durableId="376971297">
    <w:abstractNumId w:val="13"/>
  </w:num>
  <w:num w:numId="18" w16cid:durableId="400296365">
    <w:abstractNumId w:val="17"/>
  </w:num>
  <w:num w:numId="19" w16cid:durableId="1364985292">
    <w:abstractNumId w:val="16"/>
  </w:num>
  <w:num w:numId="20" w16cid:durableId="666592816">
    <w:abstractNumId w:val="16"/>
  </w:num>
  <w:num w:numId="21" w16cid:durableId="1449352636">
    <w:abstractNumId w:val="14"/>
  </w:num>
  <w:num w:numId="22" w16cid:durableId="1380352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9D"/>
    <w:rsid w:val="00043F3A"/>
    <w:rsid w:val="00096183"/>
    <w:rsid w:val="000A72DC"/>
    <w:rsid w:val="000E601D"/>
    <w:rsid w:val="000F7F74"/>
    <w:rsid w:val="0016715F"/>
    <w:rsid w:val="001A5DC0"/>
    <w:rsid w:val="001C1334"/>
    <w:rsid w:val="001E5344"/>
    <w:rsid w:val="0020666F"/>
    <w:rsid w:val="00214E87"/>
    <w:rsid w:val="00242795"/>
    <w:rsid w:val="00242B2E"/>
    <w:rsid w:val="00264B9D"/>
    <w:rsid w:val="002671C7"/>
    <w:rsid w:val="002B5EB9"/>
    <w:rsid w:val="002B798D"/>
    <w:rsid w:val="002C2104"/>
    <w:rsid w:val="002F4C07"/>
    <w:rsid w:val="00304857"/>
    <w:rsid w:val="003067AE"/>
    <w:rsid w:val="00317DAB"/>
    <w:rsid w:val="00345463"/>
    <w:rsid w:val="003578FD"/>
    <w:rsid w:val="00362BCB"/>
    <w:rsid w:val="00363366"/>
    <w:rsid w:val="0036611D"/>
    <w:rsid w:val="00392D88"/>
    <w:rsid w:val="003B2BB2"/>
    <w:rsid w:val="003B5E5A"/>
    <w:rsid w:val="003C1931"/>
    <w:rsid w:val="003C238C"/>
    <w:rsid w:val="003C43BD"/>
    <w:rsid w:val="003D0616"/>
    <w:rsid w:val="003E5D59"/>
    <w:rsid w:val="0040290D"/>
    <w:rsid w:val="00416232"/>
    <w:rsid w:val="00434181"/>
    <w:rsid w:val="004A0D4A"/>
    <w:rsid w:val="004A36BE"/>
    <w:rsid w:val="004C6E58"/>
    <w:rsid w:val="00515DC2"/>
    <w:rsid w:val="00515F83"/>
    <w:rsid w:val="00532B3F"/>
    <w:rsid w:val="00545ABC"/>
    <w:rsid w:val="00550B59"/>
    <w:rsid w:val="00565C69"/>
    <w:rsid w:val="00570944"/>
    <w:rsid w:val="00581F9A"/>
    <w:rsid w:val="00590414"/>
    <w:rsid w:val="005946D1"/>
    <w:rsid w:val="005A244E"/>
    <w:rsid w:val="005A75E4"/>
    <w:rsid w:val="005C48BE"/>
    <w:rsid w:val="005E5C72"/>
    <w:rsid w:val="005E5F78"/>
    <w:rsid w:val="006934BA"/>
    <w:rsid w:val="006D4347"/>
    <w:rsid w:val="006F5FBD"/>
    <w:rsid w:val="00700688"/>
    <w:rsid w:val="00717BB9"/>
    <w:rsid w:val="0072607A"/>
    <w:rsid w:val="007A1B6B"/>
    <w:rsid w:val="007A4E14"/>
    <w:rsid w:val="007B3392"/>
    <w:rsid w:val="007B4C4B"/>
    <w:rsid w:val="007C2A6D"/>
    <w:rsid w:val="007D46AA"/>
    <w:rsid w:val="007D4996"/>
    <w:rsid w:val="008234F0"/>
    <w:rsid w:val="0082359E"/>
    <w:rsid w:val="008727E8"/>
    <w:rsid w:val="00875E80"/>
    <w:rsid w:val="0087603A"/>
    <w:rsid w:val="00890424"/>
    <w:rsid w:val="00895861"/>
    <w:rsid w:val="00901468"/>
    <w:rsid w:val="009019E9"/>
    <w:rsid w:val="00901CD1"/>
    <w:rsid w:val="00973627"/>
    <w:rsid w:val="009744F8"/>
    <w:rsid w:val="00982F99"/>
    <w:rsid w:val="009A2526"/>
    <w:rsid w:val="009C710C"/>
    <w:rsid w:val="009F55A7"/>
    <w:rsid w:val="00A028B4"/>
    <w:rsid w:val="00A31EE7"/>
    <w:rsid w:val="00A46451"/>
    <w:rsid w:val="00A844C4"/>
    <w:rsid w:val="00AA602B"/>
    <w:rsid w:val="00AE30E8"/>
    <w:rsid w:val="00B20FBF"/>
    <w:rsid w:val="00B36E44"/>
    <w:rsid w:val="00B67ED9"/>
    <w:rsid w:val="00B82549"/>
    <w:rsid w:val="00BA05D4"/>
    <w:rsid w:val="00BA73F6"/>
    <w:rsid w:val="00BB0E5F"/>
    <w:rsid w:val="00BE4FC1"/>
    <w:rsid w:val="00C072FC"/>
    <w:rsid w:val="00C2614F"/>
    <w:rsid w:val="00C413C6"/>
    <w:rsid w:val="00C42027"/>
    <w:rsid w:val="00C43FCC"/>
    <w:rsid w:val="00C57C5C"/>
    <w:rsid w:val="00C70CC3"/>
    <w:rsid w:val="00C7556F"/>
    <w:rsid w:val="00C8666C"/>
    <w:rsid w:val="00C95F3C"/>
    <w:rsid w:val="00CB6236"/>
    <w:rsid w:val="00CE306E"/>
    <w:rsid w:val="00D211E7"/>
    <w:rsid w:val="00D22F80"/>
    <w:rsid w:val="00D37E19"/>
    <w:rsid w:val="00D51ADB"/>
    <w:rsid w:val="00D6009C"/>
    <w:rsid w:val="00DA6585"/>
    <w:rsid w:val="00DA7E03"/>
    <w:rsid w:val="00DC3205"/>
    <w:rsid w:val="00DC7A0F"/>
    <w:rsid w:val="00DE6A47"/>
    <w:rsid w:val="00E10CE8"/>
    <w:rsid w:val="00E32E12"/>
    <w:rsid w:val="00E53C35"/>
    <w:rsid w:val="00E54DB5"/>
    <w:rsid w:val="00E76DBA"/>
    <w:rsid w:val="00ED0A35"/>
    <w:rsid w:val="00ED766B"/>
    <w:rsid w:val="00EE49EF"/>
    <w:rsid w:val="00EF7FB3"/>
    <w:rsid w:val="00F16969"/>
    <w:rsid w:val="00F17168"/>
    <w:rsid w:val="00F56F62"/>
    <w:rsid w:val="00F65AC5"/>
    <w:rsid w:val="00F850DE"/>
    <w:rsid w:val="00FA295C"/>
    <w:rsid w:val="00FA5DE4"/>
    <w:rsid w:val="00FE0895"/>
    <w:rsid w:val="00FE2292"/>
    <w:rsid w:val="00FF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44462"/>
  <w15:chartTrackingRefBased/>
  <w15:docId w15:val="{A019E145-BFE2-4A00-9980-483AF79D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4B9D"/>
    <w:pPr>
      <w:ind w:left="0" w:firstLine="0"/>
    </w:pPr>
    <w:rPr>
      <w:rFonts w:ascii="Verdana" w:hAnsi="Verdana"/>
      <w:sz w:val="20"/>
      <w:szCs w:val="18"/>
    </w:rPr>
  </w:style>
  <w:style w:type="paragraph" w:styleId="Kop1">
    <w:name w:val="heading 1"/>
    <w:basedOn w:val="Standaard"/>
    <w:next w:val="Standaard"/>
    <w:link w:val="Kop1Char"/>
    <w:uiPriority w:val="9"/>
    <w:qFormat/>
    <w:rsid w:val="000A72DC"/>
    <w:pPr>
      <w:keepNext/>
      <w:keepLines/>
      <w:spacing w:line="560" w:lineRule="atLeast"/>
      <w:outlineLvl w:val="0"/>
    </w:pPr>
    <w:rPr>
      <w:rFonts w:ascii="Georgia" w:eastAsiaTheme="majorEastAsia" w:hAnsi="Georgia" w:cstheme="majorBidi"/>
      <w:b/>
      <w:bCs/>
      <w:color w:val="000FA0"/>
      <w:sz w:val="44"/>
      <w:szCs w:val="28"/>
      <w:lang w:val="nl-NL" w:eastAsia="nl-NL"/>
    </w:rPr>
  </w:style>
  <w:style w:type="paragraph" w:styleId="Kop2">
    <w:name w:val="heading 2"/>
    <w:basedOn w:val="Standaard"/>
    <w:next w:val="Standaard"/>
    <w:link w:val="Kop2Char"/>
    <w:uiPriority w:val="9"/>
    <w:unhideWhenUsed/>
    <w:qFormat/>
    <w:rsid w:val="000A72DC"/>
    <w:pPr>
      <w:keepNext/>
      <w:keepLines/>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D37E19"/>
    <w:pPr>
      <w:outlineLvl w:val="2"/>
    </w:pPr>
    <w:rPr>
      <w:szCs w:val="18"/>
    </w:rPr>
  </w:style>
  <w:style w:type="paragraph" w:styleId="Kop4">
    <w:name w:val="heading 4"/>
    <w:basedOn w:val="Standaard"/>
    <w:next w:val="Standaard"/>
    <w:link w:val="Kop4Char"/>
    <w:uiPriority w:val="9"/>
    <w:unhideWhenUsed/>
    <w:qFormat/>
    <w:rsid w:val="00D37E19"/>
    <w:pPr>
      <w:keepNext/>
      <w:keepLines/>
      <w:spacing w:before="40"/>
      <w:outlineLvl w:val="3"/>
    </w:pPr>
    <w:rPr>
      <w:rFonts w:eastAsiaTheme="majorEastAsia" w:cstheme="majorBidi"/>
      <w:b/>
      <w:bCs/>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0A72DC"/>
    <w:rPr>
      <w:rFonts w:ascii="Georgia" w:eastAsiaTheme="majorEastAsia" w:hAnsi="Georgia" w:cstheme="majorBidi"/>
      <w:b/>
      <w:bCs/>
      <w:color w:val="000FA0"/>
      <w:sz w:val="44"/>
      <w:szCs w:val="28"/>
      <w:lang w:val="nl-NL" w:eastAsia="nl-NL"/>
    </w:rPr>
  </w:style>
  <w:style w:type="character" w:customStyle="1" w:styleId="Kop2Char">
    <w:name w:val="Kop 2 Char"/>
    <w:basedOn w:val="Standaardalinea-lettertype"/>
    <w:link w:val="Kop2"/>
    <w:uiPriority w:val="9"/>
    <w:rsid w:val="000A72DC"/>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D37E19"/>
    <w:rPr>
      <w:rFonts w:ascii="Verdana" w:eastAsiaTheme="majorEastAsia" w:hAnsi="Verdana" w:cstheme="majorBidi"/>
      <w:b/>
      <w:bCs/>
      <w:color w:val="000FA0"/>
      <w:sz w:val="20"/>
      <w:szCs w:val="18"/>
    </w:rPr>
  </w:style>
  <w:style w:type="character" w:customStyle="1" w:styleId="Kop4Char">
    <w:name w:val="Kop 4 Char"/>
    <w:basedOn w:val="Standaardalinea-lettertype"/>
    <w:link w:val="Kop4"/>
    <w:uiPriority w:val="9"/>
    <w:rsid w:val="00D37E19"/>
    <w:rPr>
      <w:rFonts w:ascii="Verdana" w:eastAsiaTheme="majorEastAsia" w:hAnsi="Verdana" w:cstheme="majorBidi"/>
      <w:b/>
      <w:bCs/>
      <w:sz w:val="20"/>
      <w:szCs w:val="20"/>
    </w:rPr>
  </w:style>
  <w:style w:type="paragraph" w:styleId="Ondertitel">
    <w:name w:val="Subtitle"/>
    <w:basedOn w:val="Standaard"/>
    <w:next w:val="Standaard"/>
    <w:link w:val="OndertitelChar"/>
    <w:uiPriority w:val="11"/>
    <w:qFormat/>
    <w:rsid w:val="00BA73F6"/>
    <w:pPr>
      <w:numPr>
        <w:ilvl w:val="1"/>
      </w:numPr>
      <w:spacing w:after="120" w:line="360" w:lineRule="atLeast"/>
    </w:pPr>
    <w:rPr>
      <w:rFonts w:ascii="Georgia" w:eastAsiaTheme="minorEastAsia" w:hAnsi="Georgia" w:cs="Times New Roman (Body CS)"/>
      <w:iCs/>
      <w:color w:val="000FA0"/>
      <w:sz w:val="36"/>
      <w:szCs w:val="27"/>
      <w:lang w:val="nl-NL" w:eastAsia="nl-NL"/>
    </w:rPr>
  </w:style>
  <w:style w:type="character" w:customStyle="1" w:styleId="OndertitelChar">
    <w:name w:val="Ondertitel Char"/>
    <w:basedOn w:val="Standaardalinea-lettertype"/>
    <w:link w:val="Ondertitel"/>
    <w:uiPriority w:val="11"/>
    <w:rsid w:val="00BA73F6"/>
    <w:rPr>
      <w:rFonts w:ascii="Georgia" w:eastAsiaTheme="minorEastAsia" w:hAnsi="Georgia" w:cs="Times New Roman (Body CS)"/>
      <w:iCs/>
      <w:color w:val="000FA0"/>
      <w:sz w:val="36"/>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D22F80"/>
    <w:pPr>
      <w:tabs>
        <w:tab w:val="right" w:pos="6237"/>
        <w:tab w:val="right" w:pos="9360"/>
      </w:tabs>
    </w:pPr>
    <w:rPr>
      <w:color w:val="000FA0" w:themeColor="text1"/>
      <w:sz w:val="16"/>
    </w:rPr>
  </w:style>
  <w:style w:type="character" w:customStyle="1" w:styleId="VoettekstChar">
    <w:name w:val="Voettekst Char"/>
    <w:basedOn w:val="Standaardalinea-lettertype"/>
    <w:link w:val="Voettekst"/>
    <w:uiPriority w:val="99"/>
    <w:rsid w:val="00D22F80"/>
    <w:rPr>
      <w:rFonts w:ascii="Verdana" w:hAnsi="Verdana"/>
      <w:color w:val="000FA0" w:themeColor="text1"/>
      <w:sz w:val="16"/>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D37E19"/>
    <w:pPr>
      <w:numPr>
        <w:numId w:val="20"/>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2B5EB9"/>
    <w:pPr>
      <w:spacing w:before="480" w:line="276" w:lineRule="auto"/>
      <w:outlineLvl w:val="9"/>
    </w:pPr>
    <w:rPr>
      <w:color w:val="000FA0" w:themeColor="text1"/>
      <w:sz w:val="36"/>
      <w:lang w:val="en-US" w:eastAsia="en-US"/>
    </w:rPr>
  </w:style>
  <w:style w:type="paragraph" w:styleId="Inhopg1">
    <w:name w:val="toc 1"/>
    <w:basedOn w:val="Standaard"/>
    <w:next w:val="Standaard"/>
    <w:autoRedefine/>
    <w:uiPriority w:val="39"/>
    <w:unhideWhenUsed/>
    <w:rsid w:val="002B5EB9"/>
    <w:pPr>
      <w:spacing w:before="120"/>
    </w:pPr>
    <w:rPr>
      <w:rFonts w:cstheme="minorHAnsi"/>
      <w:b/>
      <w:bCs/>
      <w:iCs/>
      <w:sz w:val="24"/>
      <w:szCs w:val="24"/>
    </w:rPr>
  </w:style>
  <w:style w:type="paragraph" w:styleId="Inhopg2">
    <w:name w:val="toc 2"/>
    <w:basedOn w:val="Standaard"/>
    <w:next w:val="Standaard"/>
    <w:autoRedefine/>
    <w:uiPriority w:val="39"/>
    <w:unhideWhenUsed/>
    <w:rsid w:val="006F5FBD"/>
    <w:pPr>
      <w:spacing w:before="120"/>
      <w:ind w:left="180"/>
    </w:pPr>
    <w:rPr>
      <w:rFonts w:cstheme="minorHAnsi"/>
      <w:bCs/>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Cs w:val="20"/>
    </w:rPr>
  </w:style>
  <w:style w:type="paragraph" w:customStyle="1" w:styleId="CoverTitle">
    <w:name w:val="Cover Title"/>
    <w:basedOn w:val="Standaard"/>
    <w:qFormat/>
    <w:rsid w:val="007A1B6B"/>
    <w:pPr>
      <w:spacing w:line="560" w:lineRule="exact"/>
      <w:contextualSpacing/>
    </w:pPr>
    <w:rPr>
      <w:rFonts w:ascii="Georgia" w:eastAsiaTheme="majorEastAsia" w:hAnsi="Georgia" w:cs="Arial"/>
      <w:b/>
      <w:bCs/>
      <w:color w:val="000FA0"/>
      <w:kern w:val="28"/>
      <w:sz w:val="44"/>
      <w:szCs w:val="56"/>
      <w:lang w:val="nl-NL" w:eastAsia="nl-NL"/>
    </w:rPr>
  </w:style>
  <w:style w:type="character" w:styleId="Paginanummer">
    <w:name w:val="page number"/>
    <w:basedOn w:val="Standaardalinea-lettertype"/>
    <w:uiPriority w:val="99"/>
    <w:semiHidden/>
    <w:unhideWhenUsed/>
    <w:rsid w:val="0087603A"/>
  </w:style>
  <w:style w:type="paragraph" w:styleId="Duidelijkcitaat">
    <w:name w:val="Intense Quote"/>
    <w:basedOn w:val="Standaard"/>
    <w:next w:val="Standaard"/>
    <w:link w:val="DuidelijkcitaatChar"/>
    <w:uiPriority w:val="30"/>
    <w:qFormat/>
    <w:rsid w:val="00BA73F6"/>
    <w:pPr>
      <w:pBdr>
        <w:top w:val="single" w:sz="4" w:space="10" w:color="000FA0" w:themeColor="accent1"/>
        <w:bottom w:val="single" w:sz="4" w:space="10" w:color="000FA0" w:themeColor="accent1"/>
      </w:pBdr>
      <w:spacing w:before="360" w:after="360"/>
      <w:ind w:left="864" w:right="864"/>
      <w:jc w:val="center"/>
    </w:pPr>
    <w:rPr>
      <w:iCs/>
      <w:color w:val="000FA0" w:themeColor="accent1"/>
    </w:rPr>
  </w:style>
  <w:style w:type="character" w:customStyle="1" w:styleId="DuidelijkcitaatChar">
    <w:name w:val="Duidelijk citaat Char"/>
    <w:basedOn w:val="Standaardalinea-lettertype"/>
    <w:link w:val="Duidelijkcitaat"/>
    <w:uiPriority w:val="30"/>
    <w:rsid w:val="00BA73F6"/>
    <w:rPr>
      <w:rFonts w:ascii="Verdana" w:hAnsi="Verdana"/>
      <w:iCs/>
      <w:color w:val="000FA0" w:themeColor="accent1"/>
      <w:sz w:val="18"/>
      <w:szCs w:val="18"/>
    </w:rPr>
  </w:style>
  <w:style w:type="character" w:styleId="Onopgelostemelding">
    <w:name w:val="Unresolved Mention"/>
    <w:basedOn w:val="Standaardalinea-lettertype"/>
    <w:uiPriority w:val="99"/>
    <w:semiHidden/>
    <w:unhideWhenUsed/>
    <w:rsid w:val="00264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ten.overheid.nl/BWBR0044212/2022-08-01" TargetMode="External"/><Relationship Id="rId18" Type="http://schemas.openxmlformats.org/officeDocument/2006/relationships/hyperlink" Target="https://vo-raad-prod.s3.eu-central-1.amazonaws.com/627291e6-d214-4293-b0db-d54e31d03502?response-content-disposition=inline%3B%20filename%3D%22Handreiking_Plusdocument_WEB_def_NIEUW.pdf%22%3B%20filename%2A%3DUTF-8%27%27Handreiking_Plusdocument_WEB_def_NIEUW.pdf&amp;response-content-type=application%2Fpdf&amp;X-Amz-Algorithm=AWS4-HMAC-SHA256&amp;X-Amz-Credential=AKIARDEMRKKHT5P237AH%2F20221010%2Feu-central-1%2Fs3%2Faws4_request&amp;X-Amz-Date=20221010T144633Z&amp;X-Amz-Expires=300&amp;X-Amz-SignedHeaders=host&amp;X-Amz-Signature=9b96a0437ffa954eb25631e5dc64f62262bf2576db0d3dd97628aa514d7bd225"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Is%20de%20vrijwillige%20ouderbijdrage%20voor%20extra%20activiteiten%20op%20school%20verplicht?%20|%20Rijksoverheid.nl" TargetMode="External"/><Relationship Id="rId17" Type="http://schemas.openxmlformats.org/officeDocument/2006/relationships/hyperlink" Target="https://www.slo.nl/thema/meer/werk-maken-maatwerk/slag/vak-afronden-hoger-niveau/" TargetMode="External"/><Relationship Id="rId2" Type="http://schemas.openxmlformats.org/officeDocument/2006/relationships/customXml" Target="../customXml/item2.xml"/><Relationship Id="rId16" Type="http://schemas.openxmlformats.org/officeDocument/2006/relationships/hyperlink" Target="https://www.sterkberoepsonderwijs.nl/doorlopende-leerrout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jksoverheid.nl/onderwerpen/schooltijden-en-onderwijstijd/modernisering-normen-onderwijstijd-voortgezet-onderwijs-v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uo.nl/zakelijk/voortgezet-onderwijs/leerlingenadministratie/doorlopende-en-geintegreerde-leerroute-vmbo-mbo.js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actueel/nieuws/2020/12/30/wijzingen-per-1-1-2021-ocw"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xite%20ICT%20BV\SLO%20-%20Office%20Templates\Template%20notitie-lesbrief.dotx" TargetMode="External"/></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03B181B3A8B440A04D5577B846D984" ma:contentTypeVersion="7" ma:contentTypeDescription="Create a new document." ma:contentTypeScope="" ma:versionID="04e60840e742a7e860132769532cbae7">
  <xsd:schema xmlns:xsd="http://www.w3.org/2001/XMLSchema" xmlns:xs="http://www.w3.org/2001/XMLSchema" xmlns:p="http://schemas.microsoft.com/office/2006/metadata/properties" xmlns:ns2="4ea45171-8db8-463e-b579-37378184b4d9" targetNamespace="http://schemas.microsoft.com/office/2006/metadata/properties" ma:root="true" ma:fieldsID="5cd7abbbb6e869e59901e4884a019571" ns2:_="">
    <xsd:import namespace="4ea45171-8db8-463e-b579-37378184b4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45171-8db8-463e-b579-37378184b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777EB-6AA9-4571-824A-C11947FEB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45171-8db8-463e-b579-37378184b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1668C-B066-467A-8131-1A2225F115F2}">
  <ds:schemaRefs>
    <ds:schemaRef ds:uri="http://schemas.microsoft.com/sharepoint/v3/contenttype/forms"/>
  </ds:schemaRefs>
</ds:datastoreItem>
</file>

<file path=customXml/itemProps3.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customXml/itemProps4.xml><?xml version="1.0" encoding="utf-8"?>
<ds:datastoreItem xmlns:ds="http://schemas.openxmlformats.org/officeDocument/2006/customXml" ds:itemID="{D62F555E-E9A1-4DE5-A95D-21E73F4A42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notitie-lesbrief</Template>
  <TotalTime>0</TotalTime>
  <Pages>3</Pages>
  <Words>1087</Words>
  <Characters>5980</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Pennewaard</dc:creator>
  <cp:keywords/>
  <dc:description/>
  <cp:lastModifiedBy>Liesbeth Pennewaard</cp:lastModifiedBy>
  <cp:revision>70</cp:revision>
  <dcterms:created xsi:type="dcterms:W3CDTF">2022-10-10T12:01:00Z</dcterms:created>
  <dcterms:modified xsi:type="dcterms:W3CDTF">2022-10-13T06:59:00Z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0x0101006803B181B3A8B440A04D5577B846D984</vt:lpwstr>
  </property>
</Properties>
</file>