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7390" w14:textId="61F46E3F" w:rsidR="00875E80" w:rsidRPr="006F5FBD" w:rsidRDefault="009B26B0" w:rsidP="009B26B0">
      <w:pPr>
        <w:pStyle w:val="Kop1"/>
      </w:pPr>
      <w:r>
        <w:t>Voorbeeld PTA havo</w:t>
      </w:r>
    </w:p>
    <w:p w14:paraId="1D2C3A9F" w14:textId="77777777" w:rsidR="00570944" w:rsidRPr="006F5FBD" w:rsidRDefault="00570944" w:rsidP="00570944">
      <w:pPr>
        <w:spacing w:line="240" w:lineRule="auto"/>
        <w:rPr>
          <w:lang w:val="nl-NL" w:eastAsia="nl-NL"/>
        </w:rPr>
      </w:pPr>
    </w:p>
    <w:p w14:paraId="44D19CD6" w14:textId="77777777" w:rsidR="00570944" w:rsidRDefault="007A1B6B" w:rsidP="007A1B6B">
      <w:pPr>
        <w:tabs>
          <w:tab w:val="left" w:pos="7350"/>
        </w:tabs>
        <w:spacing w:line="240" w:lineRule="auto"/>
        <w:rPr>
          <w:lang w:val="nl-NL" w:eastAsia="nl-NL"/>
        </w:rPr>
      </w:pPr>
      <w:r>
        <w:rPr>
          <w:lang w:val="nl-NL" w:eastAsia="nl-NL"/>
        </w:rPr>
        <w:tab/>
      </w:r>
    </w:p>
    <w:p w14:paraId="387A84A0" w14:textId="77777777" w:rsidR="006D4347" w:rsidRDefault="006D4347" w:rsidP="00570944">
      <w:pPr>
        <w:spacing w:line="240" w:lineRule="auto"/>
        <w:rPr>
          <w:lang w:val="nl-NL" w:eastAsia="nl-NL"/>
        </w:rPr>
      </w:pPr>
    </w:p>
    <w:p w14:paraId="745F843A" w14:textId="77777777" w:rsidR="009B26B0" w:rsidRPr="009B26B0" w:rsidRDefault="009B26B0" w:rsidP="009B26B0">
      <w:pPr>
        <w:spacing w:line="240" w:lineRule="auto"/>
        <w:rPr>
          <w:sz w:val="20"/>
          <w:szCs w:val="20"/>
          <w:lang w:val="nl-NL" w:eastAsia="nl-NL"/>
        </w:rPr>
      </w:pPr>
      <w:r w:rsidRPr="009B26B0">
        <w:rPr>
          <w:sz w:val="20"/>
          <w:szCs w:val="20"/>
          <w:lang w:val="nl-NL" w:eastAsia="nl-NL"/>
        </w:rPr>
        <w:t xml:space="preserve">Een voorbeeld van een PTA voor havo staat hieronder weergegeven: </w:t>
      </w:r>
      <w:r w:rsidRPr="009B26B0">
        <w:rPr>
          <w:sz w:val="20"/>
          <w:szCs w:val="20"/>
          <w:lang w:val="nl-NL" w:eastAsia="nl-NL"/>
        </w:rPr>
        <w:br/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294"/>
        <w:gridCol w:w="2885"/>
        <w:gridCol w:w="2137"/>
        <w:gridCol w:w="1630"/>
        <w:gridCol w:w="1263"/>
      </w:tblGrid>
      <w:tr w:rsidR="009B26B0" w:rsidRPr="009B26B0" w14:paraId="38B45C45" w14:textId="77777777" w:rsidTr="009B26B0">
        <w:trPr>
          <w:trHeight w:val="336"/>
        </w:trPr>
        <w:tc>
          <w:tcPr>
            <w:tcW w:w="1294" w:type="dxa"/>
          </w:tcPr>
          <w:p w14:paraId="0F6099E3" w14:textId="77777777" w:rsidR="009B26B0" w:rsidRPr="009B26B0" w:rsidRDefault="009B26B0" w:rsidP="009B26B0">
            <w:pPr>
              <w:spacing w:line="240" w:lineRule="auto"/>
              <w:rPr>
                <w:b/>
                <w:bCs/>
                <w:sz w:val="20"/>
                <w:szCs w:val="20"/>
                <w:lang w:val="nl-NL" w:eastAsia="nl-NL"/>
              </w:rPr>
            </w:pPr>
            <w:r w:rsidRPr="009B26B0">
              <w:rPr>
                <w:b/>
                <w:bCs/>
                <w:sz w:val="20"/>
                <w:szCs w:val="20"/>
                <w:lang w:val="nl-NL" w:eastAsia="nl-NL"/>
              </w:rPr>
              <w:t xml:space="preserve">Periode </w:t>
            </w:r>
          </w:p>
        </w:tc>
        <w:tc>
          <w:tcPr>
            <w:tcW w:w="2885" w:type="dxa"/>
          </w:tcPr>
          <w:p w14:paraId="07FC53D6" w14:textId="77777777" w:rsidR="009B26B0" w:rsidRPr="009B26B0" w:rsidRDefault="009B26B0" w:rsidP="009B26B0">
            <w:pPr>
              <w:spacing w:line="240" w:lineRule="auto"/>
              <w:rPr>
                <w:b/>
                <w:bCs/>
                <w:sz w:val="20"/>
                <w:szCs w:val="20"/>
                <w:lang w:val="nl-NL" w:eastAsia="nl-NL"/>
              </w:rPr>
            </w:pPr>
            <w:r w:rsidRPr="009B26B0">
              <w:rPr>
                <w:b/>
                <w:bCs/>
                <w:sz w:val="20"/>
                <w:szCs w:val="20"/>
                <w:lang w:val="nl-NL" w:eastAsia="nl-NL"/>
              </w:rPr>
              <w:t>Inhoud</w:t>
            </w:r>
          </w:p>
        </w:tc>
        <w:tc>
          <w:tcPr>
            <w:tcW w:w="2137" w:type="dxa"/>
          </w:tcPr>
          <w:p w14:paraId="7628FF52" w14:textId="77777777" w:rsidR="009B26B0" w:rsidRPr="009B26B0" w:rsidRDefault="009B26B0" w:rsidP="009B26B0">
            <w:pPr>
              <w:spacing w:line="240" w:lineRule="auto"/>
              <w:rPr>
                <w:b/>
                <w:bCs/>
                <w:sz w:val="20"/>
                <w:szCs w:val="20"/>
                <w:lang w:val="nl-NL" w:eastAsia="nl-NL"/>
              </w:rPr>
            </w:pPr>
            <w:r w:rsidRPr="009B26B0">
              <w:rPr>
                <w:b/>
                <w:bCs/>
                <w:sz w:val="20"/>
                <w:szCs w:val="20"/>
                <w:lang w:val="nl-NL" w:eastAsia="nl-NL"/>
              </w:rPr>
              <w:t>Domein</w:t>
            </w:r>
          </w:p>
        </w:tc>
        <w:tc>
          <w:tcPr>
            <w:tcW w:w="1630" w:type="dxa"/>
          </w:tcPr>
          <w:p w14:paraId="1DD7F10A" w14:textId="77777777" w:rsidR="009B26B0" w:rsidRPr="009B26B0" w:rsidRDefault="009B26B0" w:rsidP="009B26B0">
            <w:pPr>
              <w:spacing w:line="240" w:lineRule="auto"/>
              <w:rPr>
                <w:b/>
                <w:bCs/>
                <w:sz w:val="20"/>
                <w:szCs w:val="20"/>
                <w:lang w:val="nl-NL" w:eastAsia="nl-NL"/>
              </w:rPr>
            </w:pPr>
            <w:proofErr w:type="spellStart"/>
            <w:r w:rsidRPr="009B26B0">
              <w:rPr>
                <w:b/>
                <w:bCs/>
                <w:sz w:val="20"/>
                <w:szCs w:val="20"/>
                <w:lang w:val="nl-NL" w:eastAsia="nl-NL"/>
              </w:rPr>
              <w:t>Toetsvorm</w:t>
            </w:r>
            <w:proofErr w:type="spellEnd"/>
          </w:p>
        </w:tc>
        <w:tc>
          <w:tcPr>
            <w:tcW w:w="1263" w:type="dxa"/>
          </w:tcPr>
          <w:p w14:paraId="0046D70A" w14:textId="77777777" w:rsidR="009B26B0" w:rsidRPr="009B26B0" w:rsidRDefault="009B26B0" w:rsidP="009B26B0">
            <w:pPr>
              <w:spacing w:line="240" w:lineRule="auto"/>
              <w:rPr>
                <w:b/>
                <w:bCs/>
                <w:sz w:val="20"/>
                <w:szCs w:val="20"/>
                <w:lang w:val="nl-NL" w:eastAsia="nl-NL"/>
              </w:rPr>
            </w:pPr>
            <w:r w:rsidRPr="009B26B0">
              <w:rPr>
                <w:b/>
                <w:bCs/>
                <w:sz w:val="20"/>
                <w:szCs w:val="20"/>
                <w:lang w:val="nl-NL" w:eastAsia="nl-NL"/>
              </w:rPr>
              <w:t>Weging</w:t>
            </w:r>
          </w:p>
        </w:tc>
      </w:tr>
      <w:tr w:rsidR="009B26B0" w:rsidRPr="009B26B0" w14:paraId="77032D2A" w14:textId="77777777" w:rsidTr="009B26B0">
        <w:trPr>
          <w:trHeight w:val="1010"/>
        </w:trPr>
        <w:tc>
          <w:tcPr>
            <w:tcW w:w="1294" w:type="dxa"/>
          </w:tcPr>
          <w:p w14:paraId="7A44A166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4.3  (einde leerjaar 4)</w:t>
            </w:r>
          </w:p>
        </w:tc>
        <w:tc>
          <w:tcPr>
            <w:tcW w:w="2885" w:type="dxa"/>
          </w:tcPr>
          <w:p w14:paraId="35F0C895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 xml:space="preserve">Praktische opdracht waarin twee keuzeopdrachten verwerkt worden. Bijvoorbeeld gedragseconomie en woningmarkt. </w:t>
            </w:r>
          </w:p>
        </w:tc>
        <w:tc>
          <w:tcPr>
            <w:tcW w:w="2137" w:type="dxa"/>
          </w:tcPr>
          <w:p w14:paraId="714BBFC9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A,B, C, K</w:t>
            </w:r>
          </w:p>
        </w:tc>
        <w:tc>
          <w:tcPr>
            <w:tcW w:w="1630" w:type="dxa"/>
          </w:tcPr>
          <w:p w14:paraId="0209830D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Praktische Opdracht</w:t>
            </w:r>
          </w:p>
        </w:tc>
        <w:tc>
          <w:tcPr>
            <w:tcW w:w="1263" w:type="dxa"/>
          </w:tcPr>
          <w:p w14:paraId="41F5351B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15%</w:t>
            </w:r>
          </w:p>
        </w:tc>
      </w:tr>
      <w:tr w:rsidR="009B26B0" w:rsidRPr="009B26B0" w14:paraId="5D76382C" w14:textId="77777777" w:rsidTr="009B26B0">
        <w:trPr>
          <w:trHeight w:val="336"/>
        </w:trPr>
        <w:tc>
          <w:tcPr>
            <w:tcW w:w="1294" w:type="dxa"/>
          </w:tcPr>
          <w:p w14:paraId="4FE8ABBA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 xml:space="preserve">5.1 </w:t>
            </w:r>
          </w:p>
        </w:tc>
        <w:tc>
          <w:tcPr>
            <w:tcW w:w="2885" w:type="dxa"/>
          </w:tcPr>
          <w:p w14:paraId="2C10E7FF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Hoofdstukken uit een lesmethode</w:t>
            </w:r>
          </w:p>
        </w:tc>
        <w:tc>
          <w:tcPr>
            <w:tcW w:w="2137" w:type="dxa"/>
          </w:tcPr>
          <w:p w14:paraId="1FA0EAEB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A,D,F,G</w:t>
            </w:r>
          </w:p>
        </w:tc>
        <w:tc>
          <w:tcPr>
            <w:tcW w:w="1630" w:type="dxa"/>
          </w:tcPr>
          <w:p w14:paraId="7B610592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Toets</w:t>
            </w:r>
          </w:p>
        </w:tc>
        <w:tc>
          <w:tcPr>
            <w:tcW w:w="1263" w:type="dxa"/>
          </w:tcPr>
          <w:p w14:paraId="541FA7D3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20%</w:t>
            </w:r>
          </w:p>
        </w:tc>
      </w:tr>
      <w:tr w:rsidR="009B26B0" w:rsidRPr="009B26B0" w14:paraId="54080A2E" w14:textId="77777777" w:rsidTr="009B26B0">
        <w:trPr>
          <w:trHeight w:val="336"/>
        </w:trPr>
        <w:tc>
          <w:tcPr>
            <w:tcW w:w="1294" w:type="dxa"/>
          </w:tcPr>
          <w:p w14:paraId="1B55C6C1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 xml:space="preserve">5.2 </w:t>
            </w:r>
          </w:p>
        </w:tc>
        <w:tc>
          <w:tcPr>
            <w:tcW w:w="2885" w:type="dxa"/>
          </w:tcPr>
          <w:p w14:paraId="44B69AA0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Hoofdstukken uit een lesmethode</w:t>
            </w:r>
          </w:p>
        </w:tc>
        <w:tc>
          <w:tcPr>
            <w:tcW w:w="2137" w:type="dxa"/>
          </w:tcPr>
          <w:p w14:paraId="2C56D507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A,C,E,F</w:t>
            </w:r>
          </w:p>
        </w:tc>
        <w:tc>
          <w:tcPr>
            <w:tcW w:w="1630" w:type="dxa"/>
          </w:tcPr>
          <w:p w14:paraId="1A372C69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Toets</w:t>
            </w:r>
          </w:p>
        </w:tc>
        <w:tc>
          <w:tcPr>
            <w:tcW w:w="1263" w:type="dxa"/>
          </w:tcPr>
          <w:p w14:paraId="51AF7AD4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20%</w:t>
            </w:r>
          </w:p>
        </w:tc>
      </w:tr>
      <w:tr w:rsidR="009B26B0" w:rsidRPr="009B26B0" w14:paraId="4D1CD461" w14:textId="77777777" w:rsidTr="009B26B0">
        <w:trPr>
          <w:trHeight w:val="319"/>
        </w:trPr>
        <w:tc>
          <w:tcPr>
            <w:tcW w:w="1294" w:type="dxa"/>
          </w:tcPr>
          <w:p w14:paraId="537B6784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5.3</w:t>
            </w:r>
          </w:p>
        </w:tc>
        <w:tc>
          <w:tcPr>
            <w:tcW w:w="2885" w:type="dxa"/>
          </w:tcPr>
          <w:p w14:paraId="403F26DE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Hoofdstukken uit een lesmethode/ alle lesstof voor het CE</w:t>
            </w:r>
          </w:p>
        </w:tc>
        <w:tc>
          <w:tcPr>
            <w:tcW w:w="2137" w:type="dxa"/>
          </w:tcPr>
          <w:p w14:paraId="51C2EC69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A, D, E, F,  G, H, I </w:t>
            </w:r>
          </w:p>
          <w:p w14:paraId="3DF46936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1630" w:type="dxa"/>
          </w:tcPr>
          <w:p w14:paraId="64751A20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Toets</w:t>
            </w:r>
          </w:p>
        </w:tc>
        <w:tc>
          <w:tcPr>
            <w:tcW w:w="1263" w:type="dxa"/>
          </w:tcPr>
          <w:p w14:paraId="7B7831D6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40%</w:t>
            </w:r>
          </w:p>
        </w:tc>
      </w:tr>
      <w:tr w:rsidR="009B26B0" w:rsidRPr="009B26B0" w14:paraId="1AE21DEA" w14:textId="77777777" w:rsidTr="009B26B0">
        <w:trPr>
          <w:trHeight w:val="336"/>
        </w:trPr>
        <w:tc>
          <w:tcPr>
            <w:tcW w:w="1294" w:type="dxa"/>
          </w:tcPr>
          <w:p w14:paraId="660C6DF8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5.3</w:t>
            </w:r>
          </w:p>
        </w:tc>
        <w:tc>
          <w:tcPr>
            <w:tcW w:w="2885" w:type="dxa"/>
          </w:tcPr>
          <w:p w14:paraId="05E3B00B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Portfolio: Klaslokaalexperimenten</w:t>
            </w:r>
          </w:p>
        </w:tc>
        <w:tc>
          <w:tcPr>
            <w:tcW w:w="2137" w:type="dxa"/>
          </w:tcPr>
          <w:p w14:paraId="0AE54D86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J</w:t>
            </w:r>
          </w:p>
        </w:tc>
        <w:tc>
          <w:tcPr>
            <w:tcW w:w="1630" w:type="dxa"/>
          </w:tcPr>
          <w:p w14:paraId="19DBB1A6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</w:p>
        </w:tc>
        <w:tc>
          <w:tcPr>
            <w:tcW w:w="1263" w:type="dxa"/>
          </w:tcPr>
          <w:p w14:paraId="1C3AE7FA" w14:textId="77777777" w:rsidR="009B26B0" w:rsidRPr="009B26B0" w:rsidRDefault="009B26B0" w:rsidP="009B26B0">
            <w:pPr>
              <w:spacing w:line="240" w:lineRule="auto"/>
              <w:rPr>
                <w:sz w:val="20"/>
                <w:szCs w:val="20"/>
                <w:lang w:val="nl-NL" w:eastAsia="nl-NL"/>
              </w:rPr>
            </w:pPr>
            <w:r w:rsidRPr="009B26B0">
              <w:rPr>
                <w:sz w:val="20"/>
                <w:szCs w:val="20"/>
                <w:lang w:val="nl-NL" w:eastAsia="nl-NL"/>
              </w:rPr>
              <w:t>5%</w:t>
            </w:r>
          </w:p>
        </w:tc>
      </w:tr>
    </w:tbl>
    <w:p w14:paraId="6FA26768" w14:textId="77777777" w:rsidR="009B26B0" w:rsidRPr="009B26B0" w:rsidRDefault="009B26B0" w:rsidP="009B26B0">
      <w:pPr>
        <w:spacing w:line="240" w:lineRule="auto"/>
        <w:rPr>
          <w:sz w:val="20"/>
          <w:szCs w:val="20"/>
          <w:lang w:val="nl-NL" w:eastAsia="nl-NL"/>
        </w:rPr>
      </w:pPr>
      <w:r w:rsidRPr="009B26B0">
        <w:rPr>
          <w:sz w:val="20"/>
          <w:szCs w:val="20"/>
          <w:lang w:val="nl-NL" w:eastAsia="nl-NL"/>
        </w:rPr>
        <w:br/>
      </w:r>
    </w:p>
    <w:p w14:paraId="3592EB86" w14:textId="77777777" w:rsidR="00DA6585" w:rsidRDefault="00DA6585" w:rsidP="00570944">
      <w:pPr>
        <w:spacing w:line="240" w:lineRule="auto"/>
        <w:rPr>
          <w:lang w:val="nl-NL" w:eastAsia="nl-NL"/>
        </w:rPr>
      </w:pPr>
    </w:p>
    <w:p w14:paraId="60625635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379229FD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7D61969D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23DBFEB9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49C7B215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0D07B649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footerReference w:type="default" r:id="rId8"/>
          <w:headerReference w:type="first" r:id="rId9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7BE8BC26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590414">
      <w:headerReference w:type="default" r:id="rId10"/>
      <w:type w:val="continuous"/>
      <w:pgSz w:w="11906" w:h="16838"/>
      <w:pgMar w:top="1814" w:right="187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6F74" w14:textId="77777777" w:rsidR="009B26B0" w:rsidRDefault="009B26B0" w:rsidP="00D51ADB">
      <w:r>
        <w:separator/>
      </w:r>
    </w:p>
  </w:endnote>
  <w:endnote w:type="continuationSeparator" w:id="0">
    <w:p w14:paraId="3DE58236" w14:textId="77777777" w:rsidR="009B26B0" w:rsidRDefault="009B26B0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7D2007A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6E690DDA" w14:textId="77777777" w:rsidR="0016715F" w:rsidRPr="00D22F80" w:rsidRDefault="0016715F" w:rsidP="00D22F80">
    <w:pPr>
      <w:pStyle w:val="Voettekst"/>
      <w:tabs>
        <w:tab w:val="clear" w:pos="6237"/>
        <w:tab w:val="right" w:pos="5103"/>
      </w:tabs>
    </w:pPr>
    <w:r w:rsidRPr="00D51ADB">
      <w:rPr>
        <w:noProof/>
      </w:rPr>
      <w:drawing>
        <wp:inline distT="0" distB="0" distL="0" distR="0" wp14:anchorId="5268D684" wp14:editId="1AFA5528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/>
      </w:rPr>
      <w:tab/>
    </w:r>
    <w:proofErr w:type="spellStart"/>
    <w:r>
      <w:t>Bronvermelding</w:t>
    </w:r>
    <w:proofErr w:type="spellEnd"/>
    <w:r>
      <w:t xml:space="preserve"> </w:t>
    </w:r>
    <w:proofErr w:type="spellStart"/>
    <w:r>
      <w:t>toevoegen</w:t>
    </w:r>
    <w:proofErr w:type="spellEnd"/>
    <w:r>
      <w:t xml:space="preserve"> </w:t>
    </w:r>
    <w:proofErr w:type="spellStart"/>
    <w:r>
      <w:t>bv</w:t>
    </w:r>
    <w:proofErr w:type="spellEnd"/>
    <w:r>
      <w:t xml:space="preserve"> URL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EF66" w14:textId="77777777" w:rsidR="009B26B0" w:rsidRDefault="009B26B0" w:rsidP="00D51ADB">
      <w:r>
        <w:separator/>
      </w:r>
    </w:p>
  </w:footnote>
  <w:footnote w:type="continuationSeparator" w:id="0">
    <w:p w14:paraId="7134CDC3" w14:textId="77777777" w:rsidR="009B26B0" w:rsidRDefault="009B26B0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8BC6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0A192C9" wp14:editId="2188E5CA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1E11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B0"/>
    <w:rsid w:val="000A72DC"/>
    <w:rsid w:val="0016715F"/>
    <w:rsid w:val="001C1334"/>
    <w:rsid w:val="0020666F"/>
    <w:rsid w:val="00242795"/>
    <w:rsid w:val="002B5EB9"/>
    <w:rsid w:val="002B798D"/>
    <w:rsid w:val="002C2104"/>
    <w:rsid w:val="00304857"/>
    <w:rsid w:val="003067AE"/>
    <w:rsid w:val="0036611D"/>
    <w:rsid w:val="003C238C"/>
    <w:rsid w:val="003D0616"/>
    <w:rsid w:val="0040290D"/>
    <w:rsid w:val="004A36BE"/>
    <w:rsid w:val="004C6E58"/>
    <w:rsid w:val="00545ABC"/>
    <w:rsid w:val="00570944"/>
    <w:rsid w:val="00581F9A"/>
    <w:rsid w:val="00590414"/>
    <w:rsid w:val="006D4347"/>
    <w:rsid w:val="006F5FBD"/>
    <w:rsid w:val="00700688"/>
    <w:rsid w:val="0072607A"/>
    <w:rsid w:val="007A1B6B"/>
    <w:rsid w:val="007B3392"/>
    <w:rsid w:val="007B4C4B"/>
    <w:rsid w:val="00875E80"/>
    <w:rsid w:val="0087603A"/>
    <w:rsid w:val="00890424"/>
    <w:rsid w:val="00895861"/>
    <w:rsid w:val="009B26B0"/>
    <w:rsid w:val="009C710C"/>
    <w:rsid w:val="00A028B4"/>
    <w:rsid w:val="00A46451"/>
    <w:rsid w:val="00A844C4"/>
    <w:rsid w:val="00AA602B"/>
    <w:rsid w:val="00B67ED9"/>
    <w:rsid w:val="00B82549"/>
    <w:rsid w:val="00BA73F6"/>
    <w:rsid w:val="00BE4FC1"/>
    <w:rsid w:val="00C42027"/>
    <w:rsid w:val="00C43FCC"/>
    <w:rsid w:val="00C57C5C"/>
    <w:rsid w:val="00C70CC3"/>
    <w:rsid w:val="00C7556F"/>
    <w:rsid w:val="00C8666C"/>
    <w:rsid w:val="00C95F3C"/>
    <w:rsid w:val="00D22F80"/>
    <w:rsid w:val="00D51ADB"/>
    <w:rsid w:val="00D6009C"/>
    <w:rsid w:val="00DA6585"/>
    <w:rsid w:val="00DA7E03"/>
    <w:rsid w:val="00DC7A0F"/>
    <w:rsid w:val="00E32E12"/>
    <w:rsid w:val="00E54DB5"/>
    <w:rsid w:val="00EE49EF"/>
    <w:rsid w:val="00F16969"/>
    <w:rsid w:val="00F17168"/>
    <w:rsid w:val="00F56F62"/>
    <w:rsid w:val="00F65AC5"/>
    <w:rsid w:val="00FE0895"/>
    <w:rsid w:val="00FE229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FBA09"/>
  <w15:chartTrackingRefBased/>
  <w15:docId w15:val="{A1CFFE84-6014-4AB3-B5D5-833BFDD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B6B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0A72DC"/>
    <w:pPr>
      <w:outlineLvl w:val="2"/>
    </w:pPr>
    <w:rPr>
      <w:rFonts w:ascii="Georgia" w:hAnsi="Georgia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F1028"/>
    <w:pPr>
      <w:keepNext/>
      <w:keepLines/>
      <w:spacing w:before="40"/>
      <w:outlineLvl w:val="3"/>
    </w:pPr>
    <w:rPr>
      <w:rFonts w:eastAsiaTheme="majorEastAsia" w:cstheme="majorBidi"/>
      <w:b/>
      <w:bCs/>
      <w:color w:val="000FA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A72DC"/>
    <w:rPr>
      <w:rFonts w:ascii="Georgia" w:eastAsiaTheme="majorEastAsia" w:hAnsi="Georgi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FF1028"/>
    <w:rPr>
      <w:rFonts w:ascii="Verdana" w:eastAsiaTheme="majorEastAsia" w:hAnsi="Verdana" w:cstheme="majorBidi"/>
      <w:b/>
      <w:bCs/>
      <w:color w:val="000FA0"/>
      <w:sz w:val="18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Lammie Stoffers</dc:creator>
  <cp:keywords/>
  <dc:description/>
  <cp:lastModifiedBy>Lammie Stoffers</cp:lastModifiedBy>
  <cp:revision>1</cp:revision>
  <dcterms:created xsi:type="dcterms:W3CDTF">2022-02-23T20:23:00Z</dcterms:created>
  <dcterms:modified xsi:type="dcterms:W3CDTF">2022-02-23T20:26:00Z</dcterms:modified>
</cp:coreProperties>
</file>