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CCD68" w14:textId="71068623" w:rsidR="00122BAF" w:rsidRPr="00122BAF" w:rsidRDefault="00122BAF" w:rsidP="001615E3">
      <w:pPr>
        <w:rPr>
          <w:b/>
          <w:sz w:val="24"/>
          <w:szCs w:val="24"/>
        </w:rPr>
      </w:pPr>
      <w:r w:rsidRPr="00122BAF">
        <w:rPr>
          <w:b/>
          <w:sz w:val="24"/>
          <w:szCs w:val="24"/>
        </w:rPr>
        <w:t>Bronnen en lessuggesties bij het keuzevak Geüniformeerde dienstverlening en veiligheid</w:t>
      </w:r>
    </w:p>
    <w:p w14:paraId="7F8E7AFF" w14:textId="77777777" w:rsidR="00122BAF" w:rsidRDefault="00122BAF" w:rsidP="001615E3">
      <w:pPr>
        <w:rPr>
          <w:rFonts w:cs="Arial"/>
          <w:szCs w:val="18"/>
        </w:rPr>
      </w:pPr>
    </w:p>
    <w:p w14:paraId="0D23D4FF" w14:textId="749B295B" w:rsidR="00D570A6" w:rsidRPr="00122BAF" w:rsidRDefault="00D570A6" w:rsidP="001615E3">
      <w:pPr>
        <w:rPr>
          <w:rFonts w:cs="Arial"/>
          <w:b/>
          <w:szCs w:val="18"/>
        </w:rPr>
      </w:pPr>
      <w:r w:rsidRPr="00122BAF">
        <w:rPr>
          <w:rFonts w:cs="Arial"/>
          <w:b/>
          <w:szCs w:val="18"/>
        </w:rPr>
        <w:t>Voor eindt</w:t>
      </w:r>
      <w:r w:rsidR="00A95B00" w:rsidRPr="00122BAF">
        <w:rPr>
          <w:rFonts w:cs="Arial"/>
          <w:b/>
          <w:szCs w:val="18"/>
        </w:rPr>
        <w:t>ermen behorende bij deeltaak 6.1</w:t>
      </w:r>
    </w:p>
    <w:p w14:paraId="0D23D500" w14:textId="77777777" w:rsidR="00D570A6" w:rsidRPr="00122BAF" w:rsidRDefault="00D570A6" w:rsidP="001615E3">
      <w:pPr>
        <w:rPr>
          <w:rFonts w:cs="Arial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1"/>
        <w:gridCol w:w="7513"/>
      </w:tblGrid>
      <w:tr w:rsidR="00F21A25" w:rsidRPr="00122BAF" w14:paraId="0D23D505" w14:textId="77777777" w:rsidTr="00A81836">
        <w:tc>
          <w:tcPr>
            <w:tcW w:w="811" w:type="dxa"/>
          </w:tcPr>
          <w:p w14:paraId="0D23D501" w14:textId="77777777" w:rsidR="00F21A25" w:rsidRPr="00122BAF" w:rsidRDefault="00F21A25" w:rsidP="001615E3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6</w:t>
            </w:r>
            <w:r w:rsidR="00A95B00" w:rsidRPr="00122BAF">
              <w:rPr>
                <w:rFonts w:cs="Arial"/>
                <w:szCs w:val="18"/>
              </w:rPr>
              <w:t>.1</w:t>
            </w:r>
            <w:r w:rsidRPr="00122BAF">
              <w:rPr>
                <w:rFonts w:cs="Arial"/>
                <w:szCs w:val="18"/>
              </w:rPr>
              <w:t>.</w:t>
            </w:r>
          </w:p>
        </w:tc>
        <w:tc>
          <w:tcPr>
            <w:tcW w:w="7513" w:type="dxa"/>
          </w:tcPr>
          <w:p w14:paraId="0D23D502" w14:textId="77777777" w:rsidR="00F21A25" w:rsidRPr="00122BAF" w:rsidRDefault="00E84FAF" w:rsidP="00D570A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 xml:space="preserve">Werken bij defensie: </w:t>
            </w:r>
            <w:hyperlink r:id="rId11" w:history="1">
              <w:r w:rsidRPr="00122BAF">
                <w:rPr>
                  <w:rStyle w:val="Hyperlink"/>
                  <w:rFonts w:cs="Arial"/>
                  <w:szCs w:val="18"/>
                </w:rPr>
                <w:t>https://werkenbijdefensie.nl/werken-bij/toelatingseisen-en-keuring/marine.html</w:t>
              </w:r>
            </w:hyperlink>
          </w:p>
          <w:p w14:paraId="0D23D504" w14:textId="67FD6056" w:rsidR="00E84FAF" w:rsidRPr="00122BAF" w:rsidRDefault="00E84FAF" w:rsidP="00122BAF">
            <w:pPr>
              <w:rPr>
                <w:rFonts w:cs="Arial"/>
                <w:b/>
                <w:szCs w:val="18"/>
              </w:rPr>
            </w:pPr>
            <w:r w:rsidRPr="00122BAF">
              <w:rPr>
                <w:rFonts w:cs="Arial"/>
                <w:szCs w:val="18"/>
              </w:rPr>
              <w:t xml:space="preserve">Werken bij de politie </w:t>
            </w:r>
            <w:hyperlink r:id="rId12" w:history="1">
              <w:r w:rsidRPr="00122BAF">
                <w:rPr>
                  <w:rStyle w:val="Hyperlink"/>
                  <w:rFonts w:cs="Arial"/>
                  <w:szCs w:val="18"/>
                </w:rPr>
                <w:t>https://www.youtube.com/watch?v=oDPU_UmR3N8</w:t>
              </w:r>
            </w:hyperlink>
          </w:p>
        </w:tc>
      </w:tr>
      <w:tr w:rsidR="00D570A6" w:rsidRPr="00122BAF" w14:paraId="0D23D50B" w14:textId="77777777" w:rsidTr="00A81836">
        <w:tc>
          <w:tcPr>
            <w:tcW w:w="811" w:type="dxa"/>
          </w:tcPr>
          <w:p w14:paraId="0D23D506" w14:textId="77777777" w:rsidR="00D570A6" w:rsidRPr="00122BAF" w:rsidRDefault="00E84FAF" w:rsidP="001615E3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6.2</w:t>
            </w:r>
          </w:p>
        </w:tc>
        <w:tc>
          <w:tcPr>
            <w:tcW w:w="7513" w:type="dxa"/>
          </w:tcPr>
          <w:p w14:paraId="0D23D507" w14:textId="77777777" w:rsidR="00A81836" w:rsidRPr="00122BAF" w:rsidRDefault="00E84FAF" w:rsidP="00D570A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 xml:space="preserve">Fysieke vaardigheidstest politie: </w:t>
            </w:r>
            <w:hyperlink r:id="rId13" w:history="1">
              <w:r w:rsidRPr="00122BAF">
                <w:rPr>
                  <w:rStyle w:val="Hyperlink"/>
                  <w:rFonts w:cs="Arial"/>
                  <w:szCs w:val="18"/>
                </w:rPr>
                <w:t>https://www.youtube.com/watch?v=6hKfiFw0tAI</w:t>
              </w:r>
            </w:hyperlink>
          </w:p>
          <w:p w14:paraId="0D23D508" w14:textId="77777777" w:rsidR="00E84FAF" w:rsidRPr="00122BAF" w:rsidRDefault="00E84FAF" w:rsidP="00E84FAF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cs="Arial"/>
                <w:color w:val="1A1A1A"/>
                <w:szCs w:val="18"/>
              </w:rPr>
            </w:pPr>
            <w:r w:rsidRPr="00122BAF">
              <w:rPr>
                <w:rFonts w:eastAsiaTheme="minorHAnsi" w:cs="Arial"/>
                <w:szCs w:val="18"/>
              </w:rPr>
              <w:t xml:space="preserve">Fysieke vaardigheidstest: </w:t>
            </w:r>
            <w:hyperlink r:id="rId14" w:history="1">
              <w:r w:rsidRPr="00122BAF">
                <w:rPr>
                  <w:rFonts w:cs="Arial"/>
                  <w:color w:val="0000FF" w:themeColor="hyperlink"/>
                  <w:szCs w:val="18"/>
                  <w:u w:val="single"/>
                </w:rPr>
                <w:t>https://www.fvtpolitie.nl/</w:t>
              </w:r>
            </w:hyperlink>
          </w:p>
          <w:p w14:paraId="0D23D50A" w14:textId="05857B30" w:rsidR="00E84FAF" w:rsidRPr="00122BAF" w:rsidRDefault="00E84FAF" w:rsidP="00122BAF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cs="Arial"/>
                <w:szCs w:val="18"/>
              </w:rPr>
            </w:pPr>
            <w:r w:rsidRPr="00122BAF">
              <w:rPr>
                <w:rFonts w:eastAsiaTheme="minorHAnsi" w:cs="Arial"/>
                <w:szCs w:val="18"/>
              </w:rPr>
              <w:t xml:space="preserve">Fysieke eisen defensie: </w:t>
            </w:r>
            <w:hyperlink r:id="rId15" w:history="1">
              <w:r w:rsidRPr="00122BAF">
                <w:rPr>
                  <w:rFonts w:cs="Arial"/>
                  <w:color w:val="0000FF" w:themeColor="hyperlink"/>
                  <w:szCs w:val="18"/>
                  <w:u w:val="single"/>
                </w:rPr>
                <w:t>http://defensiefit.nl/fysieke-eisen/defensie-conditie-proef-dcp/</w:t>
              </w:r>
            </w:hyperlink>
          </w:p>
        </w:tc>
      </w:tr>
      <w:tr w:rsidR="00A81836" w:rsidRPr="00122BAF" w14:paraId="0D23D50F" w14:textId="77777777" w:rsidTr="00A81836">
        <w:tc>
          <w:tcPr>
            <w:tcW w:w="811" w:type="dxa"/>
          </w:tcPr>
          <w:p w14:paraId="0D23D50C" w14:textId="77777777" w:rsidR="00A81836" w:rsidRPr="00122BAF" w:rsidRDefault="00E84FAF" w:rsidP="00DF53A4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6.6</w:t>
            </w:r>
          </w:p>
        </w:tc>
        <w:tc>
          <w:tcPr>
            <w:tcW w:w="7513" w:type="dxa"/>
          </w:tcPr>
          <w:p w14:paraId="0D23D50E" w14:textId="636E86CD" w:rsidR="00A81836" w:rsidRPr="00122BAF" w:rsidRDefault="00A72B8D" w:rsidP="00122BAF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cs="Arial"/>
                <w:szCs w:val="18"/>
              </w:rPr>
            </w:pPr>
            <w:r w:rsidRPr="00122BAF">
              <w:rPr>
                <w:rFonts w:eastAsiaTheme="minorHAnsi" w:cs="Arial"/>
                <w:szCs w:val="18"/>
              </w:rPr>
              <w:t>W</w:t>
            </w:r>
            <w:r w:rsidR="00E84FAF" w:rsidRPr="00122BAF">
              <w:rPr>
                <w:rFonts w:eastAsiaTheme="minorHAnsi" w:cs="Arial"/>
                <w:szCs w:val="18"/>
              </w:rPr>
              <w:t xml:space="preserve">aterongevallen: </w:t>
            </w:r>
            <w:hyperlink r:id="rId16" w:history="1">
              <w:r w:rsidR="00E84FAF" w:rsidRPr="00122BAF">
                <w:rPr>
                  <w:rFonts w:cs="Arial"/>
                  <w:color w:val="0000FF" w:themeColor="hyperlink"/>
                  <w:szCs w:val="18"/>
                  <w:u w:val="single"/>
                </w:rPr>
                <w:t>http://bondsinfo.reddingsbrigade.nl/links</w:t>
              </w:r>
            </w:hyperlink>
          </w:p>
        </w:tc>
      </w:tr>
    </w:tbl>
    <w:p w14:paraId="0D23D510" w14:textId="77777777" w:rsidR="00D570A6" w:rsidRPr="00122BAF" w:rsidRDefault="00D570A6" w:rsidP="001615E3">
      <w:pPr>
        <w:rPr>
          <w:rFonts w:cs="Arial"/>
          <w:szCs w:val="18"/>
        </w:rPr>
      </w:pPr>
    </w:p>
    <w:p w14:paraId="72F28237" w14:textId="542ECB2A" w:rsidR="00122BAF" w:rsidRPr="00122BAF" w:rsidRDefault="00122BAF" w:rsidP="00122BAF">
      <w:pPr>
        <w:rPr>
          <w:rFonts w:cs="Arial"/>
          <w:b/>
          <w:szCs w:val="18"/>
        </w:rPr>
      </w:pPr>
      <w:r w:rsidRPr="00122BAF">
        <w:rPr>
          <w:rFonts w:cs="Arial"/>
          <w:b/>
          <w:szCs w:val="18"/>
        </w:rPr>
        <w:t>Voor eindtermen behorende bij deeltaak 6.2</w:t>
      </w:r>
    </w:p>
    <w:p w14:paraId="5C7A7CC1" w14:textId="77777777" w:rsidR="00122BAF" w:rsidRPr="00122BAF" w:rsidRDefault="00122BAF" w:rsidP="00122BAF">
      <w:pPr>
        <w:rPr>
          <w:rFonts w:cs="Arial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2"/>
        <w:gridCol w:w="7512"/>
      </w:tblGrid>
      <w:tr w:rsidR="00122BAF" w:rsidRPr="00122BAF" w14:paraId="11BDEF82" w14:textId="77777777" w:rsidTr="00E72556">
        <w:tc>
          <w:tcPr>
            <w:tcW w:w="812" w:type="dxa"/>
          </w:tcPr>
          <w:p w14:paraId="6210CCDB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6.2.2</w:t>
            </w:r>
          </w:p>
        </w:tc>
        <w:tc>
          <w:tcPr>
            <w:tcW w:w="7512" w:type="dxa"/>
          </w:tcPr>
          <w:p w14:paraId="398FD81B" w14:textId="77777777" w:rsidR="00122BAF" w:rsidRPr="00122BAF" w:rsidRDefault="00122BAF" w:rsidP="00E72556">
            <w:pPr>
              <w:rPr>
                <w:rFonts w:cs="Arial"/>
                <w:b/>
                <w:szCs w:val="18"/>
              </w:rPr>
            </w:pPr>
            <w:r w:rsidRPr="00122BAF">
              <w:rPr>
                <w:rFonts w:cs="Arial"/>
                <w:b/>
                <w:szCs w:val="18"/>
              </w:rPr>
              <w:t>Signalementen</w:t>
            </w:r>
          </w:p>
          <w:p w14:paraId="5E6268E3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Als je in de beveiliging werkt moet je signalementen kunnen opstellen. Beveiligers moeten ook op basis van een signalement een persoon kunnen herkennen.</w:t>
            </w:r>
          </w:p>
          <w:p w14:paraId="005EA795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Stel een signalement op.</w:t>
            </w:r>
          </w:p>
          <w:p w14:paraId="4A4FADCF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 xml:space="preserve">Je krijgt op een onverwacht ogenblik een persoon te zien die je goed op moet nemen. Probeer zo veel mogelijk te onthouden van deze persoon. </w:t>
            </w:r>
          </w:p>
          <w:p w14:paraId="6DCBBE42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Hoe ziet hij/zij er uit, wat draagt hij, hoe gedraagt hij zich. Zijn er bijzonderheden aan deze persoon te zien?</w:t>
            </w:r>
          </w:p>
          <w:p w14:paraId="3C4ECCF5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</w:p>
          <w:p w14:paraId="3619AAE5" w14:textId="457907F5" w:rsidR="00122BAF" w:rsidRPr="00122BAF" w:rsidRDefault="00122BAF" w:rsidP="00122BAF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Zodra de persoon weg is, schrijf je alle kenmerken op. Daarna schrijf je een signalement.</w:t>
            </w:r>
          </w:p>
        </w:tc>
      </w:tr>
    </w:tbl>
    <w:p w14:paraId="0D23D511" w14:textId="1E7ABD0B" w:rsidR="00D570A6" w:rsidRPr="00122BAF" w:rsidRDefault="00D570A6" w:rsidP="001615E3">
      <w:pPr>
        <w:rPr>
          <w:rFonts w:cs="Arial"/>
          <w:szCs w:val="18"/>
        </w:rPr>
      </w:pPr>
    </w:p>
    <w:p w14:paraId="7A37DB4B" w14:textId="0CC01B8A" w:rsidR="00122BAF" w:rsidRPr="00122BAF" w:rsidRDefault="00122BAF" w:rsidP="00122BAF">
      <w:pPr>
        <w:rPr>
          <w:rFonts w:cs="Arial"/>
          <w:b/>
          <w:szCs w:val="18"/>
        </w:rPr>
      </w:pPr>
      <w:r w:rsidRPr="00122BAF">
        <w:rPr>
          <w:rFonts w:cs="Arial"/>
          <w:b/>
          <w:szCs w:val="18"/>
        </w:rPr>
        <w:t>Vo</w:t>
      </w:r>
      <w:r w:rsidRPr="00122BAF">
        <w:rPr>
          <w:rFonts w:cs="Arial"/>
          <w:b/>
          <w:szCs w:val="18"/>
        </w:rPr>
        <w:t>or eindtermen behorende bij deeltaak 6.3</w:t>
      </w:r>
    </w:p>
    <w:p w14:paraId="4BE4D3A4" w14:textId="77777777" w:rsidR="00122BAF" w:rsidRPr="00122BAF" w:rsidRDefault="00122BAF" w:rsidP="00122BAF">
      <w:pPr>
        <w:rPr>
          <w:rFonts w:cs="Arial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2"/>
        <w:gridCol w:w="7512"/>
      </w:tblGrid>
      <w:tr w:rsidR="00122BAF" w:rsidRPr="00122BAF" w14:paraId="33DE9149" w14:textId="77777777" w:rsidTr="00E72556">
        <w:tc>
          <w:tcPr>
            <w:tcW w:w="817" w:type="dxa"/>
          </w:tcPr>
          <w:p w14:paraId="24981D1C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6.3.1</w:t>
            </w:r>
          </w:p>
        </w:tc>
        <w:tc>
          <w:tcPr>
            <w:tcW w:w="7657" w:type="dxa"/>
          </w:tcPr>
          <w:p w14:paraId="7AA18F8A" w14:textId="77777777" w:rsidR="00122BAF" w:rsidRPr="00122BAF" w:rsidRDefault="00122BAF" w:rsidP="00E72556">
            <w:pPr>
              <w:rPr>
                <w:rFonts w:cs="Arial"/>
                <w:b/>
                <w:szCs w:val="18"/>
              </w:rPr>
            </w:pPr>
            <w:r w:rsidRPr="00122BAF">
              <w:rPr>
                <w:rFonts w:cs="Arial"/>
                <w:b/>
                <w:szCs w:val="18"/>
              </w:rPr>
              <w:t>Gastvrije en vriendelijke ontvangst</w:t>
            </w:r>
          </w:p>
          <w:p w14:paraId="230C8F34" w14:textId="7EAA4A8A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Maak een strip waarin je laat zien hoe belangrijk een gastvrije en vriendelijke ontvangst is. In deze strip van minimaal 8 plaatjes laat je zien wat het effect is van goede of slechte communicatie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122BAF" w:rsidRPr="00122BAF" w14:paraId="61DAA9BA" w14:textId="77777777" w:rsidTr="00E72556">
        <w:tc>
          <w:tcPr>
            <w:tcW w:w="817" w:type="dxa"/>
          </w:tcPr>
          <w:p w14:paraId="7C787DB9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6.3.4</w:t>
            </w:r>
          </w:p>
        </w:tc>
        <w:tc>
          <w:tcPr>
            <w:tcW w:w="7657" w:type="dxa"/>
          </w:tcPr>
          <w:p w14:paraId="357C2B1A" w14:textId="77777777" w:rsidR="00122BAF" w:rsidRPr="00122BAF" w:rsidRDefault="00122BAF" w:rsidP="00E72556">
            <w:pPr>
              <w:rPr>
                <w:rFonts w:cs="Arial"/>
                <w:b/>
                <w:szCs w:val="18"/>
              </w:rPr>
            </w:pPr>
            <w:r w:rsidRPr="00122BAF">
              <w:rPr>
                <w:rFonts w:cs="Arial"/>
                <w:b/>
                <w:szCs w:val="18"/>
              </w:rPr>
              <w:t>Rollenspellen</w:t>
            </w:r>
          </w:p>
          <w:p w14:paraId="778E58E3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Geef leerlingen een casus</w:t>
            </w:r>
          </w:p>
          <w:p w14:paraId="2AF4F181" w14:textId="77777777" w:rsidR="00122BAF" w:rsidRPr="00122BAF" w:rsidRDefault="00122BAF" w:rsidP="00122BAF">
            <w:pPr>
              <w:pStyle w:val="Lijstalinea"/>
              <w:numPr>
                <w:ilvl w:val="0"/>
                <w:numId w:val="4"/>
              </w:num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Je wordt in het donker aangehouden voor fietsen zonder verlichting</w:t>
            </w:r>
          </w:p>
          <w:p w14:paraId="11E1B137" w14:textId="77777777" w:rsidR="00122BAF" w:rsidRPr="00122BAF" w:rsidRDefault="00122BAF" w:rsidP="00122BAF">
            <w:pPr>
              <w:pStyle w:val="Lijstalinea"/>
              <w:numPr>
                <w:ilvl w:val="0"/>
                <w:numId w:val="4"/>
              </w:num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Je krijgt te maken met een persoon die verbaal agressief is</w:t>
            </w:r>
          </w:p>
          <w:p w14:paraId="1A584C2C" w14:textId="77777777" w:rsidR="00122BAF" w:rsidRPr="00122BAF" w:rsidRDefault="00122BAF" w:rsidP="00122BAF">
            <w:pPr>
              <w:pStyle w:val="Lijstalinea"/>
              <w:numPr>
                <w:ilvl w:val="0"/>
                <w:numId w:val="4"/>
              </w:num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Je krijgt te maken met een persoon die de regels niet opvolgt</w:t>
            </w:r>
          </w:p>
          <w:p w14:paraId="486EE882" w14:textId="5ACB4204" w:rsidR="00122BAF" w:rsidRPr="00122BAF" w:rsidRDefault="00122BAF" w:rsidP="00122BAF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Leerlingen werken in drietallen en verplaatsen zich in de verschillende rollen. In het drietal is er telkens één die observeert en feedback geeft. Hoe wordt de burger aangesproken?</w:t>
            </w:r>
          </w:p>
        </w:tc>
      </w:tr>
    </w:tbl>
    <w:p w14:paraId="65B2FF19" w14:textId="59F787AE" w:rsidR="00122BAF" w:rsidRPr="00122BAF" w:rsidRDefault="00122BAF" w:rsidP="001615E3">
      <w:pPr>
        <w:rPr>
          <w:rFonts w:cs="Arial"/>
          <w:szCs w:val="18"/>
        </w:rPr>
      </w:pPr>
    </w:p>
    <w:p w14:paraId="587E8B75" w14:textId="77777777" w:rsidR="00122BAF" w:rsidRDefault="00122BAF">
      <w:pPr>
        <w:overflowPunct/>
        <w:autoSpaceDE/>
        <w:autoSpaceDN/>
        <w:adjustRightInd/>
        <w:spacing w:line="240" w:lineRule="auto"/>
        <w:textAlignment w:val="auto"/>
        <w:rPr>
          <w:rFonts w:cs="Arial"/>
          <w:szCs w:val="18"/>
        </w:rPr>
      </w:pPr>
      <w:r>
        <w:rPr>
          <w:rFonts w:cs="Arial"/>
          <w:szCs w:val="18"/>
        </w:rPr>
        <w:lastRenderedPageBreak/>
        <w:br w:type="page"/>
      </w:r>
    </w:p>
    <w:p w14:paraId="2F254895" w14:textId="537F5F79" w:rsidR="00122BAF" w:rsidRPr="00122BAF" w:rsidRDefault="00122BAF" w:rsidP="001615E3">
      <w:pPr>
        <w:rPr>
          <w:rFonts w:cs="Arial"/>
          <w:b/>
          <w:szCs w:val="18"/>
        </w:rPr>
      </w:pPr>
      <w:r w:rsidRPr="00122BAF">
        <w:rPr>
          <w:rFonts w:cs="Arial"/>
          <w:b/>
          <w:szCs w:val="18"/>
        </w:rPr>
        <w:t>Voor eindtermen behorende bij deeltaak 6.4</w:t>
      </w:r>
    </w:p>
    <w:p w14:paraId="6BD55E7A" w14:textId="77777777" w:rsidR="00122BAF" w:rsidRPr="00122BAF" w:rsidRDefault="00122BAF" w:rsidP="001615E3">
      <w:pPr>
        <w:rPr>
          <w:rFonts w:cs="Arial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2"/>
        <w:gridCol w:w="7702"/>
      </w:tblGrid>
      <w:tr w:rsidR="00122BAF" w:rsidRPr="00122BAF" w14:paraId="4C4A11A6" w14:textId="77777777" w:rsidTr="00122BAF">
        <w:tc>
          <w:tcPr>
            <w:tcW w:w="622" w:type="dxa"/>
          </w:tcPr>
          <w:p w14:paraId="1BB2C9B4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6.4.1</w:t>
            </w:r>
          </w:p>
        </w:tc>
        <w:tc>
          <w:tcPr>
            <w:tcW w:w="7702" w:type="dxa"/>
          </w:tcPr>
          <w:p w14:paraId="34F0B085" w14:textId="77777777" w:rsidR="00122BAF" w:rsidRPr="00122BAF" w:rsidRDefault="00122BAF" w:rsidP="00E72556">
            <w:pPr>
              <w:rPr>
                <w:rFonts w:cs="Arial"/>
                <w:b/>
                <w:szCs w:val="18"/>
              </w:rPr>
            </w:pPr>
            <w:r w:rsidRPr="00122BAF">
              <w:rPr>
                <w:rFonts w:cs="Arial"/>
                <w:b/>
                <w:szCs w:val="18"/>
              </w:rPr>
              <w:t>Oriëntatie op de veiligheidsbranche</w:t>
            </w:r>
          </w:p>
          <w:p w14:paraId="10B0BCA8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 xml:space="preserve">Laat verschillende filmpjes over de veiligheidsbranches bekijken </w:t>
            </w:r>
          </w:p>
          <w:p w14:paraId="67422071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Geef leerlingen de volgende kijkvragen mee</w:t>
            </w:r>
          </w:p>
          <w:p w14:paraId="6EE37DB8" w14:textId="77777777" w:rsidR="00122BAF" w:rsidRPr="00122BAF" w:rsidRDefault="00122BAF" w:rsidP="00E72556">
            <w:pPr>
              <w:pStyle w:val="Lijstalinea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Welke beroepscompetenties komen in het filmpje aan de orde?</w:t>
            </w:r>
          </w:p>
          <w:p w14:paraId="285AE08D" w14:textId="77777777" w:rsidR="00122BAF" w:rsidRPr="00122BAF" w:rsidRDefault="00122BAF" w:rsidP="00E72556">
            <w:pPr>
              <w:pStyle w:val="Lijstalinea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Welke competenties zijn niet zichtbaar, maar wel nodig om succesvol te zijn?</w:t>
            </w:r>
          </w:p>
          <w:p w14:paraId="4165397E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Stel een top 5 samen van de belangrijkste competenties voor elke branche</w:t>
            </w:r>
          </w:p>
          <w:p w14:paraId="635B806C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wat zijn de verschillen en wat zijn de overeenkomsten tussen de verschillende beroepen?</w:t>
            </w:r>
          </w:p>
          <w:p w14:paraId="485A8D6B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</w:p>
          <w:p w14:paraId="54F02813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 xml:space="preserve">Wij zijn defensie: </w:t>
            </w:r>
            <w:hyperlink r:id="rId17" w:history="1">
              <w:r w:rsidRPr="00122BAF">
                <w:rPr>
                  <w:rStyle w:val="Hyperlink"/>
                  <w:rFonts w:cs="Arial"/>
                  <w:szCs w:val="18"/>
                </w:rPr>
                <w:t>https://www.youtube.com/watch?v=_2tVOsfewYo</w:t>
              </w:r>
            </w:hyperlink>
          </w:p>
          <w:p w14:paraId="1C3E3174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 xml:space="preserve">Veilig op pad met de stadwacht: </w:t>
            </w:r>
            <w:hyperlink r:id="rId18" w:history="1">
              <w:r w:rsidRPr="00122BAF">
                <w:rPr>
                  <w:rStyle w:val="Hyperlink"/>
                  <w:rFonts w:cs="Arial"/>
                  <w:szCs w:val="18"/>
                </w:rPr>
                <w:t>https://www.youtube.com/watch?v=MsiNUT3k6Pw</w:t>
              </w:r>
            </w:hyperlink>
          </w:p>
          <w:p w14:paraId="18FBECBC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 xml:space="preserve">TV Veilig: biketeam in actie: </w:t>
            </w:r>
            <w:hyperlink r:id="rId19" w:history="1">
              <w:r w:rsidRPr="00122BAF">
                <w:rPr>
                  <w:rStyle w:val="Hyperlink"/>
                  <w:rFonts w:cs="Arial"/>
                  <w:szCs w:val="18"/>
                </w:rPr>
                <w:t>https://www.youtube.com/watch?v=X1hvFO_mQ_E</w:t>
              </w:r>
            </w:hyperlink>
          </w:p>
          <w:p w14:paraId="13B5A79D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 xml:space="preserve">TV Veilig: stadswachten doen GBA controle: </w:t>
            </w:r>
            <w:hyperlink r:id="rId20" w:history="1">
              <w:r w:rsidRPr="00122BAF">
                <w:rPr>
                  <w:rStyle w:val="Hyperlink"/>
                  <w:rFonts w:cs="Arial"/>
                  <w:szCs w:val="18"/>
                </w:rPr>
                <w:t>https://www.youtube.com/watch?v=KokY1kVj5Ik</w:t>
              </w:r>
            </w:hyperlink>
          </w:p>
          <w:p w14:paraId="3AEBF82B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 xml:space="preserve">Kenniscentrum veiligheidsbranche </w:t>
            </w:r>
            <w:hyperlink r:id="rId21" w:history="1">
              <w:r w:rsidRPr="00122BAF">
                <w:rPr>
                  <w:rStyle w:val="Hyperlink"/>
                  <w:rFonts w:cs="Arial"/>
                  <w:szCs w:val="18"/>
                </w:rPr>
                <w:t>http://www.veiligheidsbranche.nl/onderwerpen_kenniscentrum_nl.html?kbaId=29</w:t>
              </w:r>
            </w:hyperlink>
          </w:p>
          <w:p w14:paraId="4FB77681" w14:textId="359A6CE4" w:rsidR="00122BAF" w:rsidRPr="00122BAF" w:rsidRDefault="00122BAF" w:rsidP="00122BAF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122BAF">
              <w:rPr>
                <w:rFonts w:eastAsiaTheme="minorHAnsi" w:cs="Arial"/>
                <w:szCs w:val="18"/>
              </w:rPr>
              <w:t xml:space="preserve">Veiligheid &amp; vakmanschap: </w:t>
            </w:r>
            <w:hyperlink r:id="rId22" w:history="1">
              <w:r w:rsidRPr="00122BAF">
                <w:rPr>
                  <w:rFonts w:eastAsiaTheme="minorHAnsi" w:cs="Arial"/>
                  <w:color w:val="0000FF" w:themeColor="hyperlink"/>
                  <w:szCs w:val="18"/>
                  <w:u w:val="single"/>
                </w:rPr>
                <w:t>https://veva.nl/opleiding.html</w:t>
              </w:r>
            </w:hyperlink>
          </w:p>
        </w:tc>
      </w:tr>
      <w:tr w:rsidR="00122BAF" w:rsidRPr="00122BAF" w14:paraId="6C3FC2FC" w14:textId="77777777" w:rsidTr="00122BAF">
        <w:tc>
          <w:tcPr>
            <w:tcW w:w="622" w:type="dxa"/>
          </w:tcPr>
          <w:p w14:paraId="5093DE87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6.4.2</w:t>
            </w:r>
          </w:p>
        </w:tc>
        <w:tc>
          <w:tcPr>
            <w:tcW w:w="7702" w:type="dxa"/>
          </w:tcPr>
          <w:p w14:paraId="53CCB6FC" w14:textId="77777777" w:rsidR="00122BAF" w:rsidRPr="00122BAF" w:rsidRDefault="00122BAF" w:rsidP="00E72556">
            <w:pPr>
              <w:rPr>
                <w:rFonts w:cs="Arial"/>
                <w:b/>
                <w:szCs w:val="18"/>
              </w:rPr>
            </w:pPr>
            <w:r w:rsidRPr="00122BAF">
              <w:rPr>
                <w:rFonts w:cs="Arial"/>
                <w:b/>
                <w:szCs w:val="18"/>
              </w:rPr>
              <w:t>Over uniformen</w:t>
            </w:r>
          </w:p>
          <w:p w14:paraId="6F94C87F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 xml:space="preserve">Zoek uit hoe het uniform van toezichthouders, beveiligers, politie- en defensiepersoneel er uit ziet. </w:t>
            </w:r>
          </w:p>
          <w:p w14:paraId="39DCA001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Wat lijkt je leuk aan het dragen van een uniform en wat niet?</w:t>
            </w:r>
          </w:p>
          <w:p w14:paraId="5FF3278B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 xml:space="preserve">Zou jij een uniform willen dragen en waarom? </w:t>
            </w:r>
          </w:p>
          <w:p w14:paraId="0E40EFE4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wat zijn de nadelen van het dragen van een uniform?</w:t>
            </w:r>
          </w:p>
        </w:tc>
      </w:tr>
      <w:tr w:rsidR="00122BAF" w:rsidRPr="00122BAF" w14:paraId="706AB08A" w14:textId="77777777" w:rsidTr="00122BAF">
        <w:tc>
          <w:tcPr>
            <w:tcW w:w="622" w:type="dxa"/>
          </w:tcPr>
          <w:p w14:paraId="6528307C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6.4.7</w:t>
            </w:r>
          </w:p>
        </w:tc>
        <w:tc>
          <w:tcPr>
            <w:tcW w:w="7702" w:type="dxa"/>
          </w:tcPr>
          <w:p w14:paraId="51D8F776" w14:textId="77777777" w:rsidR="00122BAF" w:rsidRPr="00122BAF" w:rsidRDefault="00122BAF" w:rsidP="00E72556">
            <w:pPr>
              <w:rPr>
                <w:rFonts w:cs="Arial"/>
                <w:b/>
                <w:szCs w:val="18"/>
              </w:rPr>
            </w:pPr>
            <w:r w:rsidRPr="00122BAF">
              <w:rPr>
                <w:rFonts w:cs="Arial"/>
                <w:b/>
                <w:szCs w:val="18"/>
              </w:rPr>
              <w:t>Inbraakpreventie</w:t>
            </w:r>
          </w:p>
          <w:p w14:paraId="3A3DD03E" w14:textId="004B5782" w:rsidR="00122BAF" w:rsidRPr="00122BAF" w:rsidRDefault="00122BAF" w:rsidP="00122BAF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Je hebt van de wijkagent de opdracht gekregen om een checklist te maken over woning- en inbraakpreventie. Met de checklist controleer je de woning waarin je woont. Wat is goed en wat kan beter?</w:t>
            </w:r>
          </w:p>
        </w:tc>
      </w:tr>
    </w:tbl>
    <w:p w14:paraId="752BB14D" w14:textId="77777777" w:rsidR="00122BAF" w:rsidRPr="00122BAF" w:rsidRDefault="00122BAF" w:rsidP="00122BAF">
      <w:pPr>
        <w:rPr>
          <w:rFonts w:cs="Arial"/>
          <w:szCs w:val="18"/>
        </w:rPr>
      </w:pPr>
    </w:p>
    <w:p w14:paraId="03F841E8" w14:textId="04DF4587" w:rsidR="00122BAF" w:rsidRPr="00122BAF" w:rsidRDefault="00122BAF" w:rsidP="00122BAF">
      <w:pPr>
        <w:rPr>
          <w:rFonts w:cs="Arial"/>
          <w:b/>
          <w:szCs w:val="18"/>
        </w:rPr>
      </w:pPr>
      <w:r w:rsidRPr="00122BAF">
        <w:rPr>
          <w:rFonts w:cs="Arial"/>
          <w:b/>
          <w:szCs w:val="18"/>
        </w:rPr>
        <w:t>Voor eindtermen behorende bij deeltaak 6.5</w:t>
      </w:r>
    </w:p>
    <w:p w14:paraId="66051DE5" w14:textId="77777777" w:rsidR="00122BAF" w:rsidRPr="00122BAF" w:rsidRDefault="00122BAF" w:rsidP="00122BAF">
      <w:pPr>
        <w:rPr>
          <w:rFonts w:cs="Arial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1"/>
        <w:gridCol w:w="7513"/>
      </w:tblGrid>
      <w:tr w:rsidR="00122BAF" w:rsidRPr="00122BAF" w14:paraId="12C26C34" w14:textId="77777777" w:rsidTr="00E72556">
        <w:tc>
          <w:tcPr>
            <w:tcW w:w="811" w:type="dxa"/>
          </w:tcPr>
          <w:p w14:paraId="6D58D85E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6.5.2</w:t>
            </w:r>
          </w:p>
        </w:tc>
        <w:tc>
          <w:tcPr>
            <w:tcW w:w="7513" w:type="dxa"/>
          </w:tcPr>
          <w:p w14:paraId="047189DC" w14:textId="1A490E4C" w:rsidR="00122BAF" w:rsidRPr="00122BAF" w:rsidRDefault="00122BAF" w:rsidP="00122BAF">
            <w:pPr>
              <w:rPr>
                <w:rFonts w:cs="Arial"/>
                <w:b/>
                <w:szCs w:val="18"/>
              </w:rPr>
            </w:pPr>
            <w:hyperlink r:id="rId23" w:history="1">
              <w:r w:rsidRPr="00585CDD">
                <w:rPr>
                  <w:rStyle w:val="Hyperlink"/>
                  <w:rFonts w:cs="Arial"/>
                  <w:b/>
                  <w:szCs w:val="18"/>
                </w:rPr>
                <w:t>http://zw-veiligheid.simpsite.nl/</w:t>
              </w:r>
            </w:hyperlink>
          </w:p>
        </w:tc>
      </w:tr>
      <w:tr w:rsidR="00122BAF" w:rsidRPr="00122BAF" w14:paraId="15283CDF" w14:textId="77777777" w:rsidTr="00E72556">
        <w:tc>
          <w:tcPr>
            <w:tcW w:w="811" w:type="dxa"/>
          </w:tcPr>
          <w:p w14:paraId="47BDD1F8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6.5.3</w:t>
            </w:r>
          </w:p>
        </w:tc>
        <w:tc>
          <w:tcPr>
            <w:tcW w:w="7513" w:type="dxa"/>
          </w:tcPr>
          <w:p w14:paraId="582CF115" w14:textId="77777777" w:rsidR="00122BAF" w:rsidRPr="00122BAF" w:rsidRDefault="00122BAF" w:rsidP="00E72556">
            <w:pPr>
              <w:rPr>
                <w:rFonts w:cs="Arial"/>
                <w:b/>
                <w:szCs w:val="18"/>
              </w:rPr>
            </w:pPr>
            <w:r w:rsidRPr="00122BAF">
              <w:rPr>
                <w:rFonts w:cs="Arial"/>
                <w:b/>
                <w:szCs w:val="18"/>
              </w:rPr>
              <w:t>Een veilige en nette fietsenstalling</w:t>
            </w:r>
          </w:p>
          <w:p w14:paraId="4F29923D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In opdracht van de conciërges zorg je tijdens een schooldag voor een veilige en nette fietsenstalling.</w:t>
            </w:r>
          </w:p>
          <w:p w14:paraId="08DBFF50" w14:textId="77777777" w:rsidR="00122BAF" w:rsidRPr="00122BAF" w:rsidRDefault="00122BAF" w:rsidP="00E7255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In de fietsenstalling:</w:t>
            </w:r>
          </w:p>
          <w:p w14:paraId="7ADE48AC" w14:textId="77777777" w:rsidR="00122BAF" w:rsidRPr="00122BAF" w:rsidRDefault="00122BAF" w:rsidP="00E72556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ind w:left="360"/>
              <w:textAlignment w:val="auto"/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kom je afspraken na</w:t>
            </w:r>
          </w:p>
          <w:p w14:paraId="3C96D98F" w14:textId="77777777" w:rsidR="00122BAF" w:rsidRPr="00122BAF" w:rsidRDefault="00122BAF" w:rsidP="00E72556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ind w:left="360"/>
              <w:textAlignment w:val="auto"/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kan je plannen en organiseren</w:t>
            </w:r>
          </w:p>
          <w:p w14:paraId="02250C29" w14:textId="77777777" w:rsidR="00122BAF" w:rsidRPr="00122BAF" w:rsidRDefault="00122BAF" w:rsidP="00E72556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ind w:left="360"/>
              <w:textAlignment w:val="auto"/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kan je zelfstandig werken</w:t>
            </w:r>
          </w:p>
          <w:p w14:paraId="62501FC3" w14:textId="77777777" w:rsidR="00122BAF" w:rsidRPr="00122BAF" w:rsidRDefault="00122BAF" w:rsidP="00E72556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ind w:left="360"/>
              <w:textAlignment w:val="auto"/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neem je initiatief</w:t>
            </w:r>
          </w:p>
          <w:p w14:paraId="36DF75C0" w14:textId="77777777" w:rsidR="00122BAF" w:rsidRPr="00122BAF" w:rsidRDefault="00122BAF" w:rsidP="00E72556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ind w:left="360"/>
              <w:textAlignment w:val="auto"/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ben je communicatief</w:t>
            </w:r>
          </w:p>
          <w:p w14:paraId="35B52589" w14:textId="77777777" w:rsidR="00122BAF" w:rsidRPr="00122BAF" w:rsidRDefault="00122BAF" w:rsidP="00E72556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ind w:left="360"/>
              <w:textAlignment w:val="auto"/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kan je samenwerken</w:t>
            </w:r>
          </w:p>
          <w:p w14:paraId="016DC9FF" w14:textId="77777777" w:rsidR="00122BAF" w:rsidRPr="00122BAF" w:rsidRDefault="00122BAF" w:rsidP="00E7255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en</w:t>
            </w:r>
          </w:p>
          <w:p w14:paraId="2E4E83EF" w14:textId="2D33DC49" w:rsidR="00122BAF" w:rsidRPr="00122BAF" w:rsidRDefault="00122BAF" w:rsidP="00E72556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ind w:left="360"/>
              <w:textAlignment w:val="auto"/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heb je verantwoordelijkheidsgevoel</w:t>
            </w:r>
          </w:p>
        </w:tc>
      </w:tr>
      <w:tr w:rsidR="00122BAF" w:rsidRPr="00122BAF" w14:paraId="2F9F964D" w14:textId="77777777" w:rsidTr="00E72556">
        <w:tc>
          <w:tcPr>
            <w:tcW w:w="811" w:type="dxa"/>
          </w:tcPr>
          <w:p w14:paraId="43B3F0B5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6.5.6</w:t>
            </w:r>
          </w:p>
        </w:tc>
        <w:tc>
          <w:tcPr>
            <w:tcW w:w="7513" w:type="dxa"/>
          </w:tcPr>
          <w:p w14:paraId="69262459" w14:textId="77777777" w:rsidR="00122BAF" w:rsidRPr="00122BAF" w:rsidRDefault="00122BAF" w:rsidP="00E72556">
            <w:pPr>
              <w:rPr>
                <w:rFonts w:cs="Arial"/>
                <w:b/>
                <w:szCs w:val="18"/>
              </w:rPr>
            </w:pPr>
            <w:r w:rsidRPr="00122BAF">
              <w:rPr>
                <w:rFonts w:cs="Arial"/>
                <w:b/>
                <w:szCs w:val="18"/>
              </w:rPr>
              <w:t>Een veilige en nette garderobe</w:t>
            </w:r>
          </w:p>
          <w:p w14:paraId="774D46F1" w14:textId="77777777" w:rsidR="00122BAF" w:rsidRPr="00122BAF" w:rsidRDefault="00122BAF" w:rsidP="00E72556">
            <w:pPr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In samenwerking met medewerkers van de facilitaire dienstverlening en de conciërges zorg je tijdens een ouderavond op school voor een veilige en nette garderobe. Je bent het visitekaartje van de school.</w:t>
            </w:r>
          </w:p>
          <w:p w14:paraId="6AA778DE" w14:textId="77777777" w:rsidR="00122BAF" w:rsidRPr="00122BAF" w:rsidRDefault="00122BAF" w:rsidP="00E7255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In de garderobe:</w:t>
            </w:r>
          </w:p>
          <w:p w14:paraId="35D4DD73" w14:textId="77777777" w:rsidR="00122BAF" w:rsidRPr="00122BAF" w:rsidRDefault="00122BAF" w:rsidP="00E72556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ind w:left="360"/>
              <w:textAlignment w:val="auto"/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kom je afspraken na</w:t>
            </w:r>
          </w:p>
          <w:p w14:paraId="424067D5" w14:textId="77777777" w:rsidR="00122BAF" w:rsidRPr="00122BAF" w:rsidRDefault="00122BAF" w:rsidP="00E72556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ind w:left="360"/>
              <w:textAlignment w:val="auto"/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ben je klantgericht</w:t>
            </w:r>
          </w:p>
          <w:p w14:paraId="3BDC352A" w14:textId="77777777" w:rsidR="00122BAF" w:rsidRPr="00122BAF" w:rsidRDefault="00122BAF" w:rsidP="00E72556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ind w:left="360"/>
              <w:textAlignment w:val="auto"/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kan je plannen en organiseren</w:t>
            </w:r>
          </w:p>
          <w:p w14:paraId="09F05D7C" w14:textId="77777777" w:rsidR="00122BAF" w:rsidRPr="00122BAF" w:rsidRDefault="00122BAF" w:rsidP="00E72556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ind w:left="360"/>
              <w:textAlignment w:val="auto"/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kan je zelfstandig werken</w:t>
            </w:r>
          </w:p>
          <w:p w14:paraId="653F0DA0" w14:textId="77777777" w:rsidR="00122BAF" w:rsidRPr="00122BAF" w:rsidRDefault="00122BAF" w:rsidP="00E72556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ind w:left="360"/>
              <w:textAlignment w:val="auto"/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neem je initiatief</w:t>
            </w:r>
          </w:p>
          <w:p w14:paraId="3EFA9A14" w14:textId="77777777" w:rsidR="00122BAF" w:rsidRPr="00122BAF" w:rsidRDefault="00122BAF" w:rsidP="00E72556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ind w:left="360"/>
              <w:textAlignment w:val="auto"/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ben je communicatief</w:t>
            </w:r>
          </w:p>
          <w:p w14:paraId="2EF5BAC6" w14:textId="77777777" w:rsidR="00122BAF" w:rsidRPr="00122BAF" w:rsidRDefault="00122BAF" w:rsidP="00E72556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ind w:left="360"/>
              <w:textAlignment w:val="auto"/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kan je samenwerken</w:t>
            </w:r>
          </w:p>
          <w:p w14:paraId="240AF8AD" w14:textId="77777777" w:rsidR="00122BAF" w:rsidRPr="00122BAF" w:rsidRDefault="00122BAF" w:rsidP="00E7255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en</w:t>
            </w:r>
          </w:p>
          <w:p w14:paraId="23EBFEED" w14:textId="7CFB721B" w:rsidR="00122BAF" w:rsidRPr="00122BAF" w:rsidRDefault="00122BAF" w:rsidP="00122BAF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ind w:left="360"/>
              <w:textAlignment w:val="auto"/>
              <w:rPr>
                <w:rFonts w:cs="Arial"/>
                <w:szCs w:val="18"/>
              </w:rPr>
            </w:pPr>
            <w:r w:rsidRPr="00122BAF">
              <w:rPr>
                <w:rFonts w:cs="Arial"/>
                <w:szCs w:val="18"/>
              </w:rPr>
              <w:t>heb je verantwoordelijkheidsgevoel</w:t>
            </w:r>
          </w:p>
        </w:tc>
      </w:tr>
    </w:tbl>
    <w:p w14:paraId="053E92EC" w14:textId="77777777" w:rsidR="00122BAF" w:rsidRPr="00122BAF" w:rsidRDefault="00122BAF" w:rsidP="001615E3">
      <w:pPr>
        <w:rPr>
          <w:rFonts w:cs="Arial"/>
          <w:szCs w:val="18"/>
        </w:rPr>
      </w:pPr>
      <w:bookmarkStart w:id="0" w:name="_GoBack"/>
      <w:bookmarkEnd w:id="0"/>
    </w:p>
    <w:sectPr w:rsidR="00122BAF" w:rsidRPr="00122BAF" w:rsidSect="00122BAF">
      <w:footerReference w:type="default" r:id="rId24"/>
      <w:endnotePr>
        <w:numFmt w:val="decimal"/>
      </w:endnotePr>
      <w:type w:val="continuous"/>
      <w:pgSz w:w="11907" w:h="16840" w:code="9"/>
      <w:pgMar w:top="1418" w:right="1418" w:bottom="1134" w:left="2155" w:header="680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3D514" w14:textId="77777777" w:rsidR="00B14309" w:rsidRDefault="00B14309">
      <w:r>
        <w:separator/>
      </w:r>
    </w:p>
  </w:endnote>
  <w:endnote w:type="continuationSeparator" w:id="0">
    <w:p w14:paraId="0D23D515" w14:textId="77777777" w:rsidR="00B14309" w:rsidRDefault="00B1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3D516" w14:textId="63C7BDE3" w:rsidR="00E51397" w:rsidRDefault="00A62CF2" w:rsidP="00227972">
    <w:pPr>
      <w:pStyle w:val="Voettekst"/>
      <w:tabs>
        <w:tab w:val="clear" w:pos="9072"/>
        <w:tab w:val="right" w:pos="8280"/>
      </w:tabs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122BAF">
      <w:rPr>
        <w:rStyle w:val="Paginanummer"/>
        <w:noProof/>
      </w:rPr>
      <w:t>2</w:t>
    </w:r>
    <w:r>
      <w:rPr>
        <w:rStyle w:val="Paginanummer"/>
      </w:rPr>
      <w:fldChar w:fldCharType="end"/>
    </w:r>
    <w:r w:rsidR="00995FAA">
      <w:rPr>
        <w:noProof/>
      </w:rPr>
      <w:drawing>
        <wp:anchor distT="0" distB="0" distL="114300" distR="114300" simplePos="0" relativeHeight="251657728" behindDoc="1" locked="1" layoutInCell="1" allowOverlap="1" wp14:anchorId="0D23D517" wp14:editId="0D23D518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3D512" w14:textId="77777777" w:rsidR="00B14309" w:rsidRDefault="00B14309">
      <w:r>
        <w:separator/>
      </w:r>
    </w:p>
  </w:footnote>
  <w:footnote w:type="continuationSeparator" w:id="0">
    <w:p w14:paraId="0D23D513" w14:textId="77777777" w:rsidR="00B14309" w:rsidRDefault="00B1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4FE"/>
    <w:multiLevelType w:val="hybridMultilevel"/>
    <w:tmpl w:val="F8AEBE14"/>
    <w:lvl w:ilvl="0" w:tplc="8F0AE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028D0"/>
    <w:multiLevelType w:val="hybridMultilevel"/>
    <w:tmpl w:val="0262D6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C5F26"/>
    <w:multiLevelType w:val="hybridMultilevel"/>
    <w:tmpl w:val="F496C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A2870"/>
    <w:multiLevelType w:val="hybridMultilevel"/>
    <w:tmpl w:val="E92611B2"/>
    <w:lvl w:ilvl="0" w:tplc="AD86717A">
      <w:start w:val="1"/>
      <w:numFmt w:val="bullet"/>
      <w:lvlText w:val="-"/>
      <w:lvlJc w:val="left"/>
      <w:pPr>
        <w:tabs>
          <w:tab w:val="num" w:pos="1251"/>
        </w:tabs>
        <w:ind w:left="1251" w:hanging="360"/>
      </w:pPr>
      <w:rPr>
        <w:rFonts w:ascii="Bookman Old Style" w:eastAsia="Times New Roman" w:hAnsi="Bookman Old Style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A6"/>
    <w:rsid w:val="00122BAF"/>
    <w:rsid w:val="001615E3"/>
    <w:rsid w:val="001837B1"/>
    <w:rsid w:val="001A565A"/>
    <w:rsid w:val="00227972"/>
    <w:rsid w:val="00235D22"/>
    <w:rsid w:val="00320720"/>
    <w:rsid w:val="003E0EA5"/>
    <w:rsid w:val="004D7805"/>
    <w:rsid w:val="00762834"/>
    <w:rsid w:val="007F016D"/>
    <w:rsid w:val="008038A1"/>
    <w:rsid w:val="0088760E"/>
    <w:rsid w:val="00890B33"/>
    <w:rsid w:val="008D35C4"/>
    <w:rsid w:val="008D7F09"/>
    <w:rsid w:val="00995FAA"/>
    <w:rsid w:val="009D59F7"/>
    <w:rsid w:val="00A62CF2"/>
    <w:rsid w:val="00A72B8D"/>
    <w:rsid w:val="00A81836"/>
    <w:rsid w:val="00A95B00"/>
    <w:rsid w:val="00B14309"/>
    <w:rsid w:val="00C72A60"/>
    <w:rsid w:val="00CC3512"/>
    <w:rsid w:val="00D570A6"/>
    <w:rsid w:val="00DA50A2"/>
    <w:rsid w:val="00DB21B0"/>
    <w:rsid w:val="00DD2AC8"/>
    <w:rsid w:val="00DD4603"/>
    <w:rsid w:val="00E51397"/>
    <w:rsid w:val="00E84FAF"/>
    <w:rsid w:val="00F21A25"/>
    <w:rsid w:val="00FA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23D4FE"/>
  <w15:docId w15:val="{20415811-BCA5-42BD-8A74-A01E0582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0EA5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qFormat/>
    <w:rsid w:val="00D570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table" w:customStyle="1" w:styleId="Tabelraster621">
    <w:name w:val="Tabelraster621"/>
    <w:basedOn w:val="Standaardtabel"/>
    <w:next w:val="Tabelraster"/>
    <w:uiPriority w:val="59"/>
    <w:rsid w:val="00D570A6"/>
    <w:rPr>
      <w:rFonts w:ascii="Arial" w:eastAsiaTheme="minorHAnsi" w:hAnsi="Arial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rsid w:val="00D5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570A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D570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Standaardalinea-lettertype"/>
    <w:unhideWhenUsed/>
    <w:rsid w:val="00E84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6hKfiFw0tAI" TargetMode="External"/><Relationship Id="rId18" Type="http://schemas.openxmlformats.org/officeDocument/2006/relationships/hyperlink" Target="https://www.youtube.com/watch?v=MsiNUT3k6Pw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veiligheidsbranche.nl/onderwerpen_kenniscentrum_nl.html?kbaId=2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oDPU_UmR3N8" TargetMode="External"/><Relationship Id="rId17" Type="http://schemas.openxmlformats.org/officeDocument/2006/relationships/hyperlink" Target="https://www.youtube.com/watch?v=_2tVOsfewYo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bondsinfo.reddingsbrigade.nl/links" TargetMode="External"/><Relationship Id="rId20" Type="http://schemas.openxmlformats.org/officeDocument/2006/relationships/hyperlink" Target="https://www.youtube.com/watch?v=KokY1kVj5I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rkenbijdefensie.nl/werken-bij/toelatingseisen-en-keuring/marine.htm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defensiefit.nl/fysieke-eisen/defensie-conditie-proef-dcp/" TargetMode="External"/><Relationship Id="rId23" Type="http://schemas.openxmlformats.org/officeDocument/2006/relationships/hyperlink" Target="http://zw-veiligheid.simpsite.nl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X1hvFO_mQ_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vtpolitie.nl/" TargetMode="External"/><Relationship Id="rId22" Type="http://schemas.openxmlformats.org/officeDocument/2006/relationships/hyperlink" Target="https://veva.nl/opleiding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Beroepsgerichte vakken</TermName>
          <TermId xmlns="http://schemas.microsoft.com/office/infopath/2007/PartnerControls">c02d3ee2-408b-4a01-9bc8-4f1229189dda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594</Value>
      <Value>115</Value>
      <Value>644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a6898899-0b3c-4894-903b-6d77cee0ee3d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Dienstverlening en producten</TermName>
          <TermId xmlns="http://schemas.microsoft.com/office/infopath/2007/PartnerControls">50f947b2-4907-44ca-aa2f-6a3d1ed0ad32</TermId>
        </TermInfo>
      </Terms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VMBO digitale handreikingen</RepProjectName>
    <RepApaNotation xmlns="http://schemas.microsoft.com/sharepoint/v3" xsi:nil="true"/>
    <_dlc_DocId xmlns="7106a2ac-038a-457f-8b58-ec67130d9d6d">47XQ5P3E4USX-10-3603</_dlc_DocId>
    <_dlc_DocIdUrl xmlns="7106a2ac-038a-457f-8b58-ec67130d9d6d">
      <Url>https://cms-downloads.slo.nl/_layouts/15/DocIdRedir.aspx?ID=47XQ5P3E4USX-10-3603</Url>
      <Description>47XQ5P3E4USX-10-3603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494A0-3FCD-4F9F-A8BB-0C65C97C4E5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106a2ac-038a-457f-8b58-ec67130d9d6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6DFA74-24F5-4CB8-B1CA-E65058772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D54FC-22C6-4BA4-9B19-1E979A5013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5A2031-36C4-445B-AB91-63EDF7A02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06a2ac-038a-457f-8b58-ec67130d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1</TotalTime>
  <Pages>2</Pages>
  <Words>576</Words>
  <Characters>4483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subject/>
  <dc:creator>Viola van Lanschot Hubrecht</dc:creator>
  <cp:keywords/>
  <dc:description/>
  <cp:lastModifiedBy>Bianca Kuiphuis</cp:lastModifiedBy>
  <cp:revision>2</cp:revision>
  <cp:lastPrinted>2008-09-29T14:29:00Z</cp:lastPrinted>
  <dcterms:created xsi:type="dcterms:W3CDTF">2019-04-25T10:06:00Z</dcterms:created>
  <dcterms:modified xsi:type="dcterms:W3CDTF">2019-04-25T10:06:00Z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c3a8f8c3-0e0c-4e40-ba24-102d92505a97</vt:lpwstr>
  </property>
  <property fmtid="{D5CDD505-2E9C-101B-9397-08002B2CF9AE}" pid="4" name="RepAreasOfExpertise">
    <vt:lpwstr/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>115;#Beroepsgerichte vakken|c02d3ee2-408b-4a01-9bc8-4f1229189dda</vt:lpwstr>
  </property>
  <property fmtid="{D5CDD505-2E9C-101B-9397-08002B2CF9AE}" pid="11" name="RepAuthor">
    <vt:lpwstr/>
  </property>
  <property fmtid="{D5CDD505-2E9C-101B-9397-08002B2CF9AE}" pid="12" name="RepSubjectContent">
    <vt:lpwstr>594;#Dienstverlening en producten|50f947b2-4907-44ca-aa2f-6a3d1ed0ad32</vt:lpwstr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>644;#2017|a6898899-0b3c-4894-903b-6d77cee0ee3d</vt:lpwstr>
  </property>
</Properties>
</file>